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:新邵县新涟社区粮食局家属区老旧小区配套基础设施建设项目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430522202006300366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新邵县住房和城乡建设局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11430522006322174W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市政工程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2020-430522-78-01-040731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新邵县发展和改革局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2020-06-30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地市级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其他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居住建筑配套工程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新邵县新涟社区粮食局家属区老旧小区改造配套基础设施，道路工程新建混凝土沥青路面816平方米，埋设燃气入户管 110米，照明路灯4盏，排水工程56米雨水管、76米排水明沟，污水管96米，新建围墙，绿化工程，停车位若干。项目总投资约为199.79万元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2021-01-12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2020-10-07</w:t>
            </w: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125.11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tabs>
                <w:tab w:val="left" w:pos="514"/>
              </w:tabs>
              <w:jc w:val="lef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中科高盛咨询集团有限公司</w:t>
            </w: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湘2400301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本项目的老旧小区改造工程施工（详见施工图及工程量清单）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 xml:space="preserve">新邵县新涟社区粮食局家属区老旧小区配套基础设施建设项目 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43012419891208292X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铺设沥青路面816平方米，建设雨水管56米，排水明沟76米，污水管96米，埋设燃气管道110米，配套围墙、绿化、停车位等工程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2020-10-10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2020-10-12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2021-01-12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新邵县新涟社区粮食局家属区老旧小区配套基础设施建设项目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430522202012091601补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广东广信建筑工程监理有限公司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湖南科迪建筑设计有限公司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陈鹏飞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125.11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2020-12-09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0C84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15013410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铺设沥青路面816平方米，建设雨水管56米，排水明沟76米，污水管96米，埋设燃气管道110米，配套围墙、绿化、停车位等工程</w:t>
                  </w:r>
                </w:p>
              </w:tc>
            </w:tr>
          </w:tbl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43012419891208292X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湘2400301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430522197808022171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陈烨炜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430521198311203557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44014346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125.11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43012419891208292X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2400301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430522197808022171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广东广信建筑工程监理有限公司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总监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陈烨炜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430521198311203557 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44014346</w:t>
            </w: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ED8A4-6272-4B77-8024-1E255CFA52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D5B653-9449-418E-B118-9CE8AD63C1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DE29A11-0D54-43E0-85A5-0544B1FA8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CB9D84-E693-4A97-88EE-87BE1B8FC64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90D9D83E-DA9B-4654-BA6E-21BD3666ECC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21385AC8-59EE-41D5-AD5A-4F922C0B33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CDA2A97-2E18-4387-941C-EEB6C23D79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077F2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7D4905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3238D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D3720A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2491</Words>
  <Characters>2955</Characters>
  <Lines>0</Lines>
  <Paragraphs>0</Paragraphs>
  <TotalTime>0</TotalTime>
  <ScaleCrop>false</ScaleCrop>
  <LinksUpToDate>false</LinksUpToDate>
  <CharactersWithSpaces>3023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2025-06-26T07:01:00Z</cp:lastPrinted>
  <dcterms:modified xsi:type="dcterms:W3CDTF">2025-07-16T08:29:25Z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FE050BF15AFC4F8095A0503C080607F1_13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