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新邵县2022年“三公”经费预算情况说明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我县2022年“三公”经费预算1418万元，其中：因公出国（境）费未安排、公务接待费278万元、比上年减少</w:t>
      </w:r>
      <w:r>
        <w:rPr>
          <w:rFonts w:hint="eastAsia"/>
          <w:sz w:val="32"/>
          <w:szCs w:val="32"/>
          <w:lang w:val="en-US" w:eastAsia="zh-CN"/>
        </w:rPr>
        <w:t>112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eastAsia="zh-CN"/>
        </w:rPr>
        <w:t>下降</w:t>
      </w:r>
      <w:r>
        <w:rPr>
          <w:rFonts w:hint="eastAsia"/>
          <w:sz w:val="32"/>
          <w:szCs w:val="32"/>
          <w:lang w:val="en-US" w:eastAsia="zh-CN"/>
        </w:rPr>
        <w:t>28.72%，</w:t>
      </w:r>
      <w:r>
        <w:rPr>
          <w:rFonts w:hint="eastAsia"/>
          <w:sz w:val="32"/>
          <w:szCs w:val="32"/>
        </w:rPr>
        <w:t>严格控制接待标准，进一步压减接待规模。公务用车购置费200万元、因工作需要对部分老旧车辆进行更换。公务用车运行维护费940万元，上年减少306万元，</w:t>
      </w:r>
      <w:r>
        <w:rPr>
          <w:rFonts w:hint="eastAsia"/>
          <w:sz w:val="32"/>
          <w:szCs w:val="32"/>
          <w:lang w:eastAsia="zh-CN"/>
        </w:rPr>
        <w:t>下降</w:t>
      </w:r>
      <w:r>
        <w:rPr>
          <w:rFonts w:hint="eastAsia"/>
          <w:sz w:val="32"/>
          <w:szCs w:val="32"/>
          <w:lang w:val="en-US" w:eastAsia="zh-CN"/>
        </w:rPr>
        <w:t>24.56%，</w:t>
      </w:r>
      <w:bookmarkStart w:id="0" w:name="_GoBack"/>
      <w:bookmarkEnd w:id="0"/>
      <w:r>
        <w:rPr>
          <w:rFonts w:hint="eastAsia"/>
          <w:sz w:val="32"/>
          <w:szCs w:val="32"/>
        </w:rPr>
        <w:t>对公务用车进行严格控制。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按照党政机关厉行节约和国务院“约法三章”的要求，我县继续完善“三公”经费预算编制，加强预算执行管理，严格控制“三公”经费预算规模，确保 “三公”经费预算总规模比上年只减不增。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TJkMjVkODFkMjIzZWRkMTE4YjQxOGE3YWE1YzkifQ=="/>
  </w:docVars>
  <w:rsids>
    <w:rsidRoot w:val="00A23565"/>
    <w:rsid w:val="00010344"/>
    <w:rsid w:val="00082423"/>
    <w:rsid w:val="00085D79"/>
    <w:rsid w:val="000923E8"/>
    <w:rsid w:val="000F36E0"/>
    <w:rsid w:val="00343726"/>
    <w:rsid w:val="00506729"/>
    <w:rsid w:val="00615A6C"/>
    <w:rsid w:val="006C1AD4"/>
    <w:rsid w:val="00897785"/>
    <w:rsid w:val="008E3C69"/>
    <w:rsid w:val="00A23565"/>
    <w:rsid w:val="00BF0F03"/>
    <w:rsid w:val="00C445BF"/>
    <w:rsid w:val="00C54FB5"/>
    <w:rsid w:val="00D44030"/>
    <w:rsid w:val="00E234A9"/>
    <w:rsid w:val="00F1593B"/>
    <w:rsid w:val="2B6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232</Words>
  <Characters>251</Characters>
  <Lines>1</Lines>
  <Paragraphs>1</Paragraphs>
  <TotalTime>4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2022-08-24T03:35:00Z</dcterms:created>
  <dc:creator>User</dc:creator>
  <cp:lastModifiedBy>Administrator</cp:lastModifiedBy>
  <dcterms:modified xsi:type="dcterms:W3CDTF">2023-09-28T09:05:29Z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A40C0A7E9449447AA17EE0D8F0491AD5_13</vt:lpwstr>
  </property>
</Properties>
</file>