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71D71">
      <w:pPr>
        <w:pStyle w:val="2"/>
        <w:keepNext w:val="0"/>
        <w:keepLines w:val="0"/>
        <w:pageBreakBefore w:val="0"/>
        <w:widowControl w:val="0"/>
        <w:kinsoku/>
        <w:wordWrap/>
        <w:overflowPunct/>
        <w:topLinePunct w:val="0"/>
        <w:autoSpaceDE/>
        <w:autoSpaceDN/>
        <w:bidi w:val="0"/>
        <w:adjustRightInd/>
        <w:snapToGrid/>
        <w:spacing w:line="360" w:lineRule="auto"/>
        <w:ind w:left="147" w:firstLine="0" w:firstLineChars="0"/>
        <w:jc w:val="center"/>
        <w:textAlignment w:val="auto"/>
        <w:outlineLvl w:val="9"/>
        <w:rPr>
          <w:rFonts w:hint="eastAsia" w:ascii="黑体" w:hAnsi="黑体" w:eastAsia="黑体" w:cs="黑体"/>
          <w:b w:val="0"/>
          <w:bCs w:val="0"/>
          <w:sz w:val="44"/>
          <w:szCs w:val="44"/>
        </w:rPr>
      </w:pPr>
      <w:bookmarkStart w:id="0" w:name="_GoBack"/>
      <w:bookmarkEnd w:id="0"/>
      <w:r>
        <w:rPr>
          <w:rFonts w:hint="eastAsia" w:ascii="黑体" w:hAnsi="黑体" w:eastAsia="黑体" w:cs="黑体"/>
          <w:b w:val="0"/>
          <w:bCs w:val="0"/>
          <w:sz w:val="44"/>
          <w:szCs w:val="44"/>
        </w:rPr>
        <w:t>新邵县土地收购储备中心202</w:t>
      </w:r>
      <w:r>
        <w:rPr>
          <w:rFonts w:hint="eastAsia" w:ascii="黑体" w:hAnsi="黑体" w:eastAsia="黑体" w:cs="黑体"/>
          <w:b w:val="0"/>
          <w:bCs w:val="0"/>
          <w:sz w:val="44"/>
          <w:szCs w:val="44"/>
          <w:lang w:val="en-US" w:eastAsia="zh-CN"/>
        </w:rPr>
        <w:t>4</w:t>
      </w:r>
      <w:r>
        <w:rPr>
          <w:rFonts w:hint="eastAsia" w:ascii="黑体" w:hAnsi="黑体" w:eastAsia="黑体" w:cs="黑体"/>
          <w:b w:val="0"/>
          <w:bCs w:val="0"/>
          <w:sz w:val="44"/>
          <w:szCs w:val="44"/>
        </w:rPr>
        <w:t>年度部门</w:t>
      </w:r>
    </w:p>
    <w:p w14:paraId="2AB68DB7">
      <w:pPr>
        <w:pStyle w:val="2"/>
        <w:keepNext w:val="0"/>
        <w:keepLines w:val="0"/>
        <w:pageBreakBefore w:val="0"/>
        <w:widowControl w:val="0"/>
        <w:kinsoku/>
        <w:wordWrap/>
        <w:overflowPunct/>
        <w:topLinePunct w:val="0"/>
        <w:autoSpaceDE/>
        <w:autoSpaceDN/>
        <w:bidi w:val="0"/>
        <w:adjustRightInd/>
        <w:snapToGrid/>
        <w:spacing w:line="360" w:lineRule="auto"/>
        <w:ind w:left="147" w:firstLine="0" w:firstLineChars="0"/>
        <w:jc w:val="center"/>
        <w:textAlignment w:val="auto"/>
        <w:outlineLvl w:val="9"/>
        <w:rPr>
          <w:rFonts w:hint="eastAsia" w:ascii="黑体" w:hAnsi="黑体" w:eastAsia="黑体" w:cs="黑体"/>
          <w:b w:val="0"/>
          <w:bCs w:val="0"/>
          <w:sz w:val="44"/>
          <w:szCs w:val="44"/>
        </w:rPr>
      </w:pPr>
      <w:r>
        <w:rPr>
          <w:rFonts w:hint="eastAsia" w:ascii="黑体" w:hAnsi="黑体" w:eastAsia="黑体" w:cs="黑体"/>
          <w:b w:val="0"/>
          <w:bCs w:val="0"/>
          <w:sz w:val="44"/>
          <w:szCs w:val="44"/>
        </w:rPr>
        <w:t>整体支出绩效自评报告</w:t>
      </w:r>
    </w:p>
    <w:p w14:paraId="3699DFE5">
      <w:pPr>
        <w:keepNext w:val="0"/>
        <w:keepLines w:val="0"/>
        <w:pageBreakBefore w:val="0"/>
        <w:widowControl w:val="0"/>
        <w:kinsoku/>
        <w:wordWrap/>
        <w:overflowPunct/>
        <w:topLinePunct w:val="0"/>
        <w:autoSpaceDE/>
        <w:autoSpaceDN/>
        <w:bidi w:val="0"/>
        <w:adjustRightInd/>
        <w:spacing w:line="360" w:lineRule="auto"/>
        <w:ind w:left="420" w:leftChars="200" w:firstLine="640" w:firstLineChars="200"/>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一、部门</w:t>
      </w:r>
      <w:r>
        <w:rPr>
          <w:rFonts w:hint="eastAsia" w:ascii="仿宋" w:hAnsi="仿宋" w:eastAsia="仿宋" w:cs="仿宋"/>
          <w:color w:val="000000"/>
          <w:sz w:val="32"/>
          <w:szCs w:val="32"/>
          <w:lang w:eastAsia="zh-CN"/>
        </w:rPr>
        <w:t>概况</w:t>
      </w:r>
    </w:p>
    <w:p w14:paraId="53B3B708">
      <w:pPr>
        <w:pStyle w:val="2"/>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lang w:eastAsia="zh-CN"/>
        </w:rPr>
      </w:pPr>
      <w:r>
        <w:rPr>
          <w:rFonts w:hint="eastAsia" w:ascii="仿宋" w:hAnsi="仿宋" w:eastAsia="仿宋" w:cs="仿宋"/>
          <w:color w:val="000000"/>
          <w:sz w:val="32"/>
          <w:szCs w:val="32"/>
          <w:lang w:eastAsia="zh-CN"/>
        </w:rPr>
        <w:t>（一）部门基本情况</w:t>
      </w:r>
    </w:p>
    <w:p w14:paraId="15C3C315">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我单位是新邵县自然资源局所属公益一类全额拨款事业单位的二级机构，为副科级。核定事业编制人员</w:t>
      </w:r>
      <w:r>
        <w:rPr>
          <w:rFonts w:hint="eastAsia" w:ascii="仿宋" w:hAnsi="仿宋" w:eastAsia="仿宋" w:cs="仿宋"/>
          <w:color w:val="000000"/>
          <w:sz w:val="32"/>
          <w:szCs w:val="32"/>
          <w:lang w:val="en-US" w:eastAsia="zh-CN"/>
        </w:rPr>
        <w:t>19</w:t>
      </w:r>
      <w:r>
        <w:rPr>
          <w:rFonts w:hint="eastAsia" w:ascii="仿宋" w:hAnsi="仿宋" w:eastAsia="仿宋" w:cs="仿宋"/>
          <w:color w:val="000000"/>
          <w:sz w:val="32"/>
          <w:szCs w:val="32"/>
        </w:rPr>
        <w:t>人。现有在职人员</w:t>
      </w:r>
      <w:r>
        <w:rPr>
          <w:rFonts w:hint="eastAsia" w:ascii="仿宋" w:hAnsi="仿宋" w:eastAsia="仿宋" w:cs="仿宋"/>
          <w:color w:val="000000"/>
          <w:sz w:val="32"/>
          <w:szCs w:val="32"/>
          <w:lang w:val="en-US" w:eastAsia="zh-CN"/>
        </w:rPr>
        <w:t>25</w:t>
      </w:r>
      <w:r>
        <w:rPr>
          <w:rFonts w:hint="eastAsia" w:ascii="仿宋" w:hAnsi="仿宋" w:eastAsia="仿宋" w:cs="仿宋"/>
          <w:color w:val="000000"/>
          <w:sz w:val="32"/>
          <w:szCs w:val="32"/>
        </w:rPr>
        <w:t>人，退休人员</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人。</w:t>
      </w:r>
    </w:p>
    <w:p w14:paraId="2E6F2D9C">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主要工作职责：代表政府统一收购、储备土地。宣传贯彻土地储备管理相关法律、法规；参与拟定、修改土地收购、储备的政策性规定；编制全县年度土地储备计划并组织实施；依法依规实施土地收购储备并进行经营管理；对收购、征收、收回、转换的储备土地进行资金测算、补偿，并做好前期开发和供应前期准备工作；负责储备土地成本的核算、土地储备资金筹集及资金的使用管理；完成上级交办的其他工作任务。</w:t>
      </w:r>
    </w:p>
    <w:p w14:paraId="3C7E0DA8">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年度工作计划</w:t>
      </w:r>
      <w:r>
        <w:rPr>
          <w:rFonts w:hint="eastAsia" w:ascii="仿宋" w:hAnsi="仿宋" w:eastAsia="仿宋" w:cs="仿宋"/>
          <w:color w:val="000000"/>
          <w:sz w:val="32"/>
          <w:szCs w:val="32"/>
          <w:lang w:eastAsia="zh-CN"/>
        </w:rPr>
        <w:t>：1、围绕土地创收，积极配合权益股做好土地出让项目前期工作，对于县财源增收项目确保做到需收尽收；2、严格按照上级要求，科学合理编制202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lang w:eastAsia="zh-CN"/>
        </w:rPr>
        <w:t xml:space="preserve">年度新邵县土地储备和供地计划编制工作，为全县土地出让工作保驾护航。3、积极与县税务部门、县住建部门协调对接，争取县委政府政策支持，确保资环审计等历史遗留及时处置到位。4、及时落实完成局党组交办的其他工作。 </w:t>
      </w:r>
    </w:p>
    <w:p w14:paraId="44626928">
      <w:pPr>
        <w:keepNext w:val="0"/>
        <w:keepLines w:val="0"/>
        <w:pageBreakBefore w:val="0"/>
        <w:widowControl w:val="0"/>
        <w:tabs>
          <w:tab w:val="left" w:pos="3150"/>
        </w:tabs>
        <w:kinsoku/>
        <w:wordWrap/>
        <w:overflowPunct/>
        <w:topLinePunct w:val="0"/>
        <w:autoSpaceDE/>
        <w:autoSpaceDN/>
        <w:bidi w:val="0"/>
        <w:adjustRightInd/>
        <w:spacing w:line="360" w:lineRule="auto"/>
        <w:ind w:firstLine="640" w:firstLineChars="200"/>
        <w:textAlignment w:val="auto"/>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（二）</w:t>
      </w:r>
      <w:r>
        <w:rPr>
          <w:rFonts w:hint="eastAsia" w:ascii="仿宋" w:hAnsi="仿宋" w:eastAsia="仿宋" w:cs="仿宋"/>
          <w:color w:val="000000"/>
          <w:sz w:val="32"/>
          <w:szCs w:val="32"/>
          <w:highlight w:val="none"/>
        </w:rPr>
        <w:t>部门整体支出</w:t>
      </w:r>
      <w:r>
        <w:rPr>
          <w:rFonts w:hint="eastAsia" w:ascii="仿宋" w:hAnsi="仿宋" w:eastAsia="仿宋" w:cs="仿宋"/>
          <w:color w:val="000000"/>
          <w:sz w:val="32"/>
          <w:szCs w:val="32"/>
          <w:highlight w:val="none"/>
          <w:lang w:eastAsia="zh-CN"/>
        </w:rPr>
        <w:t>情况</w:t>
      </w:r>
    </w:p>
    <w:p w14:paraId="2C5C5959">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我单位202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年年初部门预算</w:t>
      </w:r>
      <w:r>
        <w:rPr>
          <w:rFonts w:hint="eastAsia" w:ascii="仿宋" w:hAnsi="仿宋" w:eastAsia="仿宋" w:cs="仿宋"/>
          <w:color w:val="000000"/>
          <w:sz w:val="32"/>
          <w:szCs w:val="32"/>
          <w:lang w:val="en-US" w:eastAsia="zh-CN"/>
        </w:rPr>
        <w:t>189.79</w:t>
      </w:r>
      <w:r>
        <w:rPr>
          <w:rFonts w:hint="eastAsia" w:ascii="仿宋" w:hAnsi="仿宋" w:eastAsia="仿宋" w:cs="仿宋"/>
          <w:color w:val="000000"/>
          <w:sz w:val="32"/>
          <w:szCs w:val="32"/>
        </w:rPr>
        <w:t>万元，年中预算调整增加</w:t>
      </w:r>
      <w:r>
        <w:rPr>
          <w:rFonts w:hint="eastAsia" w:ascii="仿宋" w:hAnsi="仿宋" w:eastAsia="仿宋" w:cs="仿宋"/>
          <w:color w:val="000000"/>
          <w:sz w:val="32"/>
          <w:szCs w:val="32"/>
          <w:lang w:val="en-US" w:eastAsia="zh-CN"/>
        </w:rPr>
        <w:t>83.32</w:t>
      </w:r>
      <w:r>
        <w:rPr>
          <w:rFonts w:hint="eastAsia" w:ascii="仿宋" w:hAnsi="仿宋" w:eastAsia="仿宋" w:cs="仿宋"/>
          <w:color w:val="000000"/>
          <w:sz w:val="32"/>
          <w:szCs w:val="32"/>
        </w:rPr>
        <w:t>万元，全年实际收入</w:t>
      </w:r>
      <w:r>
        <w:rPr>
          <w:rFonts w:hint="eastAsia" w:ascii="仿宋" w:hAnsi="仿宋" w:eastAsia="仿宋" w:cs="仿宋"/>
          <w:color w:val="000000"/>
          <w:sz w:val="32"/>
          <w:szCs w:val="32"/>
          <w:lang w:val="en-US" w:eastAsia="zh-CN"/>
        </w:rPr>
        <w:t>273.11</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主要原因是</w:t>
      </w:r>
      <w:r>
        <w:rPr>
          <w:rFonts w:hint="eastAsia" w:ascii="仿宋" w:hAnsi="仿宋" w:eastAsia="仿宋" w:cs="仿宋"/>
          <w:color w:val="000000"/>
          <w:sz w:val="32"/>
          <w:szCs w:val="32"/>
          <w:lang w:eastAsia="zh-CN"/>
        </w:rPr>
        <w:t>用于土地补偿支出。</w:t>
      </w:r>
    </w:p>
    <w:p w14:paraId="3B6A739C">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我单位202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年全年年初预算总支出</w:t>
      </w:r>
      <w:r>
        <w:rPr>
          <w:rFonts w:hint="eastAsia" w:ascii="仿宋" w:hAnsi="仿宋" w:eastAsia="仿宋" w:cs="仿宋"/>
          <w:color w:val="000000"/>
          <w:sz w:val="32"/>
          <w:szCs w:val="32"/>
          <w:lang w:val="en-US" w:eastAsia="zh-CN"/>
        </w:rPr>
        <w:t>189.79</w:t>
      </w:r>
      <w:r>
        <w:rPr>
          <w:rFonts w:hint="eastAsia" w:ascii="仿宋" w:hAnsi="仿宋" w:eastAsia="仿宋" w:cs="仿宋"/>
          <w:color w:val="000000"/>
          <w:sz w:val="32"/>
          <w:szCs w:val="32"/>
        </w:rPr>
        <w:t>万元，其中基本支出共</w:t>
      </w:r>
      <w:r>
        <w:rPr>
          <w:rFonts w:hint="eastAsia" w:ascii="仿宋" w:hAnsi="仿宋" w:eastAsia="仿宋" w:cs="仿宋"/>
          <w:color w:val="000000"/>
          <w:sz w:val="32"/>
          <w:szCs w:val="32"/>
          <w:lang w:val="en-US" w:eastAsia="zh-CN"/>
        </w:rPr>
        <w:t>189.79</w:t>
      </w:r>
      <w:r>
        <w:rPr>
          <w:rFonts w:hint="eastAsia" w:ascii="仿宋" w:hAnsi="仿宋" w:eastAsia="仿宋" w:cs="仿宋"/>
          <w:color w:val="000000"/>
          <w:sz w:val="32"/>
          <w:szCs w:val="32"/>
        </w:rPr>
        <w:t>万元。基本支出是为保障部门正常运转、完成日常工作任务而发生的各项支出，其中包括人员经费支出</w:t>
      </w:r>
      <w:r>
        <w:rPr>
          <w:rFonts w:hint="eastAsia" w:ascii="仿宋" w:hAnsi="仿宋" w:eastAsia="仿宋" w:cs="仿宋"/>
          <w:color w:val="000000"/>
          <w:sz w:val="32"/>
          <w:szCs w:val="32"/>
          <w:lang w:val="en-US" w:eastAsia="zh-CN"/>
        </w:rPr>
        <w:t>176.35</w:t>
      </w:r>
      <w:r>
        <w:rPr>
          <w:rFonts w:hint="eastAsia" w:ascii="仿宋" w:hAnsi="仿宋" w:eastAsia="仿宋" w:cs="仿宋"/>
          <w:color w:val="000000"/>
          <w:sz w:val="32"/>
          <w:szCs w:val="32"/>
        </w:rPr>
        <w:t>万元，商品和服务支出</w:t>
      </w:r>
      <w:r>
        <w:rPr>
          <w:rFonts w:hint="eastAsia" w:ascii="仿宋" w:hAnsi="仿宋" w:eastAsia="仿宋" w:cs="仿宋"/>
          <w:color w:val="000000"/>
          <w:sz w:val="32"/>
          <w:szCs w:val="32"/>
          <w:lang w:val="en-US" w:eastAsia="zh-CN"/>
        </w:rPr>
        <w:t>13.44</w:t>
      </w:r>
      <w:r>
        <w:rPr>
          <w:rFonts w:hint="eastAsia" w:ascii="仿宋" w:hAnsi="仿宋" w:eastAsia="仿宋" w:cs="仿宋"/>
          <w:color w:val="000000"/>
          <w:sz w:val="32"/>
          <w:szCs w:val="32"/>
        </w:rPr>
        <w:t>万元。</w:t>
      </w:r>
    </w:p>
    <w:p w14:paraId="4BDEF02A">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二、</w:t>
      </w:r>
      <w:r>
        <w:rPr>
          <w:rFonts w:hint="eastAsia" w:ascii="仿宋" w:hAnsi="仿宋" w:eastAsia="仿宋" w:cs="仿宋"/>
          <w:color w:val="000000"/>
          <w:sz w:val="32"/>
          <w:szCs w:val="32"/>
          <w:lang w:eastAsia="zh-CN"/>
        </w:rPr>
        <w:t>一般公共预算支出情况</w:t>
      </w:r>
    </w:p>
    <w:p w14:paraId="68293336">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（一）基本支出</w:t>
      </w:r>
    </w:p>
    <w:p w14:paraId="24AD4BEC">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我单位202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年实际基本支出</w:t>
      </w:r>
      <w:r>
        <w:rPr>
          <w:rFonts w:hint="eastAsia" w:ascii="仿宋" w:hAnsi="仿宋" w:eastAsia="仿宋" w:cs="仿宋"/>
          <w:color w:val="000000"/>
          <w:sz w:val="32"/>
          <w:szCs w:val="32"/>
          <w:lang w:val="en-US" w:eastAsia="zh-CN"/>
        </w:rPr>
        <w:t>215.64</w:t>
      </w:r>
      <w:r>
        <w:rPr>
          <w:rFonts w:hint="eastAsia" w:ascii="仿宋" w:hAnsi="仿宋" w:eastAsia="仿宋" w:cs="仿宋"/>
          <w:color w:val="000000"/>
          <w:sz w:val="32"/>
          <w:szCs w:val="32"/>
        </w:rPr>
        <w:t>万元，主要用于人员经费及日常公用经费支出，其中人员经费</w:t>
      </w:r>
      <w:r>
        <w:rPr>
          <w:rFonts w:hint="eastAsia" w:ascii="仿宋" w:hAnsi="仿宋" w:eastAsia="仿宋" w:cs="仿宋"/>
          <w:color w:val="000000"/>
          <w:sz w:val="32"/>
          <w:szCs w:val="32"/>
          <w:lang w:val="en-US" w:eastAsia="zh-CN"/>
        </w:rPr>
        <w:t>195.52</w:t>
      </w:r>
      <w:r>
        <w:rPr>
          <w:rFonts w:hint="eastAsia" w:ascii="仿宋" w:hAnsi="仿宋" w:eastAsia="仿宋" w:cs="仿宋"/>
          <w:color w:val="000000"/>
          <w:sz w:val="32"/>
          <w:szCs w:val="32"/>
        </w:rPr>
        <w:t>万元，包括人员基本工资</w:t>
      </w:r>
      <w:r>
        <w:rPr>
          <w:rFonts w:hint="eastAsia" w:ascii="仿宋" w:hAnsi="仿宋" w:eastAsia="仿宋" w:cs="仿宋"/>
          <w:color w:val="000000"/>
          <w:sz w:val="32"/>
          <w:szCs w:val="32"/>
          <w:lang w:val="en-US" w:eastAsia="zh-CN"/>
        </w:rPr>
        <w:t>56.09</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津贴补贴0.96万元、伙食补助0.37万元、</w:t>
      </w:r>
      <w:r>
        <w:rPr>
          <w:rFonts w:hint="eastAsia" w:ascii="仿宋" w:hAnsi="仿宋" w:eastAsia="仿宋" w:cs="仿宋"/>
          <w:color w:val="000000"/>
          <w:sz w:val="32"/>
          <w:szCs w:val="32"/>
        </w:rPr>
        <w:t>绩效</w:t>
      </w:r>
      <w:r>
        <w:rPr>
          <w:rFonts w:hint="eastAsia" w:ascii="仿宋" w:hAnsi="仿宋" w:eastAsia="仿宋" w:cs="仿宋"/>
          <w:color w:val="000000"/>
          <w:sz w:val="32"/>
          <w:szCs w:val="32"/>
          <w:lang w:val="en-US" w:eastAsia="zh-CN"/>
        </w:rPr>
        <w:t>38.35</w:t>
      </w:r>
      <w:r>
        <w:rPr>
          <w:rFonts w:hint="eastAsia" w:ascii="仿宋" w:hAnsi="仿宋" w:eastAsia="仿宋" w:cs="仿宋"/>
          <w:color w:val="000000"/>
          <w:sz w:val="32"/>
          <w:szCs w:val="32"/>
        </w:rPr>
        <w:t>万元、奖金</w:t>
      </w:r>
      <w:r>
        <w:rPr>
          <w:rFonts w:hint="eastAsia" w:ascii="仿宋" w:hAnsi="仿宋" w:eastAsia="仿宋" w:cs="仿宋"/>
          <w:color w:val="000000"/>
          <w:sz w:val="32"/>
          <w:szCs w:val="32"/>
          <w:lang w:val="en-US" w:eastAsia="zh-CN"/>
        </w:rPr>
        <w:t>72.83</w:t>
      </w:r>
      <w:r>
        <w:rPr>
          <w:rFonts w:hint="eastAsia" w:ascii="仿宋" w:hAnsi="仿宋" w:eastAsia="仿宋" w:cs="仿宋"/>
          <w:color w:val="000000"/>
          <w:sz w:val="32"/>
          <w:szCs w:val="32"/>
        </w:rPr>
        <w:t>万元、养老保险费</w:t>
      </w:r>
      <w:r>
        <w:rPr>
          <w:rFonts w:hint="eastAsia" w:ascii="仿宋" w:hAnsi="仿宋" w:eastAsia="仿宋" w:cs="仿宋"/>
          <w:color w:val="000000"/>
          <w:sz w:val="32"/>
          <w:szCs w:val="32"/>
          <w:lang w:val="en-US" w:eastAsia="zh-CN"/>
        </w:rPr>
        <w:t>17.99</w:t>
      </w:r>
      <w:r>
        <w:rPr>
          <w:rFonts w:hint="eastAsia" w:ascii="仿宋" w:hAnsi="仿宋" w:eastAsia="仿宋" w:cs="仿宋"/>
          <w:color w:val="000000"/>
          <w:sz w:val="32"/>
          <w:szCs w:val="32"/>
        </w:rPr>
        <w:t>万元、基本医疗保险缴费</w:t>
      </w:r>
      <w:r>
        <w:rPr>
          <w:rFonts w:hint="eastAsia" w:ascii="仿宋" w:hAnsi="仿宋" w:eastAsia="仿宋" w:cs="仿宋"/>
          <w:color w:val="000000"/>
          <w:sz w:val="32"/>
          <w:szCs w:val="32"/>
          <w:lang w:val="en-US" w:eastAsia="zh-CN"/>
        </w:rPr>
        <w:t>7.39</w:t>
      </w:r>
      <w:r>
        <w:rPr>
          <w:rFonts w:hint="eastAsia" w:ascii="仿宋" w:hAnsi="仿宋" w:eastAsia="仿宋" w:cs="仿宋"/>
          <w:color w:val="000000"/>
          <w:sz w:val="32"/>
          <w:szCs w:val="32"/>
        </w:rPr>
        <w:t>万元、其他社会保障缴费</w:t>
      </w:r>
      <w:r>
        <w:rPr>
          <w:rFonts w:hint="eastAsia" w:ascii="仿宋" w:hAnsi="仿宋" w:eastAsia="仿宋" w:cs="仿宋"/>
          <w:color w:val="000000"/>
          <w:sz w:val="32"/>
          <w:szCs w:val="32"/>
          <w:lang w:val="en-US" w:eastAsia="zh-CN"/>
        </w:rPr>
        <w:t>1.54</w:t>
      </w:r>
      <w:r>
        <w:rPr>
          <w:rFonts w:hint="eastAsia" w:ascii="仿宋" w:hAnsi="仿宋" w:eastAsia="仿宋" w:cs="仿宋"/>
          <w:color w:val="000000"/>
          <w:sz w:val="32"/>
          <w:szCs w:val="32"/>
        </w:rPr>
        <w:t>万元；日常公用经费支出</w:t>
      </w:r>
      <w:r>
        <w:rPr>
          <w:rFonts w:hint="eastAsia" w:ascii="仿宋" w:hAnsi="仿宋" w:eastAsia="仿宋" w:cs="仿宋"/>
          <w:color w:val="000000"/>
          <w:sz w:val="32"/>
          <w:szCs w:val="32"/>
          <w:lang w:val="en-US" w:eastAsia="zh-CN"/>
        </w:rPr>
        <w:t>20.12</w:t>
      </w:r>
      <w:r>
        <w:rPr>
          <w:rFonts w:hint="eastAsia" w:ascii="仿宋" w:hAnsi="仿宋" w:eastAsia="仿宋" w:cs="仿宋"/>
          <w:color w:val="000000"/>
          <w:sz w:val="32"/>
          <w:szCs w:val="32"/>
        </w:rPr>
        <w:t>万元，包括办公费</w:t>
      </w:r>
      <w:r>
        <w:rPr>
          <w:rFonts w:hint="eastAsia" w:ascii="仿宋" w:hAnsi="仿宋" w:eastAsia="仿宋" w:cs="仿宋"/>
          <w:color w:val="000000"/>
          <w:sz w:val="32"/>
          <w:szCs w:val="32"/>
          <w:lang w:val="en-US" w:eastAsia="zh-CN"/>
        </w:rPr>
        <w:t>4.12</w:t>
      </w:r>
      <w:r>
        <w:rPr>
          <w:rFonts w:hint="eastAsia" w:ascii="仿宋" w:hAnsi="仿宋" w:eastAsia="仿宋" w:cs="仿宋"/>
          <w:color w:val="000000"/>
          <w:sz w:val="32"/>
          <w:szCs w:val="32"/>
        </w:rPr>
        <w:t>万元、差旅费</w:t>
      </w:r>
      <w:r>
        <w:rPr>
          <w:rFonts w:hint="eastAsia" w:ascii="仿宋" w:hAnsi="仿宋" w:eastAsia="仿宋" w:cs="仿宋"/>
          <w:color w:val="000000"/>
          <w:sz w:val="32"/>
          <w:szCs w:val="32"/>
          <w:lang w:val="en-US" w:eastAsia="zh-CN"/>
        </w:rPr>
        <w:t>2.9</w:t>
      </w:r>
      <w:r>
        <w:rPr>
          <w:rFonts w:hint="eastAsia" w:ascii="仿宋" w:hAnsi="仿宋" w:eastAsia="仿宋" w:cs="仿宋"/>
          <w:color w:val="000000"/>
          <w:sz w:val="32"/>
          <w:szCs w:val="32"/>
        </w:rPr>
        <w:t>万元、委托业务费</w:t>
      </w:r>
      <w:r>
        <w:rPr>
          <w:rFonts w:hint="eastAsia" w:ascii="仿宋" w:hAnsi="仿宋" w:eastAsia="仿宋" w:cs="仿宋"/>
          <w:color w:val="000000"/>
          <w:sz w:val="32"/>
          <w:szCs w:val="32"/>
          <w:lang w:val="en-US" w:eastAsia="zh-CN"/>
        </w:rPr>
        <w:t>6.84</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工会经费3.05万元、</w:t>
      </w:r>
      <w:r>
        <w:rPr>
          <w:rFonts w:hint="eastAsia" w:ascii="仿宋" w:hAnsi="仿宋" w:eastAsia="仿宋" w:cs="仿宋"/>
          <w:color w:val="000000"/>
          <w:sz w:val="32"/>
          <w:szCs w:val="32"/>
        </w:rPr>
        <w:t>其他</w:t>
      </w:r>
      <w:r>
        <w:rPr>
          <w:rFonts w:hint="eastAsia" w:ascii="仿宋" w:hAnsi="仿宋" w:eastAsia="仿宋" w:cs="仿宋"/>
          <w:color w:val="000000"/>
          <w:sz w:val="32"/>
          <w:szCs w:val="32"/>
          <w:lang w:val="en-US" w:eastAsia="zh-CN"/>
        </w:rPr>
        <w:t>交通</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3.16</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p>
    <w:p w14:paraId="643FB982">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三公经费支出情况如下：</w:t>
      </w:r>
    </w:p>
    <w:p w14:paraId="11619EB5">
      <w:pPr>
        <w:pStyle w:val="5"/>
        <w:keepNext w:val="0"/>
        <w:keepLines w:val="0"/>
        <w:pageBreakBefore w:val="0"/>
        <w:widowControl w:val="0"/>
        <w:kinsoku/>
        <w:wordWrap/>
        <w:overflowPunct/>
        <w:topLinePunct w:val="0"/>
        <w:autoSpaceDE/>
        <w:autoSpaceDN/>
        <w:bidi w:val="0"/>
        <w:adjustRightInd/>
        <w:spacing w:line="360" w:lineRule="auto"/>
        <w:ind w:firstLine="480" w:firstLineChars="15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 xml:space="preserve"> 1、出国经费：202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年没有预算数，也没有决算数。</w:t>
      </w:r>
    </w:p>
    <w:p w14:paraId="4C4C9C57">
      <w:pPr>
        <w:pStyle w:val="5"/>
        <w:keepNext w:val="0"/>
        <w:keepLines w:val="0"/>
        <w:pageBreakBefore w:val="0"/>
        <w:widowControl w:val="0"/>
        <w:kinsoku/>
        <w:wordWrap/>
        <w:overflowPunct/>
        <w:topLinePunct w:val="0"/>
        <w:autoSpaceDE/>
        <w:autoSpaceDN/>
        <w:bidi w:val="0"/>
        <w:adjustRightInd/>
        <w:spacing w:line="360" w:lineRule="auto"/>
        <w:ind w:firstLine="640"/>
        <w:textAlignment w:val="auto"/>
        <w:outlineLvl w:val="9"/>
        <w:rPr>
          <w:rFonts w:hint="eastAsia" w:ascii="仿宋" w:hAnsi="仿宋" w:eastAsia="仿宋"/>
          <w:color w:val="000000"/>
          <w:sz w:val="32"/>
          <w:szCs w:val="32"/>
          <w:lang w:eastAsia="zh-CN"/>
        </w:rPr>
      </w:pPr>
      <w:r>
        <w:rPr>
          <w:rFonts w:hint="eastAsia" w:ascii="仿宋" w:hAnsi="仿宋" w:eastAsia="仿宋"/>
          <w:color w:val="000000"/>
          <w:sz w:val="32"/>
          <w:szCs w:val="32"/>
        </w:rPr>
        <w:t>2、公务接待费：202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年预算数</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年决算数</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p>
    <w:p w14:paraId="52B022E1">
      <w:pPr>
        <w:pStyle w:val="5"/>
        <w:keepNext w:val="0"/>
        <w:keepLines w:val="0"/>
        <w:pageBreakBefore w:val="0"/>
        <w:widowControl w:val="0"/>
        <w:kinsoku/>
        <w:wordWrap/>
        <w:overflowPunct/>
        <w:topLinePunct w:val="0"/>
        <w:autoSpaceDE/>
        <w:autoSpaceDN/>
        <w:bidi w:val="0"/>
        <w:adjustRightInd/>
        <w:spacing w:line="360" w:lineRule="auto"/>
        <w:ind w:firstLine="64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3、公务用车购置和维护费</w:t>
      </w:r>
      <w:r>
        <w:rPr>
          <w:rFonts w:hint="eastAsia" w:ascii="仿宋" w:hAnsi="仿宋" w:eastAsia="仿宋"/>
          <w:color w:val="000000"/>
          <w:sz w:val="32"/>
          <w:szCs w:val="32"/>
          <w:lang w:eastAsia="zh-CN"/>
        </w:rPr>
        <w:t>：</w:t>
      </w: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预算数0万元，202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年决算数0万元。</w:t>
      </w:r>
    </w:p>
    <w:p w14:paraId="6D717FCA">
      <w:pPr>
        <w:pStyle w:val="5"/>
        <w:keepNext w:val="0"/>
        <w:keepLines w:val="0"/>
        <w:pageBreakBefore w:val="0"/>
        <w:widowControl w:val="0"/>
        <w:kinsoku/>
        <w:wordWrap/>
        <w:overflowPunct/>
        <w:topLinePunct w:val="0"/>
        <w:autoSpaceDE/>
        <w:autoSpaceDN/>
        <w:bidi w:val="0"/>
        <w:adjustRightInd/>
        <w:spacing w:line="360" w:lineRule="auto"/>
        <w:ind w:firstLine="64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我单位“三公经费”均在预算范围内开支，“三公经费”使用和管理严格遵循市、县相关规定执行。</w:t>
      </w:r>
    </w:p>
    <w:p w14:paraId="5938C2F7">
      <w:pPr>
        <w:pStyle w:val="5"/>
        <w:keepNext w:val="0"/>
        <w:keepLines w:val="0"/>
        <w:pageBreakBefore w:val="0"/>
        <w:widowControl w:val="0"/>
        <w:kinsoku/>
        <w:wordWrap/>
        <w:overflowPunct/>
        <w:topLinePunct w:val="0"/>
        <w:autoSpaceDE/>
        <w:autoSpaceDN/>
        <w:bidi w:val="0"/>
        <w:adjustRightInd/>
        <w:spacing w:line="360" w:lineRule="auto"/>
        <w:ind w:firstLine="640"/>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rPr>
        <w:t>根据年初预算批复，与上年比较，基本支出较上年有</w:t>
      </w:r>
      <w:r>
        <w:rPr>
          <w:rFonts w:hint="eastAsia" w:ascii="仿宋" w:hAnsi="仿宋" w:eastAsia="仿宋"/>
          <w:color w:val="000000"/>
          <w:sz w:val="32"/>
          <w:szCs w:val="32"/>
          <w:lang w:val="en-US" w:eastAsia="zh-CN"/>
        </w:rPr>
        <w:t>减少</w:t>
      </w:r>
      <w:r>
        <w:rPr>
          <w:rFonts w:hint="eastAsia" w:ascii="仿宋" w:hAnsi="仿宋" w:eastAsia="仿宋"/>
          <w:color w:val="000000"/>
          <w:sz w:val="32"/>
          <w:szCs w:val="32"/>
        </w:rPr>
        <w:t>加，主要原因是</w:t>
      </w:r>
      <w:r>
        <w:rPr>
          <w:rFonts w:hint="eastAsia" w:ascii="仿宋" w:hAnsi="仿宋" w:eastAsia="仿宋"/>
          <w:color w:val="000000"/>
          <w:sz w:val="32"/>
          <w:szCs w:val="32"/>
          <w:lang w:eastAsia="zh-CN"/>
        </w:rPr>
        <w:t>预算</w:t>
      </w:r>
      <w:r>
        <w:rPr>
          <w:rFonts w:hint="eastAsia" w:ascii="仿宋" w:hAnsi="仿宋" w:eastAsia="仿宋"/>
          <w:color w:val="000000"/>
          <w:sz w:val="32"/>
          <w:szCs w:val="32"/>
        </w:rPr>
        <w:t>调整。“三公”经费中公务出国费用和公车运行维护费为0万元，公务接待费</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万元。“三公”经费管理有效</w:t>
      </w:r>
      <w:r>
        <w:rPr>
          <w:rFonts w:hint="eastAsia" w:ascii="仿宋" w:hAnsi="仿宋" w:eastAsia="仿宋"/>
          <w:color w:val="000000"/>
          <w:sz w:val="32"/>
          <w:szCs w:val="32"/>
          <w:lang w:eastAsia="zh-CN"/>
        </w:rPr>
        <w:t>。</w:t>
      </w:r>
    </w:p>
    <w:p w14:paraId="34FE23F6">
      <w:pPr>
        <w:pStyle w:val="5"/>
        <w:keepNext w:val="0"/>
        <w:keepLines w:val="0"/>
        <w:pageBreakBefore w:val="0"/>
        <w:widowControl w:val="0"/>
        <w:kinsoku/>
        <w:wordWrap/>
        <w:overflowPunct/>
        <w:topLinePunct w:val="0"/>
        <w:autoSpaceDE/>
        <w:autoSpaceDN/>
        <w:bidi w:val="0"/>
        <w:adjustRightInd/>
        <w:spacing w:line="360" w:lineRule="auto"/>
        <w:ind w:firstLine="64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w:t>
      </w:r>
      <w:r>
        <w:rPr>
          <w:rFonts w:hint="eastAsia" w:ascii="仿宋" w:hAnsi="仿宋" w:eastAsia="仿宋"/>
          <w:color w:val="000000"/>
          <w:sz w:val="32"/>
          <w:szCs w:val="32"/>
          <w:lang w:eastAsia="zh-CN"/>
        </w:rPr>
        <w:t>二</w:t>
      </w:r>
      <w:r>
        <w:rPr>
          <w:rFonts w:hint="eastAsia" w:ascii="仿宋" w:hAnsi="仿宋" w:eastAsia="仿宋"/>
          <w:color w:val="000000"/>
          <w:sz w:val="32"/>
          <w:szCs w:val="32"/>
        </w:rPr>
        <w:t>）项</w:t>
      </w:r>
      <w:r>
        <w:rPr>
          <w:rFonts w:hint="eastAsia" w:ascii="仿宋" w:hAnsi="仿宋" w:eastAsia="仿宋"/>
          <w:color w:val="000000"/>
          <w:sz w:val="32"/>
          <w:szCs w:val="32"/>
          <w:lang w:eastAsia="zh-CN"/>
        </w:rPr>
        <w:t>目</w:t>
      </w:r>
      <w:r>
        <w:rPr>
          <w:rFonts w:hint="eastAsia" w:ascii="仿宋" w:hAnsi="仿宋" w:eastAsia="仿宋"/>
          <w:color w:val="000000"/>
          <w:sz w:val="32"/>
          <w:szCs w:val="32"/>
        </w:rPr>
        <w:t xml:space="preserve">支出 </w:t>
      </w:r>
    </w:p>
    <w:p w14:paraId="266F96E2">
      <w:pPr>
        <w:pStyle w:val="5"/>
        <w:keepNext w:val="0"/>
        <w:keepLines w:val="0"/>
        <w:pageBreakBefore w:val="0"/>
        <w:widowControl w:val="0"/>
        <w:kinsoku/>
        <w:wordWrap/>
        <w:overflowPunct/>
        <w:topLinePunct w:val="0"/>
        <w:autoSpaceDE/>
        <w:autoSpaceDN/>
        <w:bidi w:val="0"/>
        <w:adjustRightInd/>
        <w:spacing w:line="360" w:lineRule="auto"/>
        <w:ind w:firstLine="640"/>
        <w:textAlignment w:val="auto"/>
        <w:outlineLvl w:val="9"/>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2024年无项目支出。</w:t>
      </w:r>
    </w:p>
    <w:p w14:paraId="3933DF12">
      <w:pPr>
        <w:pStyle w:val="5"/>
        <w:keepNext w:val="0"/>
        <w:keepLines w:val="0"/>
        <w:pageBreakBefore w:val="0"/>
        <w:widowControl w:val="0"/>
        <w:kinsoku/>
        <w:wordWrap/>
        <w:overflowPunct/>
        <w:topLinePunct w:val="0"/>
        <w:autoSpaceDE/>
        <w:autoSpaceDN/>
        <w:bidi w:val="0"/>
        <w:adjustRightInd/>
        <w:spacing w:line="360" w:lineRule="auto"/>
        <w:ind w:left="0" w:leftChars="0" w:firstLine="643" w:firstLineChars="200"/>
        <w:textAlignment w:val="auto"/>
        <w:outlineLvl w:val="9"/>
        <w:rPr>
          <w:rFonts w:hint="eastAsia" w:ascii="仿宋" w:hAnsi="仿宋" w:eastAsia="仿宋"/>
          <w:b/>
          <w:color w:val="000000"/>
          <w:sz w:val="32"/>
          <w:szCs w:val="32"/>
        </w:rPr>
      </w:pPr>
      <w:r>
        <w:rPr>
          <w:rFonts w:hint="eastAsia" w:ascii="仿宋" w:hAnsi="仿宋" w:eastAsia="仿宋"/>
          <w:b/>
          <w:color w:val="000000"/>
          <w:sz w:val="32"/>
          <w:szCs w:val="32"/>
        </w:rPr>
        <w:t>三、资产管理情况</w:t>
      </w:r>
    </w:p>
    <w:p w14:paraId="46811569">
      <w:pPr>
        <w:pStyle w:val="5"/>
        <w:keepNext w:val="0"/>
        <w:keepLines w:val="0"/>
        <w:pageBreakBefore w:val="0"/>
        <w:widowControl w:val="0"/>
        <w:kinsoku/>
        <w:wordWrap/>
        <w:overflowPunct/>
        <w:topLinePunct w:val="0"/>
        <w:autoSpaceDE/>
        <w:autoSpaceDN/>
        <w:bidi w:val="0"/>
        <w:adjustRightInd/>
        <w:spacing w:line="360" w:lineRule="auto"/>
        <w:ind w:left="0" w:leftChars="0" w:firstLine="640"/>
        <w:textAlignment w:val="auto"/>
        <w:outlineLvl w:val="9"/>
        <w:rPr>
          <w:rFonts w:hint="eastAsia" w:ascii="仿宋" w:hAnsi="仿宋" w:eastAsia="仿宋"/>
          <w:b/>
          <w:color w:val="000000"/>
          <w:sz w:val="32"/>
          <w:szCs w:val="32"/>
        </w:rPr>
      </w:pPr>
      <w:r>
        <w:rPr>
          <w:rFonts w:hint="eastAsia" w:ascii="仿宋" w:hAnsi="仿宋" w:eastAsia="仿宋"/>
          <w:color w:val="000000"/>
          <w:sz w:val="32"/>
          <w:szCs w:val="32"/>
        </w:rPr>
        <w:t>截止202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年12月31日，</w:t>
      </w:r>
      <w:r>
        <w:rPr>
          <w:rFonts w:hint="eastAsia" w:ascii="仿宋" w:hAnsi="仿宋" w:eastAsia="仿宋" w:cs="仿宋"/>
          <w:color w:val="000000"/>
          <w:sz w:val="32"/>
          <w:szCs w:val="32"/>
        </w:rPr>
        <w:t>我单位实有固定资产原值合计5.30万元，累计折旧</w:t>
      </w:r>
      <w:r>
        <w:rPr>
          <w:rFonts w:hint="eastAsia" w:ascii="仿宋" w:hAnsi="仿宋" w:eastAsia="仿宋" w:cs="仿宋"/>
          <w:color w:val="000000"/>
          <w:sz w:val="32"/>
          <w:szCs w:val="32"/>
          <w:lang w:val="en-US" w:eastAsia="zh-CN"/>
        </w:rPr>
        <w:t>4.15</w:t>
      </w:r>
      <w:r>
        <w:rPr>
          <w:rFonts w:hint="eastAsia" w:ascii="仿宋" w:hAnsi="仿宋" w:eastAsia="仿宋" w:cs="仿宋"/>
          <w:color w:val="000000"/>
          <w:sz w:val="32"/>
          <w:szCs w:val="32"/>
        </w:rPr>
        <w:t>万元，固定资产净值</w:t>
      </w:r>
      <w:r>
        <w:rPr>
          <w:rFonts w:hint="eastAsia" w:ascii="仿宋" w:hAnsi="仿宋" w:eastAsia="仿宋" w:cs="仿宋"/>
          <w:color w:val="000000"/>
          <w:sz w:val="32"/>
          <w:szCs w:val="32"/>
          <w:lang w:val="en-US" w:eastAsia="zh-CN"/>
        </w:rPr>
        <w:t>1.15</w:t>
      </w:r>
      <w:r>
        <w:rPr>
          <w:rFonts w:hint="eastAsia" w:ascii="仿宋" w:hAnsi="仿宋" w:eastAsia="仿宋" w:cs="仿宋"/>
          <w:color w:val="000000"/>
          <w:sz w:val="32"/>
          <w:szCs w:val="32"/>
        </w:rPr>
        <w:t>万元。</w:t>
      </w:r>
    </w:p>
    <w:p w14:paraId="3BFDF78B">
      <w:pPr>
        <w:pStyle w:val="5"/>
        <w:keepNext w:val="0"/>
        <w:keepLines w:val="0"/>
        <w:pageBreakBefore w:val="0"/>
        <w:widowControl w:val="0"/>
        <w:kinsoku/>
        <w:wordWrap/>
        <w:overflowPunct/>
        <w:topLinePunct w:val="0"/>
        <w:autoSpaceDE/>
        <w:autoSpaceDN/>
        <w:bidi w:val="0"/>
        <w:adjustRightInd/>
        <w:spacing w:line="360" w:lineRule="auto"/>
        <w:ind w:left="0" w:leftChars="0" w:firstLine="64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为了规范和加强国有资产配置，使用和处置管理，优化资产结构，提高资产使用效益，推进资产管理与预算管理有机结合，本单位严格按照法定程序和权限配置、使用、处置资产制度执行，并根据《行政事业单位国有资产管理办法》制定了固定资产的范围，使用年限，以及管理、核算、购置、验收、保管、使用、清查和追溯等都明确有严格的规定，程序和管理。单位配备了资产管理员，建立了资产台账，并定期更新台账数据。</w:t>
      </w:r>
    </w:p>
    <w:p w14:paraId="3B18F8D8">
      <w:pPr>
        <w:pStyle w:val="5"/>
        <w:keepNext w:val="0"/>
        <w:keepLines w:val="0"/>
        <w:pageBreakBefore w:val="0"/>
        <w:widowControl w:val="0"/>
        <w:numPr>
          <w:ilvl w:val="0"/>
          <w:numId w:val="1"/>
        </w:numPr>
        <w:kinsoku/>
        <w:wordWrap/>
        <w:overflowPunct/>
        <w:topLinePunct w:val="0"/>
        <w:autoSpaceDE/>
        <w:autoSpaceDN/>
        <w:bidi w:val="0"/>
        <w:adjustRightInd/>
        <w:snapToGrid/>
        <w:spacing w:line="360" w:lineRule="auto"/>
        <w:ind w:left="840" w:leftChars="400" w:firstLine="0" w:firstLineChars="0"/>
        <w:textAlignment w:val="auto"/>
        <w:outlineLvl w:val="9"/>
        <w:rPr>
          <w:rFonts w:hint="eastAsia" w:ascii="仿宋" w:hAnsi="仿宋" w:eastAsia="仿宋"/>
          <w:b/>
          <w:color w:val="000000"/>
          <w:sz w:val="32"/>
          <w:szCs w:val="32"/>
        </w:rPr>
      </w:pPr>
      <w:r>
        <w:rPr>
          <w:rFonts w:hint="eastAsia" w:ascii="仿宋" w:hAnsi="仿宋" w:eastAsia="仿宋"/>
          <w:b/>
          <w:color w:val="000000"/>
          <w:sz w:val="32"/>
          <w:szCs w:val="32"/>
          <w:lang w:eastAsia="zh-CN"/>
        </w:rPr>
        <w:t>政府性基金预算支出情况</w:t>
      </w:r>
    </w:p>
    <w:p w14:paraId="0CA7746A">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textAlignment w:val="auto"/>
        <w:outlineLvl w:val="9"/>
        <w:rPr>
          <w:rFonts w:hint="eastAsia" w:ascii="仿宋" w:hAnsi="仿宋" w:eastAsia="仿宋"/>
          <w:b/>
          <w:color w:val="000000"/>
          <w:sz w:val="32"/>
          <w:szCs w:val="32"/>
        </w:rPr>
      </w:pPr>
      <w:r>
        <w:rPr>
          <w:rFonts w:hint="eastAsia" w:ascii="仿宋" w:hAnsi="仿宋" w:eastAsia="仿宋"/>
          <w:color w:val="000000"/>
          <w:sz w:val="32"/>
          <w:szCs w:val="32"/>
          <w:lang w:val="en-US" w:eastAsia="zh-CN"/>
        </w:rPr>
        <w:t>2024年无政府性基金预算支出</w:t>
      </w:r>
    </w:p>
    <w:p w14:paraId="44F91735">
      <w:pPr>
        <w:pStyle w:val="5"/>
        <w:keepNext w:val="0"/>
        <w:keepLines w:val="0"/>
        <w:pageBreakBefore w:val="0"/>
        <w:widowControl w:val="0"/>
        <w:numPr>
          <w:ilvl w:val="0"/>
          <w:numId w:val="1"/>
        </w:numPr>
        <w:kinsoku/>
        <w:wordWrap/>
        <w:overflowPunct/>
        <w:topLinePunct w:val="0"/>
        <w:autoSpaceDE/>
        <w:autoSpaceDN/>
        <w:bidi w:val="0"/>
        <w:adjustRightInd/>
        <w:snapToGrid/>
        <w:spacing w:line="360" w:lineRule="auto"/>
        <w:ind w:left="840" w:leftChars="400" w:firstLine="0" w:firstLineChars="0"/>
        <w:textAlignment w:val="auto"/>
        <w:outlineLvl w:val="9"/>
        <w:rPr>
          <w:rFonts w:hint="eastAsia" w:ascii="仿宋" w:hAnsi="仿宋" w:eastAsia="仿宋"/>
          <w:b/>
          <w:color w:val="000000"/>
          <w:sz w:val="32"/>
          <w:szCs w:val="32"/>
        </w:rPr>
      </w:pPr>
      <w:r>
        <w:rPr>
          <w:rFonts w:hint="eastAsia" w:ascii="仿宋" w:hAnsi="仿宋" w:eastAsia="仿宋"/>
          <w:b/>
          <w:color w:val="000000"/>
          <w:sz w:val="32"/>
          <w:szCs w:val="32"/>
          <w:lang w:eastAsia="zh-CN"/>
        </w:rPr>
        <w:t>国有资本经营预算支出情况</w:t>
      </w:r>
    </w:p>
    <w:p w14:paraId="3F4D838F">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textAlignment w:val="auto"/>
        <w:outlineLvl w:val="9"/>
        <w:rPr>
          <w:rFonts w:hint="eastAsia" w:ascii="仿宋" w:hAnsi="仿宋" w:eastAsia="仿宋"/>
          <w:b/>
          <w:color w:val="000000"/>
          <w:sz w:val="32"/>
          <w:szCs w:val="32"/>
          <w:lang w:val="en-US"/>
        </w:rPr>
      </w:pPr>
      <w:r>
        <w:rPr>
          <w:rFonts w:hint="eastAsia" w:ascii="仿宋" w:hAnsi="仿宋" w:eastAsia="仿宋"/>
          <w:b w:val="0"/>
          <w:bCs/>
          <w:color w:val="000000"/>
          <w:sz w:val="32"/>
          <w:szCs w:val="32"/>
          <w:lang w:val="en-US" w:eastAsia="zh-CN"/>
        </w:rPr>
        <w:t>2024年无</w:t>
      </w:r>
      <w:r>
        <w:rPr>
          <w:rFonts w:hint="eastAsia" w:ascii="仿宋" w:hAnsi="仿宋" w:eastAsia="仿宋"/>
          <w:b w:val="0"/>
          <w:bCs/>
          <w:color w:val="000000"/>
          <w:sz w:val="32"/>
          <w:szCs w:val="32"/>
          <w:lang w:eastAsia="zh-CN"/>
        </w:rPr>
        <w:t>国有资本经营预算支出</w:t>
      </w:r>
    </w:p>
    <w:p w14:paraId="6486C823">
      <w:pPr>
        <w:pStyle w:val="5"/>
        <w:keepNext w:val="0"/>
        <w:keepLines w:val="0"/>
        <w:pageBreakBefore w:val="0"/>
        <w:widowControl w:val="0"/>
        <w:numPr>
          <w:ilvl w:val="0"/>
          <w:numId w:val="1"/>
        </w:numPr>
        <w:kinsoku/>
        <w:wordWrap/>
        <w:overflowPunct/>
        <w:topLinePunct w:val="0"/>
        <w:autoSpaceDE/>
        <w:autoSpaceDN/>
        <w:bidi w:val="0"/>
        <w:adjustRightInd/>
        <w:snapToGrid/>
        <w:spacing w:line="360" w:lineRule="auto"/>
        <w:ind w:left="840" w:leftChars="400" w:firstLine="0" w:firstLineChars="0"/>
        <w:textAlignment w:val="auto"/>
        <w:outlineLvl w:val="9"/>
        <w:rPr>
          <w:rFonts w:hint="eastAsia" w:ascii="仿宋" w:hAnsi="仿宋" w:eastAsia="仿宋"/>
          <w:b/>
          <w:color w:val="000000"/>
          <w:sz w:val="32"/>
          <w:szCs w:val="32"/>
        </w:rPr>
      </w:pPr>
      <w:r>
        <w:rPr>
          <w:rFonts w:hint="eastAsia" w:ascii="仿宋" w:hAnsi="仿宋" w:eastAsia="仿宋"/>
          <w:b/>
          <w:color w:val="000000"/>
          <w:sz w:val="32"/>
          <w:szCs w:val="32"/>
          <w:highlight w:val="none"/>
          <w:lang w:eastAsia="zh-CN"/>
        </w:rPr>
        <w:t>社会保险基金预算支出情况</w:t>
      </w:r>
    </w:p>
    <w:p w14:paraId="7FAF7CE6">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outlineLvl w:val="9"/>
        <w:rPr>
          <w:rFonts w:hint="eastAsia" w:ascii="仿宋" w:hAnsi="仿宋" w:eastAsia="仿宋"/>
          <w:b/>
          <w:color w:val="000000"/>
          <w:sz w:val="32"/>
          <w:szCs w:val="32"/>
          <w:lang w:val="en-US" w:eastAsia="zh-CN"/>
        </w:rPr>
      </w:pPr>
      <w:r>
        <w:rPr>
          <w:rFonts w:hint="eastAsia" w:ascii="仿宋" w:hAnsi="仿宋" w:eastAsia="仿宋" w:cs="仿宋"/>
          <w:color w:val="000000"/>
          <w:sz w:val="32"/>
          <w:szCs w:val="32"/>
        </w:rPr>
        <w:t>我单位202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社会保险基金预算</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66.63万元，其中基本养老保险19.86万元，医疗保险7.85万元，失业保险0.65万元，工伤保险0.55万元。</w:t>
      </w:r>
    </w:p>
    <w:p w14:paraId="74F779C5">
      <w:pPr>
        <w:pStyle w:val="5"/>
        <w:keepNext w:val="0"/>
        <w:keepLines w:val="0"/>
        <w:pageBreakBefore w:val="0"/>
        <w:widowControl w:val="0"/>
        <w:numPr>
          <w:ilvl w:val="0"/>
          <w:numId w:val="1"/>
        </w:numPr>
        <w:kinsoku/>
        <w:wordWrap/>
        <w:overflowPunct/>
        <w:topLinePunct w:val="0"/>
        <w:autoSpaceDE/>
        <w:autoSpaceDN/>
        <w:bidi w:val="0"/>
        <w:adjustRightInd/>
        <w:snapToGrid/>
        <w:spacing w:line="360" w:lineRule="auto"/>
        <w:ind w:left="840" w:leftChars="400" w:firstLine="0" w:firstLineChars="0"/>
        <w:textAlignment w:val="auto"/>
        <w:outlineLvl w:val="9"/>
        <w:rPr>
          <w:rFonts w:hint="eastAsia" w:ascii="仿宋" w:hAnsi="仿宋" w:eastAsia="仿宋"/>
          <w:b/>
          <w:color w:val="000000"/>
          <w:sz w:val="32"/>
          <w:szCs w:val="32"/>
          <w:highlight w:val="none"/>
        </w:rPr>
      </w:pPr>
      <w:r>
        <w:rPr>
          <w:rFonts w:hint="eastAsia" w:ascii="仿宋" w:hAnsi="仿宋" w:eastAsia="仿宋"/>
          <w:b/>
          <w:color w:val="000000"/>
          <w:sz w:val="32"/>
          <w:szCs w:val="32"/>
          <w:highlight w:val="none"/>
          <w:lang w:eastAsia="zh-CN"/>
        </w:rPr>
        <w:t>部门整体支出主要绩效</w:t>
      </w:r>
    </w:p>
    <w:p w14:paraId="478727B7">
      <w:pPr>
        <w:pStyle w:val="5"/>
        <w:keepNext w:val="0"/>
        <w:keepLines w:val="0"/>
        <w:pageBreakBefore w:val="0"/>
        <w:widowControl w:val="0"/>
        <w:numPr>
          <w:ilvl w:val="0"/>
          <w:numId w:val="2"/>
        </w:numPr>
        <w:tabs>
          <w:tab w:val="left" w:pos="0"/>
        </w:tabs>
        <w:kinsoku/>
        <w:wordWrap/>
        <w:overflowPunct/>
        <w:topLinePunct w:val="0"/>
        <w:autoSpaceDE/>
        <w:autoSpaceDN/>
        <w:bidi w:val="0"/>
        <w:adjustRightInd/>
        <w:spacing w:line="360" w:lineRule="auto"/>
        <w:ind w:left="0" w:leftChars="0" w:firstLine="640" w:firstLineChars="20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lang w:eastAsia="zh-CN"/>
        </w:rPr>
        <w:t>运行成本、管理效率</w:t>
      </w:r>
      <w:r>
        <w:rPr>
          <w:rFonts w:hint="eastAsia" w:ascii="仿宋" w:hAnsi="仿宋" w:eastAsia="仿宋"/>
          <w:color w:val="000000"/>
          <w:sz w:val="32"/>
          <w:szCs w:val="32"/>
        </w:rPr>
        <w:t>：我单位不断改善行政管理、严格经费及资产管理，改进文风会风，精简会议，提高了</w:t>
      </w:r>
      <w:r>
        <w:rPr>
          <w:rFonts w:hint="eastAsia" w:ascii="仿宋" w:hAnsi="仿宋" w:eastAsia="仿宋"/>
          <w:color w:val="000000"/>
          <w:sz w:val="32"/>
          <w:szCs w:val="32"/>
          <w:lang w:eastAsia="zh-CN"/>
        </w:rPr>
        <w:t>管理</w:t>
      </w:r>
      <w:r>
        <w:rPr>
          <w:rFonts w:hint="eastAsia" w:ascii="仿宋" w:hAnsi="仿宋" w:eastAsia="仿宋"/>
          <w:color w:val="000000"/>
          <w:sz w:val="32"/>
          <w:szCs w:val="32"/>
        </w:rPr>
        <w:t>效率，降低了行政成本。</w:t>
      </w:r>
    </w:p>
    <w:p w14:paraId="45019269">
      <w:pPr>
        <w:pStyle w:val="5"/>
        <w:keepNext w:val="0"/>
        <w:keepLines w:val="0"/>
        <w:pageBreakBefore w:val="0"/>
        <w:widowControl w:val="0"/>
        <w:numPr>
          <w:ilvl w:val="0"/>
          <w:numId w:val="2"/>
        </w:numPr>
        <w:tabs>
          <w:tab w:val="left" w:pos="0"/>
        </w:tabs>
        <w:kinsoku/>
        <w:wordWrap/>
        <w:overflowPunct/>
        <w:topLinePunct w:val="0"/>
        <w:autoSpaceDE/>
        <w:autoSpaceDN/>
        <w:bidi w:val="0"/>
        <w:adjustRightInd/>
        <w:spacing w:line="360" w:lineRule="auto"/>
        <w:ind w:left="0" w:leftChars="0" w:firstLine="640" w:firstLineChars="20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lang w:eastAsia="zh-CN"/>
        </w:rPr>
        <w:t>履职效能、</w:t>
      </w:r>
      <w:r>
        <w:rPr>
          <w:rFonts w:hint="eastAsia" w:ascii="仿宋" w:hAnsi="仿宋" w:eastAsia="仿宋"/>
          <w:color w:val="000000"/>
          <w:sz w:val="32"/>
          <w:szCs w:val="32"/>
        </w:rPr>
        <w:t>社会效</w:t>
      </w:r>
      <w:r>
        <w:rPr>
          <w:rFonts w:hint="eastAsia" w:ascii="仿宋" w:hAnsi="仿宋" w:eastAsia="仿宋"/>
          <w:color w:val="000000"/>
          <w:sz w:val="32"/>
          <w:szCs w:val="32"/>
          <w:lang w:eastAsia="zh-CN"/>
        </w:rPr>
        <w:t>应</w:t>
      </w:r>
      <w:r>
        <w:rPr>
          <w:rFonts w:hint="eastAsia" w:ascii="仿宋" w:hAnsi="仿宋" w:eastAsia="仿宋"/>
          <w:color w:val="000000"/>
          <w:sz w:val="32"/>
          <w:szCs w:val="32"/>
        </w:rPr>
        <w:t>：我单位</w:t>
      </w:r>
      <w:r>
        <w:rPr>
          <w:rFonts w:hint="eastAsia" w:ascii="仿宋" w:hAnsi="仿宋" w:eastAsia="仿宋"/>
          <w:color w:val="000000"/>
          <w:sz w:val="32"/>
          <w:szCs w:val="32"/>
          <w:lang w:eastAsia="zh-CN"/>
        </w:rPr>
        <w:t>认真履行职责，</w:t>
      </w:r>
      <w:r>
        <w:rPr>
          <w:rFonts w:hint="eastAsia" w:ascii="仿宋" w:hAnsi="仿宋" w:eastAsia="仿宋"/>
          <w:color w:val="000000"/>
          <w:sz w:val="32"/>
          <w:szCs w:val="32"/>
        </w:rPr>
        <w:t>各方面工作都得到社会大众的肯定和好评。</w:t>
      </w:r>
    </w:p>
    <w:p w14:paraId="796D97BB">
      <w:pPr>
        <w:pStyle w:val="5"/>
        <w:keepNext w:val="0"/>
        <w:keepLines w:val="0"/>
        <w:pageBreakBefore w:val="0"/>
        <w:widowControl w:val="0"/>
        <w:numPr>
          <w:ilvl w:val="0"/>
          <w:numId w:val="2"/>
        </w:numPr>
        <w:tabs>
          <w:tab w:val="left" w:pos="0"/>
        </w:tabs>
        <w:kinsoku/>
        <w:wordWrap/>
        <w:overflowPunct/>
        <w:topLinePunct w:val="0"/>
        <w:autoSpaceDE/>
        <w:autoSpaceDN/>
        <w:bidi w:val="0"/>
        <w:adjustRightInd/>
        <w:spacing w:line="360" w:lineRule="auto"/>
        <w:ind w:left="0" w:leftChars="0" w:firstLine="640" w:firstLineChars="20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可持续</w:t>
      </w:r>
      <w:r>
        <w:rPr>
          <w:rFonts w:hint="eastAsia" w:ascii="仿宋" w:hAnsi="仿宋" w:eastAsia="仿宋"/>
          <w:color w:val="000000"/>
          <w:sz w:val="32"/>
          <w:szCs w:val="32"/>
          <w:lang w:eastAsia="zh-CN"/>
        </w:rPr>
        <w:t>发展能力</w:t>
      </w:r>
      <w:r>
        <w:rPr>
          <w:rFonts w:hint="eastAsia" w:ascii="仿宋" w:hAnsi="仿宋" w:eastAsia="仿宋"/>
          <w:color w:val="000000"/>
          <w:sz w:val="32"/>
          <w:szCs w:val="32"/>
        </w:rPr>
        <w:t>：我单位厉行节约，确保各项支出落地有声，可持续推进。</w:t>
      </w:r>
    </w:p>
    <w:p w14:paraId="68195C67">
      <w:pPr>
        <w:pStyle w:val="5"/>
        <w:keepNext w:val="0"/>
        <w:keepLines w:val="0"/>
        <w:pageBreakBefore w:val="0"/>
        <w:widowControl w:val="0"/>
        <w:numPr>
          <w:ilvl w:val="0"/>
          <w:numId w:val="2"/>
        </w:numPr>
        <w:tabs>
          <w:tab w:val="left" w:pos="0"/>
        </w:tabs>
        <w:kinsoku/>
        <w:wordWrap/>
        <w:overflowPunct/>
        <w:topLinePunct w:val="0"/>
        <w:autoSpaceDE/>
        <w:autoSpaceDN/>
        <w:bidi w:val="0"/>
        <w:adjustRightInd/>
        <w:spacing w:line="360" w:lineRule="auto"/>
        <w:ind w:left="0" w:leftChars="0" w:firstLine="640" w:firstLineChars="20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lang w:eastAsia="zh-CN"/>
        </w:rPr>
        <w:t>服务对象</w:t>
      </w:r>
      <w:r>
        <w:rPr>
          <w:rFonts w:hint="eastAsia" w:ascii="仿宋" w:hAnsi="仿宋" w:eastAsia="仿宋"/>
          <w:color w:val="000000"/>
          <w:sz w:val="32"/>
          <w:szCs w:val="32"/>
        </w:rPr>
        <w:t>满意度：</w:t>
      </w:r>
      <w:r>
        <w:rPr>
          <w:rFonts w:hint="eastAsia" w:ascii="仿宋" w:hAnsi="仿宋" w:eastAsia="仿宋"/>
          <w:color w:val="000000"/>
          <w:sz w:val="32"/>
          <w:szCs w:val="32"/>
          <w:lang w:eastAsia="zh-CN"/>
        </w:rPr>
        <w:t>服务对象</w:t>
      </w:r>
      <w:r>
        <w:rPr>
          <w:rFonts w:hint="eastAsia" w:ascii="仿宋" w:hAnsi="仿宋" w:eastAsia="仿宋"/>
          <w:color w:val="000000"/>
          <w:sz w:val="32"/>
          <w:szCs w:val="32"/>
        </w:rPr>
        <w:t>满意度为</w:t>
      </w:r>
      <w:r>
        <w:rPr>
          <w:rFonts w:hint="eastAsia" w:ascii="仿宋" w:hAnsi="仿宋" w:eastAsia="仿宋"/>
          <w:color w:val="000000"/>
          <w:sz w:val="32"/>
          <w:szCs w:val="32"/>
          <w:lang w:val="en-US" w:eastAsia="zh-CN"/>
        </w:rPr>
        <w:t>96%</w:t>
      </w:r>
      <w:r>
        <w:rPr>
          <w:rFonts w:hint="eastAsia" w:ascii="仿宋" w:hAnsi="仿宋" w:eastAsia="仿宋"/>
          <w:color w:val="000000"/>
          <w:sz w:val="32"/>
          <w:szCs w:val="32"/>
        </w:rPr>
        <w:t>。</w:t>
      </w:r>
    </w:p>
    <w:p w14:paraId="293F6B75">
      <w:pPr>
        <w:pStyle w:val="5"/>
        <w:keepNext w:val="0"/>
        <w:keepLines w:val="0"/>
        <w:pageBreakBefore w:val="0"/>
        <w:widowControl w:val="0"/>
        <w:numPr>
          <w:ilvl w:val="0"/>
          <w:numId w:val="2"/>
        </w:numPr>
        <w:tabs>
          <w:tab w:val="left" w:pos="0"/>
        </w:tabs>
        <w:kinsoku/>
        <w:wordWrap/>
        <w:overflowPunct/>
        <w:topLinePunct w:val="0"/>
        <w:autoSpaceDE/>
        <w:autoSpaceDN/>
        <w:bidi w:val="0"/>
        <w:adjustRightInd/>
        <w:spacing w:line="360" w:lineRule="auto"/>
        <w:ind w:left="0" w:leftChars="0" w:firstLine="640" w:firstLineChars="20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部门整体绩效自评:自评为9</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分。</w:t>
      </w:r>
    </w:p>
    <w:p w14:paraId="5794B50C">
      <w:pPr>
        <w:pStyle w:val="5"/>
        <w:keepNext w:val="0"/>
        <w:keepLines w:val="0"/>
        <w:pageBreakBefore w:val="0"/>
        <w:widowControl w:val="0"/>
        <w:numPr>
          <w:ilvl w:val="0"/>
          <w:numId w:val="1"/>
        </w:numPr>
        <w:tabs>
          <w:tab w:val="left" w:pos="0"/>
        </w:tabs>
        <w:kinsoku/>
        <w:wordWrap/>
        <w:overflowPunct/>
        <w:topLinePunct w:val="0"/>
        <w:autoSpaceDE/>
        <w:autoSpaceDN/>
        <w:bidi w:val="0"/>
        <w:adjustRightInd/>
        <w:spacing w:line="360" w:lineRule="auto"/>
        <w:ind w:left="0" w:leftChars="0" w:firstLine="842" w:firstLineChars="262"/>
        <w:textAlignment w:val="auto"/>
        <w:outlineLvl w:val="9"/>
        <w:rPr>
          <w:rFonts w:hint="eastAsia" w:ascii="仿宋" w:hAnsi="仿宋" w:eastAsia="仿宋"/>
          <w:b/>
          <w:color w:val="000000"/>
          <w:sz w:val="32"/>
          <w:szCs w:val="32"/>
        </w:rPr>
      </w:pPr>
      <w:r>
        <w:rPr>
          <w:rFonts w:hint="eastAsia" w:ascii="仿宋" w:hAnsi="仿宋" w:eastAsia="仿宋"/>
          <w:b/>
          <w:color w:val="000000"/>
          <w:sz w:val="32"/>
          <w:szCs w:val="32"/>
        </w:rPr>
        <w:t>存在的问题</w:t>
      </w:r>
    </w:p>
    <w:p w14:paraId="58582585">
      <w:pPr>
        <w:pStyle w:val="5"/>
        <w:keepNext w:val="0"/>
        <w:keepLines w:val="0"/>
        <w:pageBreakBefore w:val="0"/>
        <w:widowControl w:val="0"/>
        <w:numPr>
          <w:ilvl w:val="0"/>
          <w:numId w:val="3"/>
        </w:numPr>
        <w:tabs>
          <w:tab w:val="left" w:pos="0"/>
        </w:tabs>
        <w:kinsoku/>
        <w:wordWrap/>
        <w:overflowPunct/>
        <w:topLinePunct w:val="0"/>
        <w:autoSpaceDE/>
        <w:autoSpaceDN/>
        <w:bidi w:val="0"/>
        <w:adjustRightInd/>
        <w:spacing w:line="360" w:lineRule="auto"/>
        <w:ind w:left="0" w:leftChars="0" w:firstLine="838" w:firstLineChars="262"/>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资金使用效益及资金的分项执行率有待进一步提高。</w:t>
      </w:r>
    </w:p>
    <w:p w14:paraId="1A572E65">
      <w:pPr>
        <w:pStyle w:val="5"/>
        <w:keepNext w:val="0"/>
        <w:keepLines w:val="0"/>
        <w:pageBreakBefore w:val="0"/>
        <w:widowControl w:val="0"/>
        <w:numPr>
          <w:ilvl w:val="0"/>
          <w:numId w:val="3"/>
        </w:numPr>
        <w:tabs>
          <w:tab w:val="left" w:pos="0"/>
        </w:tabs>
        <w:kinsoku/>
        <w:wordWrap/>
        <w:overflowPunct/>
        <w:topLinePunct w:val="0"/>
        <w:autoSpaceDE/>
        <w:autoSpaceDN/>
        <w:bidi w:val="0"/>
        <w:adjustRightInd/>
        <w:spacing w:line="360" w:lineRule="auto"/>
        <w:ind w:left="0" w:leftChars="0" w:firstLine="838" w:firstLineChars="262"/>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绩效目标设立不够明确、细化和量化。单位虽然设立了项目资金绩效目标，但目标不够明确、细化和量化。</w:t>
      </w:r>
    </w:p>
    <w:p w14:paraId="040279BF">
      <w:pPr>
        <w:pStyle w:val="5"/>
        <w:keepNext w:val="0"/>
        <w:keepLines w:val="0"/>
        <w:pageBreakBefore w:val="0"/>
        <w:widowControl w:val="0"/>
        <w:numPr>
          <w:ilvl w:val="0"/>
          <w:numId w:val="3"/>
        </w:numPr>
        <w:tabs>
          <w:tab w:val="left" w:pos="0"/>
        </w:tabs>
        <w:kinsoku/>
        <w:wordWrap/>
        <w:overflowPunct/>
        <w:topLinePunct w:val="0"/>
        <w:autoSpaceDE/>
        <w:autoSpaceDN/>
        <w:bidi w:val="0"/>
        <w:adjustRightInd/>
        <w:spacing w:line="360" w:lineRule="auto"/>
        <w:ind w:left="0" w:leftChars="0" w:firstLine="838" w:firstLineChars="262"/>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财务人员业务素质有待加强。财务知识更新很快，很多业务都是新业务，不学习，很难把工作做好。</w:t>
      </w:r>
    </w:p>
    <w:p w14:paraId="18F92D4E">
      <w:pPr>
        <w:pStyle w:val="5"/>
        <w:keepNext w:val="0"/>
        <w:keepLines w:val="0"/>
        <w:pageBreakBefore w:val="0"/>
        <w:widowControl w:val="0"/>
        <w:numPr>
          <w:ilvl w:val="0"/>
          <w:numId w:val="3"/>
        </w:numPr>
        <w:tabs>
          <w:tab w:val="left" w:pos="0"/>
        </w:tabs>
        <w:kinsoku/>
        <w:wordWrap/>
        <w:overflowPunct/>
        <w:topLinePunct w:val="0"/>
        <w:autoSpaceDE/>
        <w:autoSpaceDN/>
        <w:bidi w:val="0"/>
        <w:adjustRightInd/>
        <w:spacing w:line="360" w:lineRule="auto"/>
        <w:ind w:left="0" w:leftChars="0" w:firstLine="838" w:firstLineChars="262"/>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资产管理有待完善。202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年，我单位虽然完成了各项工作目标和任务，但在实际操作过程中还是遇到许多未完善的地方，需进一步完善。</w:t>
      </w:r>
    </w:p>
    <w:p w14:paraId="524FF6EB">
      <w:pPr>
        <w:pStyle w:val="5"/>
        <w:keepNext w:val="0"/>
        <w:keepLines w:val="0"/>
        <w:pageBreakBefore w:val="0"/>
        <w:widowControl w:val="0"/>
        <w:numPr>
          <w:ilvl w:val="0"/>
          <w:numId w:val="1"/>
        </w:numPr>
        <w:tabs>
          <w:tab w:val="left" w:pos="0"/>
        </w:tabs>
        <w:kinsoku/>
        <w:wordWrap/>
        <w:overflowPunct/>
        <w:topLinePunct w:val="0"/>
        <w:autoSpaceDE/>
        <w:autoSpaceDN/>
        <w:bidi w:val="0"/>
        <w:adjustRightInd/>
        <w:spacing w:line="360" w:lineRule="auto"/>
        <w:ind w:left="0" w:leftChars="0" w:firstLine="842" w:firstLineChars="262"/>
        <w:textAlignment w:val="auto"/>
        <w:outlineLvl w:val="9"/>
        <w:rPr>
          <w:rFonts w:hint="eastAsia" w:ascii="仿宋" w:hAnsi="仿宋" w:eastAsia="仿宋"/>
          <w:b/>
          <w:color w:val="000000"/>
          <w:sz w:val="32"/>
          <w:szCs w:val="32"/>
        </w:rPr>
      </w:pPr>
      <w:r>
        <w:rPr>
          <w:rFonts w:hint="eastAsia" w:ascii="仿宋" w:hAnsi="仿宋" w:eastAsia="仿宋"/>
          <w:b/>
          <w:color w:val="000000"/>
          <w:sz w:val="32"/>
          <w:szCs w:val="32"/>
        </w:rPr>
        <w:t>改进措施和有关建议</w:t>
      </w:r>
    </w:p>
    <w:p w14:paraId="75CE0118">
      <w:pPr>
        <w:pStyle w:val="5"/>
        <w:keepNext w:val="0"/>
        <w:keepLines w:val="0"/>
        <w:pageBreakBefore w:val="0"/>
        <w:widowControl w:val="0"/>
        <w:numPr>
          <w:ilvl w:val="0"/>
          <w:numId w:val="4"/>
        </w:numPr>
        <w:tabs>
          <w:tab w:val="left" w:pos="0"/>
        </w:tabs>
        <w:kinsoku/>
        <w:wordWrap/>
        <w:overflowPunct/>
        <w:topLinePunct w:val="0"/>
        <w:autoSpaceDE/>
        <w:autoSpaceDN/>
        <w:bidi w:val="0"/>
        <w:adjustRightInd/>
        <w:spacing w:line="360" w:lineRule="auto"/>
        <w:ind w:left="0" w:leftChars="0" w:firstLine="838" w:firstLineChars="262"/>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加强对财政资金的拨付和使用管理。</w:t>
      </w:r>
    </w:p>
    <w:p w14:paraId="60D8D19B">
      <w:pPr>
        <w:pStyle w:val="5"/>
        <w:keepNext w:val="0"/>
        <w:keepLines w:val="0"/>
        <w:pageBreakBefore w:val="0"/>
        <w:widowControl w:val="0"/>
        <w:numPr>
          <w:ilvl w:val="0"/>
          <w:numId w:val="4"/>
        </w:numPr>
        <w:tabs>
          <w:tab w:val="left" w:pos="0"/>
        </w:tabs>
        <w:kinsoku/>
        <w:wordWrap/>
        <w:overflowPunct/>
        <w:topLinePunct w:val="0"/>
        <w:autoSpaceDE/>
        <w:autoSpaceDN/>
        <w:bidi w:val="0"/>
        <w:adjustRightInd/>
        <w:spacing w:line="360" w:lineRule="auto"/>
        <w:ind w:left="0" w:leftChars="0" w:firstLine="838" w:firstLineChars="262"/>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进一步加强会计核算，强化预算管理意识，严格执行预算，做到专账核算，确保专款专用。</w:t>
      </w:r>
    </w:p>
    <w:p w14:paraId="13B7DF2D">
      <w:pPr>
        <w:pStyle w:val="5"/>
        <w:keepNext w:val="0"/>
        <w:keepLines w:val="0"/>
        <w:pageBreakBefore w:val="0"/>
        <w:widowControl w:val="0"/>
        <w:numPr>
          <w:ilvl w:val="0"/>
          <w:numId w:val="4"/>
        </w:numPr>
        <w:tabs>
          <w:tab w:val="left" w:pos="0"/>
        </w:tabs>
        <w:kinsoku/>
        <w:wordWrap/>
        <w:overflowPunct/>
        <w:topLinePunct w:val="0"/>
        <w:autoSpaceDE/>
        <w:autoSpaceDN/>
        <w:bidi w:val="0"/>
        <w:adjustRightInd/>
        <w:spacing w:line="360" w:lineRule="auto"/>
        <w:ind w:left="0" w:leftChars="0" w:firstLine="838" w:firstLineChars="262"/>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加强对干部职工的业务培训，提高</w:t>
      </w:r>
      <w:r>
        <w:rPr>
          <w:rFonts w:hint="eastAsia" w:ascii="仿宋" w:hAnsi="仿宋" w:eastAsia="仿宋"/>
          <w:color w:val="000000"/>
          <w:sz w:val="32"/>
          <w:szCs w:val="32"/>
          <w:lang w:eastAsia="zh-CN"/>
        </w:rPr>
        <w:t>业务</w:t>
      </w:r>
      <w:r>
        <w:rPr>
          <w:rFonts w:hint="eastAsia" w:ascii="仿宋" w:hAnsi="仿宋" w:eastAsia="仿宋"/>
          <w:color w:val="000000"/>
          <w:sz w:val="32"/>
          <w:szCs w:val="32"/>
        </w:rPr>
        <w:t>水平。</w:t>
      </w:r>
    </w:p>
    <w:p w14:paraId="45A3CF21">
      <w:pPr>
        <w:pStyle w:val="5"/>
        <w:keepNext w:val="0"/>
        <w:keepLines w:val="0"/>
        <w:pageBreakBefore w:val="0"/>
        <w:widowControl w:val="0"/>
        <w:numPr>
          <w:ilvl w:val="0"/>
          <w:numId w:val="4"/>
        </w:numPr>
        <w:tabs>
          <w:tab w:val="left" w:pos="0"/>
        </w:tabs>
        <w:kinsoku/>
        <w:wordWrap/>
        <w:overflowPunct/>
        <w:topLinePunct w:val="0"/>
        <w:autoSpaceDE/>
        <w:autoSpaceDN/>
        <w:bidi w:val="0"/>
        <w:adjustRightInd/>
        <w:spacing w:line="360" w:lineRule="auto"/>
        <w:ind w:left="0" w:leftChars="0" w:firstLine="838" w:firstLineChars="262"/>
        <w:textAlignment w:val="auto"/>
        <w:outlineLvl w:val="9"/>
        <w:rPr>
          <w:rFonts w:hint="eastAsia" w:ascii="宋体" w:hAnsi="宋体" w:cs="仿宋"/>
          <w:color w:val="000000"/>
          <w:sz w:val="28"/>
          <w:szCs w:val="28"/>
        </w:rPr>
      </w:pPr>
      <w:r>
        <w:rPr>
          <w:rFonts w:hint="eastAsia" w:ascii="仿宋" w:hAnsi="仿宋" w:eastAsia="仿宋"/>
          <w:color w:val="000000"/>
          <w:sz w:val="32"/>
          <w:szCs w:val="32"/>
        </w:rPr>
        <w:t>加强绩效评价管理制度和流程建设。进一步深化、完善绩效管理体系，建立全过程的预算绩效管理机制，促进绩效管理工作向广度和深度延伸。做好绩效产出的跟踪，进行项目分类统计和成本分析。</w:t>
      </w:r>
    </w:p>
    <w:p w14:paraId="05640A4D">
      <w:pPr>
        <w:pStyle w:val="8"/>
        <w:keepNext w:val="0"/>
        <w:keepLines w:val="0"/>
        <w:pageBreakBefore w:val="0"/>
        <w:widowControl w:val="0"/>
        <w:tabs>
          <w:tab w:val="left" w:pos="0"/>
        </w:tabs>
        <w:kinsoku/>
        <w:wordWrap/>
        <w:overflowPunct/>
        <w:topLinePunct w:val="0"/>
        <w:autoSpaceDE/>
        <w:autoSpaceDN/>
        <w:bidi w:val="0"/>
        <w:adjustRightInd/>
        <w:spacing w:line="360" w:lineRule="auto"/>
        <w:ind w:left="0" w:firstLine="0" w:firstLineChars="0"/>
        <w:textAlignment w:val="auto"/>
        <w:outlineLvl w:val="9"/>
        <w:rPr>
          <w:rFonts w:hint="eastAsia" w:ascii="仿宋" w:hAnsi="仿宋" w:eastAsia="仿宋" w:cs="仿宋"/>
          <w:sz w:val="32"/>
          <w:szCs w:val="32"/>
        </w:rPr>
      </w:pPr>
    </w:p>
    <w:p w14:paraId="5C612A02">
      <w:pPr>
        <w:pStyle w:val="8"/>
        <w:keepNext w:val="0"/>
        <w:keepLines w:val="0"/>
        <w:pageBreakBefore w:val="0"/>
        <w:widowControl w:val="0"/>
        <w:tabs>
          <w:tab w:val="left" w:pos="0"/>
        </w:tabs>
        <w:kinsoku/>
        <w:wordWrap/>
        <w:overflowPunct/>
        <w:topLinePunct w:val="0"/>
        <w:autoSpaceDE/>
        <w:autoSpaceDN/>
        <w:bidi w:val="0"/>
        <w:adjustRightInd/>
        <w:spacing w:line="360" w:lineRule="auto"/>
        <w:ind w:left="0" w:firstLine="0" w:firstLineChars="0"/>
        <w:textAlignment w:val="auto"/>
        <w:outlineLvl w:val="9"/>
        <w:rPr>
          <w:rFonts w:hint="eastAsia" w:ascii="仿宋" w:hAnsi="仿宋" w:eastAsia="仿宋" w:cs="仿宋"/>
          <w:sz w:val="32"/>
          <w:szCs w:val="32"/>
        </w:rPr>
      </w:pPr>
    </w:p>
    <w:p w14:paraId="49B520E8">
      <w:pPr>
        <w:pStyle w:val="8"/>
        <w:keepNext w:val="0"/>
        <w:keepLines w:val="0"/>
        <w:pageBreakBefore w:val="0"/>
        <w:widowControl w:val="0"/>
        <w:kinsoku/>
        <w:wordWrap/>
        <w:overflowPunct/>
        <w:topLinePunct w:val="0"/>
        <w:autoSpaceDE/>
        <w:autoSpaceDN/>
        <w:bidi w:val="0"/>
        <w:adjustRightInd/>
        <w:spacing w:line="360" w:lineRule="auto"/>
        <w:ind w:left="0" w:firstLine="0" w:firstLineChars="0"/>
        <w:textAlignment w:val="auto"/>
        <w:outlineLvl w:val="9"/>
        <w:rPr>
          <w:rFonts w:hint="eastAsia" w:ascii="仿宋" w:hAnsi="仿宋" w:eastAsia="仿宋" w:cs="仿宋"/>
          <w:sz w:val="32"/>
          <w:szCs w:val="32"/>
        </w:rPr>
      </w:pPr>
    </w:p>
    <w:p w14:paraId="106C4004">
      <w:pPr>
        <w:pStyle w:val="8"/>
        <w:keepNext w:val="0"/>
        <w:keepLines w:val="0"/>
        <w:pageBreakBefore w:val="0"/>
        <w:widowControl w:val="0"/>
        <w:kinsoku/>
        <w:wordWrap/>
        <w:overflowPunct/>
        <w:topLinePunct w:val="0"/>
        <w:autoSpaceDE/>
        <w:autoSpaceDN/>
        <w:bidi w:val="0"/>
        <w:adjustRightInd/>
        <w:spacing w:line="360" w:lineRule="auto"/>
        <w:ind w:left="0" w:firstLine="0" w:firstLineChars="0"/>
        <w:textAlignment w:val="auto"/>
        <w:outlineLvl w:val="9"/>
        <w:rPr>
          <w:rFonts w:hint="eastAsia" w:ascii="仿宋" w:hAnsi="仿宋" w:eastAsia="仿宋" w:cs="仿宋"/>
          <w:sz w:val="32"/>
          <w:szCs w:val="32"/>
        </w:rPr>
      </w:pPr>
    </w:p>
    <w:p w14:paraId="26F58541">
      <w:pPr>
        <w:keepNext w:val="0"/>
        <w:keepLines w:val="0"/>
        <w:pageBreakBefore w:val="0"/>
        <w:widowControl w:val="0"/>
        <w:kinsoku/>
        <w:wordWrap/>
        <w:overflowPunct/>
        <w:topLinePunct w:val="0"/>
        <w:autoSpaceDE/>
        <w:autoSpaceDN/>
        <w:bidi w:val="0"/>
        <w:adjustRightInd/>
        <w:spacing w:line="360" w:lineRule="auto"/>
        <w:textAlignment w:val="auto"/>
        <w:outlineLvl w:val="9"/>
      </w:pPr>
    </w:p>
    <w:sectPr>
      <w:headerReference r:id="rId5" w:type="default"/>
      <w:footerReference r:id="rId6" w:type="default"/>
      <w:pgSz w:w="11906" w:h="16838"/>
      <w:pgMar w:top="851" w:right="1531" w:bottom="737" w:left="1531" w:header="851" w:footer="992" w:gutter="0"/>
      <w:pgNumType w:fmt="numberInDash"/>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315"/>
      </w:pPr>
      <w:r>
        <w:separator/>
      </w:r>
    </w:p>
  </w:endnote>
  <w:endnote w:type="continuationSeparator" w:id="1">
    <w:p>
      <w:pPr>
        <w:spacing w:line="240" w:lineRule="auto"/>
        <w:ind w:hanging="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7CCA9">
    <w:pPr>
      <w:pStyle w:val="4"/>
      <w:ind w:left="270" w:hanging="27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4572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0500" cy="457200"/>
                      </a:xfrm>
                      <a:prstGeom prst="rect">
                        <a:avLst/>
                      </a:prstGeom>
                      <a:noFill/>
                      <a:ln w="9525">
                        <a:noFill/>
                      </a:ln>
                    </wps:spPr>
                    <wps:txbx>
                      <w:txbxContent>
                        <w:p w14:paraId="4BE07056">
                          <w:pPr>
                            <w:pStyle w:val="4"/>
                            <w:ind w:left="270" w:hanging="270"/>
                          </w:pPr>
                          <w:r>
                            <w:fldChar w:fldCharType="begin"/>
                          </w:r>
                          <w:r>
                            <w:instrText xml:space="preserve"> PAGE  \* MERGEFORMAT </w:instrText>
                          </w:r>
                          <w:r>
                            <w:fldChar w:fldCharType="separate"/>
                          </w:r>
                          <w:r>
                            <w:t>- 9 -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36pt;width:15pt;mso-position-horizontal:center;mso-position-horizontal-relative:margin;mso-wrap-style:none;z-index:251659264;mso-width-relative:page;mso-height-relative:page;" filled="f" stroked="f" coordsize="21600,21600" o:gfxdata="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&#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N6B4c8AAAADAQAADwAAAAAAAAABACAAAAAiAAAAZHJz&#10;L2Rvd25yZXYueG1sUEsBAhQAFAAAAAgAh07iQCeOxXDUAQAAoAMAAA4AAAAAAAAAAQAgAAAAHgEA&#10;AGRycy9lMm9Eb2MueG1sUEsFBgAAAAAGAAYAWQEAAGQFAAAAAA==&#10;">
              <v:fill on="f" focussize="0,0"/>
              <v:stroke on="f"/>
              <v:imagedata o:title=""/>
              <o:lock v:ext="edit" aspectratio="f"/>
              <v:textbox inset="0mm,0mm,0mm,0mm" style="mso-fit-shape-to-text:t;">
                <w:txbxContent>
                  <w:p w14:paraId="4BE07056">
                    <w:pPr>
                      <w:pStyle w:val="4"/>
                      <w:ind w:left="270" w:hanging="270"/>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hanging="315"/>
      </w:pPr>
      <w:r>
        <w:separator/>
      </w:r>
    </w:p>
  </w:footnote>
  <w:footnote w:type="continuationSeparator" w:id="1">
    <w:p>
      <w:pPr>
        <w:spacing w:line="240" w:lineRule="auto"/>
        <w:ind w:hanging="31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218D9">
    <w:pPr>
      <w:ind w:left="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0B5C9"/>
    <w:multiLevelType w:val="singleLevel"/>
    <w:tmpl w:val="9F70B5C9"/>
    <w:lvl w:ilvl="0" w:tentative="0">
      <w:start w:val="1"/>
      <w:numFmt w:val="decimal"/>
      <w:suff w:val="nothing"/>
      <w:lvlText w:val="%1、"/>
      <w:lvlJc w:val="left"/>
    </w:lvl>
  </w:abstractNum>
  <w:abstractNum w:abstractNumId="1">
    <w:nsid w:val="F729D94E"/>
    <w:multiLevelType w:val="singleLevel"/>
    <w:tmpl w:val="F729D94E"/>
    <w:lvl w:ilvl="0" w:tentative="0">
      <w:start w:val="1"/>
      <w:numFmt w:val="decimal"/>
      <w:suff w:val="nothing"/>
      <w:lvlText w:val="%1、"/>
      <w:lvlJc w:val="left"/>
    </w:lvl>
  </w:abstractNum>
  <w:abstractNum w:abstractNumId="2">
    <w:nsid w:val="69EE1A6D"/>
    <w:multiLevelType w:val="singleLevel"/>
    <w:tmpl w:val="69EE1A6D"/>
    <w:lvl w:ilvl="0" w:tentative="0">
      <w:start w:val="1"/>
      <w:numFmt w:val="decimal"/>
      <w:suff w:val="nothing"/>
      <w:lvlText w:val="%1、"/>
      <w:lvlJc w:val="left"/>
    </w:lvl>
  </w:abstractNum>
  <w:abstractNum w:abstractNumId="3">
    <w:nsid w:val="75A88B28"/>
    <w:multiLevelType w:val="singleLevel"/>
    <w:tmpl w:val="75A88B28"/>
    <w:lvl w:ilvl="0" w:tentative="0">
      <w:start w:val="4"/>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28168F"/>
    <w:rsid w:val="01C243A4"/>
    <w:rsid w:val="03055FE5"/>
    <w:rsid w:val="05EE569E"/>
    <w:rsid w:val="06CF19BA"/>
    <w:rsid w:val="06D14D45"/>
    <w:rsid w:val="0B370FE2"/>
    <w:rsid w:val="161B7626"/>
    <w:rsid w:val="1E246A66"/>
    <w:rsid w:val="213A4814"/>
    <w:rsid w:val="25B17DC8"/>
    <w:rsid w:val="29940F21"/>
    <w:rsid w:val="318F4E14"/>
    <w:rsid w:val="32312915"/>
    <w:rsid w:val="33F90E17"/>
    <w:rsid w:val="35102AD6"/>
    <w:rsid w:val="367033A3"/>
    <w:rsid w:val="430D086D"/>
    <w:rsid w:val="47830704"/>
    <w:rsid w:val="48E065E6"/>
    <w:rsid w:val="4E5A55D4"/>
    <w:rsid w:val="599E5F92"/>
    <w:rsid w:val="5CCF6AB1"/>
    <w:rsid w:val="5D4313EA"/>
    <w:rsid w:val="5E4766AF"/>
    <w:rsid w:val="631050CE"/>
    <w:rsid w:val="66024A9F"/>
    <w:rsid w:val="6CC75505"/>
    <w:rsid w:val="6D004295"/>
    <w:rsid w:val="6D28168F"/>
    <w:rsid w:val="6ED16595"/>
    <w:rsid w:val="76905212"/>
    <w:rsid w:val="769E3643"/>
    <w:rsid w:val="7B9824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0" w:lineRule="exact"/>
      <w:ind w:left="150" w:hanging="150" w:hangingChars="15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Indent"/>
    <w:basedOn w:val="1"/>
    <w:qFormat/>
    <w:uiPriority w:val="0"/>
    <w:pPr>
      <w:spacing w:after="120"/>
      <w:ind w:left="420" w:leftChars="200"/>
    </w:pPr>
  </w:style>
  <w:style w:type="paragraph" w:styleId="4">
    <w:name w:val="footer"/>
    <w:basedOn w:val="1"/>
    <w:qFormat/>
    <w:uiPriority w:val="99"/>
    <w:pPr>
      <w:tabs>
        <w:tab w:val="center" w:pos="4153"/>
        <w:tab w:val="right" w:pos="8306"/>
      </w:tabs>
      <w:snapToGrid w:val="0"/>
      <w:spacing w:line="240" w:lineRule="atLeast"/>
      <w:jc w:val="left"/>
    </w:pPr>
    <w:rPr>
      <w:sz w:val="18"/>
      <w:szCs w:val="18"/>
    </w:rPr>
  </w:style>
  <w:style w:type="paragraph" w:styleId="5">
    <w:name w:val="Body Text First Indent 2"/>
    <w:basedOn w:val="3"/>
    <w:qFormat/>
    <w:uiPriority w:val="0"/>
    <w:pPr>
      <w:spacing w:after="0"/>
      <w:ind w:firstLine="420" w:firstLineChars="200"/>
    </w:pPr>
  </w:style>
  <w:style w:type="paragraph" w:customStyle="1" w:styleId="8">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1915</Words>
  <Characters>2088</Characters>
  <Lines>0</Lines>
  <Paragraphs>0</Paragraphs>
  <TotalTime>38</TotalTime>
  <ScaleCrop>false</ScaleCrop>
  <LinksUpToDate>false</LinksUpToDate>
  <CharactersWithSpaces>2091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2024-04-23T08:23:00Z</dcterms:created>
  <dc:creator>Admin</dc:creator>
  <cp:lastModifiedBy>流年逝水</cp:lastModifiedBy>
  <dcterms:modified xsi:type="dcterms:W3CDTF">2025-11-27T02:09:56Z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eyJoZGlkIjoiMDQ3OGJkYzUzZjQ4MmM0ZjZiN2M1ZWIxYmIzN2E3ZDkiLCJ1c2VySWQiOiIyOTQ5OTQzNzUifQ==</vt:lpwstr>
  </property>
  <property fmtid="{D5CDD505-2E9C-101B-9397-08002B2CF9AE}" pid="4" name="ICV">
    <vt:lpwstr>D4D66139882C4C328F59CE2DFE7E0B9E_13</vt:lpwstr>
  </property>
</Properties>
</file>