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CellSpacing w:w="15" w:type="dxa"/>
        <w:tblInd w:w="15" w:type="dxa"/>
        <w:tblBorders>
          <w:top w:val="dotted" w:color="D3D3D3" w:sz="6" w:space="0"/>
          <w:left w:val="dotted" w:color="D3D3D3" w:sz="6" w:space="0"/>
          <w:bottom w:val="dotted" w:color="D3D3D3" w:sz="6" w:space="0"/>
          <w:right w:val="dotted" w:color="D3D3D3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31"/>
        <w:gridCol w:w="2441"/>
        <w:gridCol w:w="1257"/>
        <w:gridCol w:w="587"/>
        <w:gridCol w:w="1466"/>
        <w:gridCol w:w="788"/>
        <w:gridCol w:w="841"/>
      </w:tblGrid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blCellSpacing w:w="15" w:type="dxa"/>
        </w:trPr>
        <w:tc>
          <w:tcPr>
            <w:tcW w:w="1215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附件2：</w:t>
            </w:r>
          </w:p>
        </w:tc>
        <w:tc>
          <w:tcPr>
            <w:tcW w:w="3090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 </w:t>
            </w:r>
          </w:p>
        </w:tc>
        <w:tc>
          <w:tcPr>
            <w:tcW w:w="1770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 </w:t>
            </w:r>
          </w:p>
        </w:tc>
        <w:tc>
          <w:tcPr>
            <w:tcW w:w="720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 </w:t>
            </w:r>
          </w:p>
        </w:tc>
        <w:tc>
          <w:tcPr>
            <w:tcW w:w="1860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 </w:t>
            </w:r>
          </w:p>
        </w:tc>
        <w:tc>
          <w:tcPr>
            <w:tcW w:w="1095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 </w:t>
            </w:r>
          </w:p>
        </w:tc>
        <w:tc>
          <w:tcPr>
            <w:tcW w:w="1095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 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0845" w:type="dxa"/>
            <w:gridSpan w:val="7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bookmarkStart w:id="0" w:name="_GoBack"/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邵阳市机动车交易协定表</w:t>
            </w:r>
            <w:bookmarkEnd w:id="0"/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买  方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买方单位/个人</w:t>
            </w:r>
          </w:p>
        </w:tc>
        <w:tc>
          <w:tcPr>
            <w:tcW w:w="24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 </w:t>
            </w:r>
          </w:p>
        </w:tc>
        <w:tc>
          <w:tcPr>
            <w:tcW w:w="1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单位机构代码身份证号码</w:t>
            </w:r>
          </w:p>
        </w:tc>
        <w:tc>
          <w:tcPr>
            <w:tcW w:w="21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 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 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买方单位/个人地     址</w:t>
            </w:r>
          </w:p>
        </w:tc>
        <w:tc>
          <w:tcPr>
            <w:tcW w:w="24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 </w:t>
            </w:r>
          </w:p>
        </w:tc>
        <w:tc>
          <w:tcPr>
            <w:tcW w:w="1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电   话</w:t>
            </w:r>
          </w:p>
        </w:tc>
        <w:tc>
          <w:tcPr>
            <w:tcW w:w="21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 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卖  方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卖方单位/个人</w:t>
            </w:r>
          </w:p>
        </w:tc>
        <w:tc>
          <w:tcPr>
            <w:tcW w:w="24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 </w:t>
            </w:r>
          </w:p>
        </w:tc>
        <w:tc>
          <w:tcPr>
            <w:tcW w:w="1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单位机构代码身份证号码</w:t>
            </w:r>
          </w:p>
        </w:tc>
        <w:tc>
          <w:tcPr>
            <w:tcW w:w="21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 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 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卖方单位/个人地      址</w:t>
            </w:r>
          </w:p>
        </w:tc>
        <w:tc>
          <w:tcPr>
            <w:tcW w:w="24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 </w:t>
            </w:r>
          </w:p>
        </w:tc>
        <w:tc>
          <w:tcPr>
            <w:tcW w:w="1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电   话</w:t>
            </w:r>
          </w:p>
        </w:tc>
        <w:tc>
          <w:tcPr>
            <w:tcW w:w="21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 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0845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车      辆      情     况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车辆号牌</w:t>
            </w:r>
          </w:p>
        </w:tc>
        <w:tc>
          <w:tcPr>
            <w:tcW w:w="558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 </w:t>
            </w:r>
          </w:p>
        </w:tc>
        <w:tc>
          <w:tcPr>
            <w:tcW w:w="1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登记证号</w:t>
            </w:r>
          </w:p>
        </w:tc>
        <w:tc>
          <w:tcPr>
            <w:tcW w:w="21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 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车辆类型</w:t>
            </w:r>
          </w:p>
        </w:tc>
        <w:tc>
          <w:tcPr>
            <w:tcW w:w="558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 </w:t>
            </w:r>
          </w:p>
        </w:tc>
        <w:tc>
          <w:tcPr>
            <w:tcW w:w="1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厂牌型号</w:t>
            </w:r>
          </w:p>
        </w:tc>
        <w:tc>
          <w:tcPr>
            <w:tcW w:w="21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 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30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车架号/车辆识别代码</w:t>
            </w:r>
          </w:p>
        </w:tc>
        <w:tc>
          <w:tcPr>
            <w:tcW w:w="24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 </w:t>
            </w:r>
          </w:p>
        </w:tc>
        <w:tc>
          <w:tcPr>
            <w:tcW w:w="1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出厂日期</w:t>
            </w:r>
          </w:p>
        </w:tc>
        <w:tc>
          <w:tcPr>
            <w:tcW w:w="21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 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交易金额</w:t>
            </w:r>
          </w:p>
        </w:tc>
        <w:tc>
          <w:tcPr>
            <w:tcW w:w="963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instrText xml:space="preserve">INCLUDEPICTURE \d "https://admin.shaoyang.gov.cn/app-editor/ewebeditor/" \* MERGEFORMATINET </w:instrTex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mc:AlternateContent>
                <mc:Choice Requires="wps">
                  <w:drawing>
                    <wp:inline distT="0" distB="0" distL="114300" distR="114300">
                      <wp:extent cx="847725" cy="19050"/>
                      <wp:effectExtent l="4445" t="4445" r="5080" b="14605"/>
                      <wp:docPr id="1" name="图片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847725" cy="1905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图片 1" o:spid="_x0000_s1026" o:spt="1" style="height:1.5pt;width:66.75pt;" filled="f" stroked="t" coordsize="21600,21600" o:gfxdata="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DypnS0gAAAAMBAAAPAAAAAAAAAAEAIAAAACIAAABkcnMvZG93&#10;bnJldi54bWxQSwECFAAUAAAACACHTuJAABgqYQYCAAAfBAAADgAAAAAAAAABACAAAAAhAQAAZHJz&#10;L2Uyb0RvYy54bWxQSwUGAAAAAAYABgBZAQAAmQUAAAAA&#10;">
                      <v:fill on="f" focussize="0,0"/>
                      <v:stroke color="#000000" joinstyle="miter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fldChar w:fldCharType="end"/>
            </w:r>
          </w:p>
          <w:tbl>
            <w:tblPr>
              <w:tblStyle w:val="3"/>
              <w:tblW w:w="0" w:type="auto"/>
              <w:tblCellSpacing w:w="0" w:type="dxa"/>
              <w:tblInd w:w="1" w:type="dxa"/>
              <w:tblBorders>
                <w:top w:val="dotted" w:color="D3D3D3" w:sz="6" w:space="0"/>
                <w:left w:val="dotted" w:color="D3D3D3" w:sz="6" w:space="0"/>
                <w:bottom w:val="dotted" w:color="D3D3D3" w:sz="6" w:space="0"/>
                <w:right w:val="dotted" w:color="D3D3D3" w:sz="6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260"/>
            </w:tblGrid>
            <w:tr>
              <w:tblPrEx>
                <w:tblBorders>
                  <w:top w:val="dotted" w:color="D3D3D3" w:sz="6" w:space="0"/>
                  <w:left w:val="dotted" w:color="D3D3D3" w:sz="6" w:space="0"/>
                  <w:bottom w:val="dotted" w:color="D3D3D3" w:sz="6" w:space="0"/>
                  <w:right w:val="dotted" w:color="D3D3D3" w:sz="6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84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en-US" w:eastAsia="zh-CN" w:bidi="ar"/>
                    </w:rPr>
                    <w:t>    佰   拾   万   仟   佰   拾   元   角   分¥：</w:t>
                  </w:r>
                </w:p>
              </w:tc>
            </w:tr>
          </w:tbl>
          <w:p>
            <w:pP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21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 </w:t>
            </w:r>
          </w:p>
        </w:tc>
        <w:tc>
          <w:tcPr>
            <w:tcW w:w="963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    本人提供该车的转移手续真实、合法、有效，并自愿承担本次业务的全部经济责任及法律责任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2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580" w:type="dxa"/>
            <w:gridSpan w:val="3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    买方签章：</w:t>
            </w:r>
          </w:p>
        </w:tc>
        <w:tc>
          <w:tcPr>
            <w:tcW w:w="405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    卖方签章：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2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58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     年   月   日</w:t>
            </w:r>
          </w:p>
        </w:tc>
        <w:tc>
          <w:tcPr>
            <w:tcW w:w="405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      年    月   日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21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二手车交易市场及代理机构</w:t>
            </w:r>
          </w:p>
        </w:tc>
        <w:tc>
          <w:tcPr>
            <w:tcW w:w="963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    本公司代办该车的转移手续真实、合法、有效，并自愿承担本次业务的全部经济责任及法律责任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2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090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        承办人（签字）</w:t>
            </w:r>
          </w:p>
        </w:tc>
        <w:tc>
          <w:tcPr>
            <w:tcW w:w="1770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 </w:t>
            </w:r>
          </w:p>
        </w:tc>
        <w:tc>
          <w:tcPr>
            <w:tcW w:w="720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 </w:t>
            </w:r>
          </w:p>
        </w:tc>
        <w:tc>
          <w:tcPr>
            <w:tcW w:w="405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    承办机构（签章）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2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 </w:t>
            </w:r>
          </w:p>
        </w:tc>
        <w:tc>
          <w:tcPr>
            <w:tcW w:w="17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 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 </w:t>
            </w:r>
          </w:p>
        </w:tc>
        <w:tc>
          <w:tcPr>
            <w:tcW w:w="405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      年   月    日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21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二手车流通行业协会验证</w:t>
            </w:r>
          </w:p>
        </w:tc>
        <w:tc>
          <w:tcPr>
            <w:tcW w:w="963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instrText xml:space="preserve">INCLUDEPICTURE \d "https://admin.shaoyang.gov.cn/app-editor/ewebeditor/" \* MERGEFORMATINET </w:instrTex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mc:AlternateContent>
                <mc:Choice Requires="wps">
                  <w:drawing>
                    <wp:inline distT="0" distB="0" distL="114300" distR="114300">
                      <wp:extent cx="1190625" cy="19050"/>
                      <wp:effectExtent l="4445" t="4445" r="5080" b="14605"/>
                      <wp:docPr id="2" name="图片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190625" cy="1905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图片 2" o:spid="_x0000_s1026" o:spt="1" style="height:1.5pt;width:93.75pt;" filled="f" stroked="t" coordsize="21600,21600" o:gfxdata="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JTqm80gAAAAMBAAAPAAAAAAAAAAEAIAAAACIAAABkcnMvZG93&#10;bnJldi54bWxQSwECFAAUAAAACACHTuJABdPCjgYCAAAgBAAADgAAAAAAAAABACAAAAAhAQAAZHJz&#10;L2Uyb0RvYy54bWxQSwUGAAAAAAYABgBZAQAAmQUAAAAA&#10;">
                      <v:fill on="f" focussize="0,0"/>
                      <v:stroke color="#000000" joinstyle="miter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fldChar w:fldCharType="end"/>
            </w:r>
          </w:p>
          <w:tbl>
            <w:tblPr>
              <w:tblStyle w:val="3"/>
              <w:tblW w:w="0" w:type="auto"/>
              <w:tblCellSpacing w:w="0" w:type="dxa"/>
              <w:tblInd w:w="1" w:type="dxa"/>
              <w:tblBorders>
                <w:top w:val="dotted" w:color="D3D3D3" w:sz="6" w:space="0"/>
                <w:left w:val="dotted" w:color="D3D3D3" w:sz="6" w:space="0"/>
                <w:bottom w:val="dotted" w:color="D3D3D3" w:sz="6" w:space="0"/>
                <w:right w:val="dotted" w:color="D3D3D3" w:sz="6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260"/>
            </w:tblGrid>
            <w:tr>
              <w:tblPrEx>
                <w:tblBorders>
                  <w:top w:val="dotted" w:color="D3D3D3" w:sz="6" w:space="0"/>
                  <w:left w:val="dotted" w:color="D3D3D3" w:sz="6" w:space="0"/>
                  <w:bottom w:val="dotted" w:color="D3D3D3" w:sz="6" w:space="0"/>
                  <w:right w:val="dotted" w:color="D3D3D3" w:sz="6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84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en-US" w:eastAsia="zh-CN" w:bidi="ar"/>
                    </w:rPr>
                    <w:t>    发票凭证号码：</w:t>
                  </w:r>
                </w:p>
              </w:tc>
            </w:tr>
          </w:tbl>
          <w:p>
            <w:pP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2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090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 </w:t>
            </w:r>
          </w:p>
        </w:tc>
        <w:tc>
          <w:tcPr>
            <w:tcW w:w="1770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 </w:t>
            </w:r>
          </w:p>
        </w:tc>
        <w:tc>
          <w:tcPr>
            <w:tcW w:w="720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 </w:t>
            </w:r>
          </w:p>
        </w:tc>
        <w:tc>
          <w:tcPr>
            <w:tcW w:w="2955" w:type="dxa"/>
            <w:gridSpan w:val="2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（盖章）</w:t>
            </w:r>
          </w:p>
        </w:tc>
        <w:tc>
          <w:tcPr>
            <w:tcW w:w="1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 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2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 </w:t>
            </w:r>
          </w:p>
        </w:tc>
        <w:tc>
          <w:tcPr>
            <w:tcW w:w="17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 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 </w:t>
            </w:r>
          </w:p>
        </w:tc>
        <w:tc>
          <w:tcPr>
            <w:tcW w:w="295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  年    月    日</w:t>
            </w:r>
          </w:p>
        </w:tc>
        <w:tc>
          <w:tcPr>
            <w:tcW w:w="1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 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0845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注：此表一式两份，一份交公安车管部门办理过户登记，一份交二手车流通行业协会备案。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302B07"/>
    <w:rsid w:val="1F302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2021-11-16T05:36:00Z</dcterms:created>
  <dc:creator>A</dc:creator>
  <cp:lastModifiedBy>A</cp:lastModifiedBy>
  <dcterms:modified xsi:type="dcterms:W3CDTF">2021-11-16T05:36:23Z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8A0995F2F4DF4658AC0080AF1EC3C065</vt:lpwstr>
  </property>
</Properties>
</file>