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w:t>
      </w:r>
      <w:r>
        <w:rPr>
          <w:rFonts w:hint="default" w:ascii="Times New Roman" w:hAnsi="Times New Roman" w:eastAsia="仿宋_GB2312" w:cs="Times New Roman"/>
          <w:color w:val="auto"/>
          <w:sz w:val="32"/>
          <w:szCs w:val="32"/>
          <w:lang w:val="en" w:eastAsia="zh-CN"/>
        </w:rPr>
        <w:t>件2</w:t>
      </w:r>
      <w:r>
        <w:rPr>
          <w:rFonts w:hint="eastAsia" w:ascii="Times New Roman" w:hAnsi="Times New Roman" w:eastAsia="仿宋_GB2312" w:cs="Times New Roman"/>
          <w:color w:val="auto"/>
          <w:sz w:val="32"/>
          <w:szCs w:val="32"/>
          <w:lang w:val="en-US" w:eastAsia="zh-CN"/>
        </w:rPr>
        <w:t>：</w:t>
      </w:r>
    </w:p>
    <w:p>
      <w:pPr>
        <w:jc w:val="center"/>
        <w:rPr>
          <w:rFonts w:hint="default" w:ascii="Times New Roman" w:hAnsi="Times New Roman" w:eastAsia="仿宋" w:cs="Times New Roman"/>
          <w:color w:val="auto"/>
          <w:sz w:val="32"/>
          <w:szCs w:val="32"/>
          <w:lang w:val="en-US" w:eastAsia="zh-CN"/>
        </w:rPr>
      </w:pPr>
    </w:p>
    <w:p>
      <w:pPr>
        <w:jc w:val="center"/>
        <w:rPr>
          <w:rFonts w:hint="eastAsia" w:ascii="方正大标宋简体" w:hAnsi="方正大标宋简体" w:eastAsia="方正大标宋简体" w:cs="方正大标宋简体"/>
          <w:b w:val="0"/>
          <w:bCs w:val="0"/>
          <w:color w:val="auto"/>
          <w:w w:val="90"/>
          <w:sz w:val="44"/>
          <w:szCs w:val="44"/>
          <w:lang w:val="en-US" w:eastAsia="zh-CN"/>
        </w:rPr>
      </w:pPr>
      <w:r>
        <w:rPr>
          <w:rFonts w:hint="eastAsia" w:ascii="方正大标宋简体" w:hAnsi="方正大标宋简体" w:eastAsia="方正大标宋简体" w:cs="方正大标宋简体"/>
          <w:b w:val="0"/>
          <w:bCs w:val="0"/>
          <w:color w:val="auto"/>
          <w:w w:val="90"/>
          <w:sz w:val="44"/>
          <w:szCs w:val="44"/>
          <w:lang w:val="en-US" w:eastAsia="zh-CN"/>
        </w:rPr>
        <w:t>邵阳市灵活就业人员缴存住房公积金开户申请表</w:t>
      </w:r>
    </w:p>
    <w:p>
      <w:pPr>
        <w:jc w:val="both"/>
        <w:rPr>
          <w:rFonts w:hint="eastAsia" w:ascii="Times New Roman" w:hAnsi="Times New Roman" w:eastAsia="仿宋" w:cs="Times New Roman"/>
          <w:color w:val="auto"/>
          <w:sz w:val="32"/>
          <w:szCs w:val="32"/>
          <w:lang w:val="en-US" w:eastAsia="zh-CN"/>
        </w:rPr>
      </w:pP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735"/>
        <w:gridCol w:w="1125"/>
        <w:gridCol w:w="1680"/>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trPr>
        <w:tc>
          <w:tcPr>
            <w:tcW w:w="1689" w:type="dxa"/>
            <w:noWrap w:val="0"/>
            <w:vAlign w:val="center"/>
          </w:tcPr>
          <w:p>
            <w:pPr>
              <w:jc w:val="center"/>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姓名</w:t>
            </w:r>
          </w:p>
        </w:tc>
        <w:tc>
          <w:tcPr>
            <w:tcW w:w="1860" w:type="dxa"/>
            <w:gridSpan w:val="2"/>
            <w:noWrap w:val="0"/>
            <w:vAlign w:val="center"/>
          </w:tcPr>
          <w:p>
            <w:pPr>
              <w:jc w:val="center"/>
              <w:rPr>
                <w:rFonts w:hint="eastAsia" w:ascii="Times New Roman" w:hAnsi="Times New Roman" w:eastAsia="仿宋_GB2312" w:cs="Times New Roman"/>
                <w:color w:val="auto"/>
                <w:sz w:val="32"/>
                <w:szCs w:val="32"/>
                <w:vertAlign w:val="baseline"/>
                <w:lang w:val="en-US" w:eastAsia="zh-CN"/>
              </w:rPr>
            </w:pPr>
          </w:p>
        </w:tc>
        <w:tc>
          <w:tcPr>
            <w:tcW w:w="1680" w:type="dxa"/>
            <w:noWrap w:val="0"/>
            <w:vAlign w:val="center"/>
          </w:tcPr>
          <w:p>
            <w:pPr>
              <w:jc w:val="center"/>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性别</w:t>
            </w:r>
          </w:p>
        </w:tc>
        <w:tc>
          <w:tcPr>
            <w:tcW w:w="3293" w:type="dxa"/>
            <w:noWrap w:val="0"/>
            <w:vAlign w:val="center"/>
          </w:tcPr>
          <w:p>
            <w:pPr>
              <w:jc w:val="center"/>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89" w:type="dxa"/>
            <w:noWrap w:val="0"/>
            <w:vAlign w:val="center"/>
          </w:tcPr>
          <w:p>
            <w:pPr>
              <w:jc w:val="center"/>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证件类型</w:t>
            </w:r>
          </w:p>
        </w:tc>
        <w:tc>
          <w:tcPr>
            <w:tcW w:w="1860" w:type="dxa"/>
            <w:gridSpan w:val="2"/>
            <w:noWrap w:val="0"/>
            <w:vAlign w:val="center"/>
          </w:tcPr>
          <w:p>
            <w:pPr>
              <w:jc w:val="center"/>
              <w:rPr>
                <w:rFonts w:hint="eastAsia" w:ascii="Times New Roman" w:hAnsi="Times New Roman" w:eastAsia="仿宋_GB2312" w:cs="Times New Roman"/>
                <w:color w:val="auto"/>
                <w:sz w:val="32"/>
                <w:szCs w:val="32"/>
                <w:vertAlign w:val="baseline"/>
                <w:lang w:val="en-US" w:eastAsia="zh-CN"/>
              </w:rPr>
            </w:pPr>
          </w:p>
        </w:tc>
        <w:tc>
          <w:tcPr>
            <w:tcW w:w="1680" w:type="dxa"/>
            <w:noWrap w:val="0"/>
            <w:vAlign w:val="center"/>
          </w:tcPr>
          <w:p>
            <w:pPr>
              <w:jc w:val="center"/>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证件号码</w:t>
            </w:r>
          </w:p>
        </w:tc>
        <w:tc>
          <w:tcPr>
            <w:tcW w:w="3293" w:type="dxa"/>
            <w:noWrap w:val="0"/>
            <w:vAlign w:val="center"/>
          </w:tcPr>
          <w:p>
            <w:pPr>
              <w:jc w:val="center"/>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89" w:type="dxa"/>
            <w:noWrap w:val="0"/>
            <w:vAlign w:val="center"/>
          </w:tcPr>
          <w:p>
            <w:pPr>
              <w:jc w:val="center"/>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婚姻状况</w:t>
            </w:r>
          </w:p>
        </w:tc>
        <w:tc>
          <w:tcPr>
            <w:tcW w:w="1860" w:type="dxa"/>
            <w:gridSpan w:val="2"/>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 xml:space="preserve">□已婚  </w:t>
            </w:r>
          </w:p>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□未婚</w:t>
            </w:r>
          </w:p>
        </w:tc>
        <w:tc>
          <w:tcPr>
            <w:tcW w:w="1680" w:type="dxa"/>
            <w:noWrap w:val="0"/>
            <w:vAlign w:val="center"/>
          </w:tcPr>
          <w:p>
            <w:pPr>
              <w:jc w:val="center"/>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手机号码</w:t>
            </w:r>
          </w:p>
        </w:tc>
        <w:tc>
          <w:tcPr>
            <w:tcW w:w="3293" w:type="dxa"/>
            <w:noWrap w:val="0"/>
            <w:vAlign w:val="top"/>
          </w:tcPr>
          <w:p>
            <w:pPr>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89" w:type="dxa"/>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家庭住址</w:t>
            </w:r>
          </w:p>
        </w:tc>
        <w:tc>
          <w:tcPr>
            <w:tcW w:w="6833" w:type="dxa"/>
            <w:gridSpan w:val="4"/>
            <w:noWrap w:val="0"/>
            <w:vAlign w:val="top"/>
          </w:tcPr>
          <w:p>
            <w:pPr>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89" w:type="dxa"/>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缴存基数</w:t>
            </w:r>
          </w:p>
        </w:tc>
        <w:tc>
          <w:tcPr>
            <w:tcW w:w="1860" w:type="dxa"/>
            <w:gridSpan w:val="2"/>
            <w:noWrap w:val="0"/>
            <w:vAlign w:val="top"/>
          </w:tcPr>
          <w:p>
            <w:pPr>
              <w:jc w:val="both"/>
              <w:rPr>
                <w:rFonts w:hint="eastAsia" w:ascii="Times New Roman" w:hAnsi="Times New Roman" w:eastAsia="仿宋_GB2312" w:cs="Times New Roman"/>
                <w:color w:val="auto"/>
                <w:sz w:val="32"/>
                <w:szCs w:val="32"/>
                <w:vertAlign w:val="baseline"/>
                <w:lang w:val="en-US" w:eastAsia="zh-CN"/>
              </w:rPr>
            </w:pPr>
          </w:p>
        </w:tc>
        <w:tc>
          <w:tcPr>
            <w:tcW w:w="1680" w:type="dxa"/>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缴存比例</w:t>
            </w:r>
          </w:p>
        </w:tc>
        <w:tc>
          <w:tcPr>
            <w:tcW w:w="3293" w:type="dxa"/>
            <w:noWrap w:val="0"/>
            <w:vAlign w:val="top"/>
          </w:tcPr>
          <w:p>
            <w:pPr>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89" w:type="dxa"/>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月缴存额</w:t>
            </w:r>
          </w:p>
        </w:tc>
        <w:tc>
          <w:tcPr>
            <w:tcW w:w="1860" w:type="dxa"/>
            <w:gridSpan w:val="2"/>
            <w:noWrap w:val="0"/>
            <w:vAlign w:val="top"/>
          </w:tcPr>
          <w:p>
            <w:pPr>
              <w:jc w:val="both"/>
              <w:rPr>
                <w:rFonts w:hint="eastAsia" w:ascii="Times New Roman" w:hAnsi="Times New Roman" w:eastAsia="仿宋_GB2312" w:cs="Times New Roman"/>
                <w:color w:val="auto"/>
                <w:sz w:val="32"/>
                <w:szCs w:val="32"/>
                <w:vertAlign w:val="baseline"/>
                <w:lang w:val="en-US" w:eastAsia="zh-CN"/>
              </w:rPr>
            </w:pPr>
          </w:p>
        </w:tc>
        <w:tc>
          <w:tcPr>
            <w:tcW w:w="1680" w:type="dxa"/>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缴存方式</w:t>
            </w:r>
          </w:p>
        </w:tc>
        <w:tc>
          <w:tcPr>
            <w:tcW w:w="3293" w:type="dxa"/>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代扣代缴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24" w:type="dxa"/>
            <w:gridSpan w:val="2"/>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约定缴存时段</w:t>
            </w:r>
          </w:p>
        </w:tc>
        <w:tc>
          <w:tcPr>
            <w:tcW w:w="6098" w:type="dxa"/>
            <w:gridSpan w:val="3"/>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自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549" w:type="dxa"/>
            <w:gridSpan w:val="3"/>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代扣借记卡开户行</w:t>
            </w:r>
          </w:p>
        </w:tc>
        <w:tc>
          <w:tcPr>
            <w:tcW w:w="4973" w:type="dxa"/>
            <w:gridSpan w:val="2"/>
            <w:noWrap w:val="0"/>
            <w:vAlign w:val="top"/>
          </w:tcPr>
          <w:p>
            <w:pPr>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549" w:type="dxa"/>
            <w:gridSpan w:val="3"/>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代扣借记卡帐号</w:t>
            </w:r>
          </w:p>
        </w:tc>
        <w:tc>
          <w:tcPr>
            <w:tcW w:w="4973" w:type="dxa"/>
            <w:gridSpan w:val="2"/>
            <w:noWrap w:val="0"/>
            <w:vAlign w:val="top"/>
          </w:tcPr>
          <w:p>
            <w:pPr>
              <w:jc w:val="both"/>
              <w:rPr>
                <w:rFonts w:hint="eastAsia"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549" w:type="dxa"/>
            <w:gridSpan w:val="3"/>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代扣日期</w:t>
            </w:r>
          </w:p>
        </w:tc>
        <w:tc>
          <w:tcPr>
            <w:tcW w:w="4973" w:type="dxa"/>
            <w:gridSpan w:val="2"/>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每月10日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522" w:type="dxa"/>
            <w:gridSpan w:val="5"/>
            <w:noWrap w:val="0"/>
            <w:vAlign w:val="top"/>
          </w:tcPr>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授权声明：本人授权邵阳市住房公积金管理中心就办理本人缴存住房公积金事宜查询本人户籍、居住证、婚姻、征信等相关信息。</w:t>
            </w:r>
          </w:p>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 xml:space="preserve">               签名：</w:t>
            </w:r>
          </w:p>
          <w:p>
            <w:pPr>
              <w:jc w:val="both"/>
              <w:rPr>
                <w:rFonts w:hint="eastAsia" w:ascii="Times New Roman" w:hAnsi="Times New Roman" w:eastAsia="仿宋_GB2312" w:cs="Times New Roman"/>
                <w:color w:val="auto"/>
                <w:sz w:val="32"/>
                <w:szCs w:val="32"/>
                <w:vertAlign w:val="baseline"/>
                <w:lang w:val="en-US" w:eastAsia="zh-CN"/>
              </w:rPr>
            </w:pPr>
            <w:r>
              <w:rPr>
                <w:rFonts w:hint="eastAsia" w:ascii="Times New Roman" w:hAnsi="Times New Roman" w:eastAsia="仿宋_GB2312" w:cs="Times New Roman"/>
                <w:color w:val="auto"/>
                <w:sz w:val="32"/>
                <w:szCs w:val="32"/>
                <w:vertAlign w:val="baseline"/>
                <w:lang w:val="en-US" w:eastAsia="zh-CN"/>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5DC6711-FB49-4603-8064-A831D24E06C4}"/>
  </w:font>
  <w:font w:name="..ì.">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2" w:fontKey="{12B83F08-5805-4031-A1F3-B5BD260D538D}"/>
  </w:font>
  <w:font w:name="方正大标宋简体">
    <w:panose1 w:val="02000000000000000000"/>
    <w:charset w:val="86"/>
    <w:family w:val="auto"/>
    <w:pitch w:val="default"/>
    <w:sig w:usb0="A00002BF" w:usb1="184F6CFA" w:usb2="00000012" w:usb3="00000000" w:csb0="00040001" w:csb1="00000000"/>
    <w:embedRegular r:id="rId3" w:fontKey="{F49FA074-0D95-406F-9275-03FB45CDF486}"/>
  </w:font>
  <w:font w:name="仿宋">
    <w:panose1 w:val="02010609060101010101"/>
    <w:charset w:val="86"/>
    <w:family w:val="auto"/>
    <w:pitch w:val="default"/>
    <w:sig w:usb0="800002BF" w:usb1="38CF7CFA" w:usb2="00000016" w:usb3="00000000" w:csb0="00040001" w:csb1="00000000"/>
    <w:embedRegular r:id="rId4" w:fontKey="{5EE8DD55-162B-4E6D-8670-8D88DE7BFC2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6D24642A"/>
    <w:rsid w:val="092E3A4F"/>
    <w:rsid w:val="6D24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eastAsia" w:ascii="Times New Roman" w:hAnsi="Times New Roman" w:eastAsia="宋体" w:cs="Times New Roman"/>
      <w:kern w:val="0"/>
      <w:sz w:val="32"/>
      <w:szCs w:val="32"/>
      <w:lang w:val="en-US" w:eastAsia="zh-CN"/>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line="580" w:lineRule="exact"/>
    </w:pPr>
    <w:rPr>
      <w:rFonts w:hint="eastAsia" w:ascii="..ì." w:hAnsi="..ì." w:eastAsia="..ì." w:cs="黑体"/>
      <w:color w:val="000000"/>
      <w:sz w:val="24"/>
      <w:szCs w:val="22"/>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2024-11-21T08:00:00Z</dcterms:created>
  <dc:creator>旧时光·不见旧人</dc:creator>
  <cp:lastModifiedBy>旧时光·不见旧人</cp:lastModifiedBy>
  <dcterms:modified xsi:type="dcterms:W3CDTF">2024-11-21T08:01:27Z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FCBB48E00DD940BBB7716CDE5F51425B_13</vt:lpwstr>
  </property>
</Properties>
</file>