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5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5" w:lineRule="auto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投标人不良投标行为记录表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221" w:lineRule="auto"/>
        <w:ind w:left="27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6"/>
          <w:sz w:val="24"/>
          <w:szCs w:val="24"/>
        </w:rPr>
        <w:t>项</w:t>
      </w:r>
      <w:r>
        <w:rPr>
          <w:rFonts w:hint="eastAsia" w:ascii="宋体" w:hAnsi="宋体" w:eastAsia="宋体" w:cs="宋体"/>
          <w:spacing w:val="-19"/>
          <w:sz w:val="24"/>
          <w:szCs w:val="24"/>
        </w:rPr>
        <w:t>目名称及合同段：</w:t>
      </w:r>
      <w:r>
        <w:rPr>
          <w:rFonts w:hint="eastAsia" w:ascii="宋体" w:hAnsi="宋体" w:eastAsia="宋体" w:cs="宋体"/>
          <w:spacing w:val="-19"/>
          <w:sz w:val="24"/>
          <w:szCs w:val="24"/>
          <w:lang w:val="en-US" w:eastAsia="zh-CN"/>
        </w:rPr>
        <w:t xml:space="preserve">                            </w:t>
      </w:r>
      <w:r>
        <w:rPr>
          <w:rFonts w:ascii="宋体" w:hAnsi="宋体" w:eastAsia="宋体" w:cs="宋体"/>
          <w:spacing w:val="18"/>
          <w:position w:val="-1"/>
          <w:sz w:val="24"/>
          <w:szCs w:val="24"/>
        </w:rPr>
        <w:t>开</w:t>
      </w:r>
      <w:r>
        <w:rPr>
          <w:rFonts w:ascii="宋体" w:hAnsi="宋体" w:eastAsia="宋体" w:cs="宋体"/>
          <w:spacing w:val="14"/>
          <w:position w:val="-1"/>
          <w:sz w:val="24"/>
          <w:szCs w:val="24"/>
        </w:rPr>
        <w:t>评</w:t>
      </w:r>
      <w:r>
        <w:rPr>
          <w:rFonts w:ascii="宋体" w:hAnsi="宋体" w:eastAsia="宋体" w:cs="宋体"/>
          <w:spacing w:val="9"/>
          <w:position w:val="-1"/>
          <w:sz w:val="24"/>
          <w:szCs w:val="24"/>
        </w:rPr>
        <w:t xml:space="preserve">标时间：     </w:t>
      </w:r>
      <w:r>
        <w:rPr>
          <w:rFonts w:ascii="宋体" w:hAnsi="宋体" w:eastAsia="宋体" w:cs="宋体"/>
          <w:spacing w:val="9"/>
          <w:position w:val="2"/>
          <w:sz w:val="24"/>
          <w:szCs w:val="24"/>
        </w:rPr>
        <w:t>年   月   日</w:t>
      </w:r>
    </w:p>
    <w:tbl>
      <w:tblPr>
        <w:tblStyle w:val="6"/>
        <w:tblW w:w="938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47"/>
        <w:gridCol w:w="3400"/>
        <w:gridCol w:w="23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38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1" w:line="220" w:lineRule="auto"/>
              <w:ind w:left="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1"/>
                <w:sz w:val="25"/>
                <w:szCs w:val="25"/>
              </w:rPr>
              <w:t>招标人名称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>：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>(</w:t>
            </w: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盖章)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36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7" w:line="220" w:lineRule="auto"/>
              <w:ind w:left="11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投标行为</w:t>
            </w:r>
          </w:p>
        </w:tc>
        <w:tc>
          <w:tcPr>
            <w:tcW w:w="34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7" w:line="220" w:lineRule="auto"/>
              <w:ind w:left="126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投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标人名称</w:t>
            </w:r>
          </w:p>
        </w:tc>
        <w:tc>
          <w:tcPr>
            <w:tcW w:w="23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7" w:line="221" w:lineRule="auto"/>
              <w:ind w:left="91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36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49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同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次招标中同一家企业多次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购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买资格预审文件或招标文件</w:t>
            </w:r>
          </w:p>
        </w:tc>
        <w:tc>
          <w:tcPr>
            <w:tcW w:w="34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23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36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53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同一家企业同时递交了2份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以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上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资格预审文件或投标文件</w:t>
            </w:r>
          </w:p>
        </w:tc>
        <w:tc>
          <w:tcPr>
            <w:tcW w:w="34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23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6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45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非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招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标人或招标文件原因放弃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投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标，未提前书面告知招标人</w:t>
            </w:r>
          </w:p>
        </w:tc>
        <w:tc>
          <w:tcPr>
            <w:tcW w:w="34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23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36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56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未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按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时确认补遗书等招标人发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的通知</w:t>
            </w:r>
          </w:p>
        </w:tc>
        <w:tc>
          <w:tcPr>
            <w:tcW w:w="34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23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36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220" w:lineRule="auto"/>
              <w:ind w:left="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不及时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反馈评标澄清</w:t>
            </w:r>
          </w:p>
        </w:tc>
        <w:tc>
          <w:tcPr>
            <w:tcW w:w="34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23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36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219" w:lineRule="auto"/>
              <w:ind w:left="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中标后无正当理由放</w:t>
            </w:r>
            <w:r>
              <w:rPr>
                <w:rFonts w:ascii="宋体" w:hAnsi="宋体" w:eastAsia="宋体" w:cs="宋体"/>
                <w:sz w:val="25"/>
                <w:szCs w:val="25"/>
              </w:rPr>
              <w:t>弃中标</w:t>
            </w:r>
          </w:p>
        </w:tc>
        <w:tc>
          <w:tcPr>
            <w:tcW w:w="34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23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36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52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无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正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当理由未在规定时间内签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订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合同</w:t>
            </w:r>
          </w:p>
        </w:tc>
        <w:tc>
          <w:tcPr>
            <w:tcW w:w="34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23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6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4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标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人拒不按照招标文件要求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提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交履约保证金</w:t>
            </w:r>
          </w:p>
        </w:tc>
        <w:tc>
          <w:tcPr>
            <w:tcW w:w="34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23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36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260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资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审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申请文件或投标文件虚假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包括虚报、瞒报、提供虚假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资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料等情况)</w:t>
            </w:r>
          </w:p>
        </w:tc>
        <w:tc>
          <w:tcPr>
            <w:tcW w:w="34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23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6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19" w:lineRule="auto"/>
              <w:ind w:left="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进行虚假投诉举</w:t>
            </w:r>
            <w:r>
              <w:rPr>
                <w:rFonts w:ascii="宋体" w:hAnsi="宋体" w:eastAsia="宋体" w:cs="宋体"/>
                <w:sz w:val="25"/>
                <w:szCs w:val="25"/>
              </w:rPr>
              <w:t>报</w:t>
            </w:r>
          </w:p>
        </w:tc>
        <w:tc>
          <w:tcPr>
            <w:tcW w:w="34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23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6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220" w:lineRule="auto"/>
              <w:ind w:left="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投标人认定的其他不良行为</w:t>
            </w:r>
          </w:p>
        </w:tc>
        <w:tc>
          <w:tcPr>
            <w:tcW w:w="34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  <w:tc>
          <w:tcPr>
            <w:tcW w:w="23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230" w:lineRule="auto"/>
        <w:ind w:left="254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34"/>
          <w:sz w:val="26"/>
          <w:szCs w:val="26"/>
        </w:rPr>
        <w:t>注</w:t>
      </w:r>
      <w:r>
        <w:rPr>
          <w:rFonts w:ascii="仿宋" w:hAnsi="仿宋" w:eastAsia="仿宋" w:cs="仿宋"/>
          <w:spacing w:val="-23"/>
          <w:sz w:val="26"/>
          <w:szCs w:val="26"/>
        </w:rPr>
        <w:t>： 1.备注栏主要填写投标人有以上行为时的理由，需提供书面的佐证材料。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34" w:lineRule="exac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ectPr>
          <w:footerReference r:id="rId5" w:type="default"/>
          <w:pgSz w:w="11920" w:h="16820"/>
          <w:pgMar w:top="2098" w:right="1531" w:bottom="1814" w:left="1531" w:header="0" w:footer="1168" w:gutter="0"/>
          <w:pgNumType w:fmt="decimal"/>
          <w:cols w:equalWidth="0" w:num="1">
            <w:col w:w="9400"/>
          </w:cols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203" w:lineRule="auto"/>
        <w:ind w:left="485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22"/>
          <w:sz w:val="26"/>
          <w:szCs w:val="26"/>
        </w:rPr>
        <w:t>填</w:t>
      </w:r>
      <w:r>
        <w:rPr>
          <w:rFonts w:ascii="仿宋" w:hAnsi="仿宋" w:eastAsia="仿宋" w:cs="仿宋"/>
          <w:spacing w:val="-18"/>
          <w:sz w:val="26"/>
          <w:szCs w:val="26"/>
        </w:rPr>
        <w:t>报人：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1" w:line="189" w:lineRule="auto"/>
        <w:sectPr>
          <w:type w:val="continuous"/>
          <w:pgSz w:w="11920" w:h="16820"/>
          <w:pgMar w:top="1337" w:right="1225" w:bottom="1510" w:left="1294" w:header="0" w:footer="1168" w:gutter="0"/>
          <w:pgNumType w:fmt="decimal"/>
          <w:cols w:equalWidth="0" w:num="2">
            <w:col w:w="6066" w:space="100"/>
            <w:col w:w="3235"/>
          </w:cols>
        </w:sectPr>
      </w:pPr>
      <w:r>
        <w:rPr>
          <w:rFonts w:ascii="仿宋" w:hAnsi="仿宋" w:eastAsia="仿宋" w:cs="仿宋"/>
          <w:spacing w:val="-18"/>
          <w:sz w:val="26"/>
          <w:szCs w:val="26"/>
        </w:rPr>
        <w:t>审核人：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8335"/>
      <w:rPr>
        <w:rFonts w:ascii="仿宋" w:hAnsi="仿宋" w:eastAsia="仿宋" w:cs="仿宋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5DA52493"/>
    <w:rsid w:val="5DA5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  <w:rPr>
      <w:rFonts w:ascii="Calibri" w:hAnsi="Calibri" w:cs="宋体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2022-12-01T02:49:00Z</dcterms:created>
  <dc:creator>旧时光·不见旧人</dc:creator>
  <cp:lastModifiedBy>旧时光·不见旧人</cp:lastModifiedBy>
  <dcterms:modified xsi:type="dcterms:W3CDTF">2022-12-01T02:49:49Z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7848B34085224842B977C35EE8AA28B3</vt:lpwstr>
  </property>
</Properties>
</file>