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邵东市融媒体中心</w:t>
      </w:r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2022年度电视节目制作、播放经费项目</w:t>
      </w:r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绩效自评报告</w:t>
      </w:r>
    </w:p>
    <w:p>
      <w:pPr>
        <w:spacing w:line="240" w:lineRule="exact"/>
        <w:jc w:val="left"/>
        <w:outlineLvl w:val="2"/>
        <w:rPr>
          <w:rFonts w:ascii="方正小标宋简体" w:hAnsi="宋体" w:eastAsia="方正小标宋简体"/>
          <w:bCs/>
          <w:kern w:val="28"/>
          <w:sz w:val="36"/>
          <w:szCs w:val="36"/>
        </w:rPr>
      </w:pPr>
    </w:p>
    <w:p>
      <w:pPr>
        <w:spacing w:line="440" w:lineRule="exact"/>
        <w:jc w:val="left"/>
        <w:outlineLvl w:val="2"/>
        <w:rPr>
          <w:rFonts w:ascii="仿宋_GB2312" w:hAnsi="宋体" w:eastAsia="仿宋_GB2312"/>
          <w:b/>
          <w:bCs/>
          <w:kern w:val="28"/>
          <w:sz w:val="30"/>
          <w:szCs w:val="30"/>
        </w:rPr>
      </w:pPr>
    </w:p>
    <w:p>
      <w:pPr>
        <w:spacing w:line="440" w:lineRule="exact"/>
        <w:ind w:firstLine="800" w:firstLineChars="25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(一)</w:t>
      </w:r>
      <w:r>
        <w:rPr>
          <w:rFonts w:hint="eastAsia" w:ascii="仿宋" w:hAnsi="仿宋" w:eastAsia="仿宋" w:cs="仿宋"/>
          <w:bCs/>
          <w:sz w:val="32"/>
          <w:szCs w:val="32"/>
        </w:rPr>
        <w:t>项目概况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1.项目基本情况：</w:t>
      </w:r>
    </w:p>
    <w:p>
      <w:pPr>
        <w:spacing w:line="58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(1).项目单位职能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负责全市广播电视无线覆盖、村村响应急广播、网络传输的建设、维护工作，贯彻执行国家广播电视技术政策标准，推动广播电视事业发展，做好与电广网络的对接、协调工作。</w:t>
      </w:r>
    </w:p>
    <w:p>
      <w:pPr>
        <w:spacing w:line="440" w:lineRule="exact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(2).项目实施主体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融媒体中心新闻采访部.</w:t>
      </w:r>
      <w:r>
        <w:rPr>
          <w:rFonts w:hint="eastAsia" w:ascii="仿宋" w:hAnsi="仿宋" w:eastAsia="仿宋" w:cs="仿宋"/>
          <w:bCs/>
          <w:sz w:val="32"/>
          <w:szCs w:val="32"/>
        </w:rPr>
        <w:t>编辑制作部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。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(3).项目实施计划及主要内容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Cs/>
          <w:sz w:val="32"/>
          <w:szCs w:val="32"/>
        </w:rPr>
        <w:t>招聘记者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</w:rPr>
        <w:t>技术人员劳务费。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2.项目预算情况：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sz w:val="32"/>
          <w:szCs w:val="32"/>
        </w:rPr>
        <w:t>项目资金预算116万元。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sz w:val="32"/>
          <w:szCs w:val="32"/>
        </w:rPr>
        <w:t>测算依据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根据相关政策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招聘记者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</w:rPr>
        <w:t>技术人员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16人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按人平40000元/年工资计算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并缴纳养老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</w:rPr>
        <w:t>医疗保险.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工伤保险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失业保险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支付报刊印刷费等。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3.项目预期预算绩效目标和绩效指标设定情况：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实现电视高清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采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编播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改变电视收视率低迷状况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加强新闻宣传效果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让市委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政府的声像高质量的传送到老百姓家中提高我市外宣水平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扩大邵东对外宣传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>
      <w:pPr>
        <w:pStyle w:val="7"/>
        <w:spacing w:line="440" w:lineRule="exact"/>
        <w:ind w:firstLine="660"/>
        <w:rPr>
          <w:rFonts w:ascii="仿宋" w:hAnsi="仿宋" w:eastAsia="仿宋" w:cs="仿宋"/>
          <w:sz w:val="32"/>
        </w:rPr>
      </w:pPr>
    </w:p>
    <w:p>
      <w:pPr>
        <w:pStyle w:val="7"/>
        <w:spacing w:line="440" w:lineRule="exact"/>
        <w:ind w:firstLine="66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eastAsia="zh-CN"/>
        </w:rPr>
        <w:t>(二)</w:t>
      </w:r>
      <w:r>
        <w:rPr>
          <w:rFonts w:hint="eastAsia" w:ascii="仿宋" w:hAnsi="仿宋" w:eastAsia="仿宋" w:cs="仿宋"/>
          <w:sz w:val="32"/>
        </w:rPr>
        <w:t>项目决策及资金使用管理情况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1.项目决策情况：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根据邵东市财政局邵财预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2022)0004号关于2022年财政预算批复的通知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安排专项经费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2.项目预算执行情况：预算执行率100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%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项目预算结余0万元；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3.项目资金实际使用情况：资金使用的合理、合规；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Cs/>
          <w:sz w:val="32"/>
          <w:szCs w:val="32"/>
        </w:rPr>
        <w:t>4.项目资金管理情况：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专款专用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按月考核到人。</w:t>
      </w:r>
    </w:p>
    <w:p>
      <w:pPr>
        <w:pStyle w:val="2"/>
      </w:pPr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Toc392073836"/>
      <w:r>
        <w:rPr>
          <w:rFonts w:hint="eastAsia" w:ascii="方正小标宋简体" w:hAnsi="黑体" w:eastAsia="方正小标宋简体"/>
          <w:sz w:val="44"/>
          <w:szCs w:val="44"/>
        </w:rPr>
        <w:t>2022年度农村广播“村村响”维护费项目</w:t>
      </w:r>
    </w:p>
    <w:p>
      <w:pPr>
        <w:spacing w:line="600" w:lineRule="exact"/>
        <w:jc w:val="center"/>
        <w:rPr>
          <w:rFonts w:ascii="仿宋_GB2312" w:hAnsi="宋体" w:eastAsia="方正小标宋简体"/>
          <w:b/>
          <w:sz w:val="36"/>
          <w:szCs w:val="36"/>
        </w:rPr>
      </w:pPr>
      <w:r>
        <w:rPr>
          <w:rFonts w:hint="eastAsia" w:ascii="方正小标宋简体" w:hAnsi="黑体" w:eastAsia="方正小标宋简体"/>
          <w:sz w:val="44"/>
          <w:szCs w:val="44"/>
        </w:rPr>
        <w:t>绩效自评报告</w:t>
      </w:r>
    </w:p>
    <w:p>
      <w:pPr>
        <w:spacing w:line="440" w:lineRule="exact"/>
        <w:ind w:firstLine="602" w:firstLineChars="200"/>
        <w:rPr>
          <w:rFonts w:ascii="仿宋_GB2312" w:hAnsi="宋体" w:eastAsia="仿宋_GB2312"/>
          <w:b/>
          <w:sz w:val="30"/>
          <w:szCs w:val="30"/>
        </w:rPr>
      </w:pPr>
    </w:p>
    <w:p>
      <w:pPr>
        <w:spacing w:line="440" w:lineRule="exact"/>
        <w:ind w:firstLine="602" w:firstLineChars="200"/>
        <w:rPr>
          <w:rFonts w:ascii="仿宋_GB2312" w:hAnsi="宋体" w:eastAsia="仿宋_GB2312"/>
          <w:b/>
          <w:sz w:val="30"/>
          <w:szCs w:val="30"/>
        </w:rPr>
      </w:pPr>
    </w:p>
    <w:p>
      <w:pPr>
        <w:spacing w:line="440" w:lineRule="exact"/>
        <w:ind w:firstLine="803" w:firstLineChars="2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(一)</w:t>
      </w:r>
      <w:r>
        <w:rPr>
          <w:rFonts w:hint="eastAsia" w:ascii="仿宋_GB2312" w:hAnsi="宋体" w:eastAsia="仿宋_GB2312"/>
          <w:sz w:val="32"/>
          <w:szCs w:val="32"/>
        </w:rPr>
        <w:t>项目概况</w:t>
      </w:r>
    </w:p>
    <w:p>
      <w:pPr>
        <w:spacing w:line="4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1.项目基本情况：</w:t>
      </w:r>
    </w:p>
    <w:p>
      <w:pPr>
        <w:spacing w:line="440" w:lineRule="exact"/>
        <w:ind w:firstLine="640" w:firstLineChars="200"/>
        <w:rPr>
          <w:rFonts w:ascii="仿宋_GB2312" w:hAnsi="SimSun-ExtB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(1).项目立项依据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SimSun-ExtB" w:eastAsia="仿宋_GB2312"/>
          <w:color w:val="000000"/>
          <w:sz w:val="32"/>
          <w:szCs w:val="32"/>
        </w:rPr>
        <w:t>县政府 邵财教指（2022）0043号关于印发《邵东县农村广播“村村响”系统运行维护管理办法》的通知。</w:t>
      </w:r>
    </w:p>
    <w:p>
      <w:pPr>
        <w:spacing w:line="4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(2).项目实施主体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SimSun-ExtB" w:eastAsia="仿宋_GB2312"/>
          <w:color w:val="000000"/>
          <w:sz w:val="32"/>
          <w:szCs w:val="32"/>
        </w:rPr>
        <w:t>邵东县荣博广电安装公司。</w:t>
      </w:r>
    </w:p>
    <w:p>
      <w:pPr>
        <w:spacing w:line="440" w:lineRule="exact"/>
        <w:ind w:firstLine="640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(3).项目实施计划及主要内容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SimSun-ExtB" w:eastAsia="仿宋_GB2312"/>
          <w:color w:val="000000"/>
          <w:sz w:val="32"/>
          <w:szCs w:val="32"/>
        </w:rPr>
        <w:t>设立农村广播“村村响”运行维护办公室</w:t>
      </w:r>
      <w:r>
        <w:rPr>
          <w:rFonts w:hint="eastAsia" w:ascii="仿宋_GB2312" w:hAnsi="SimSun-ExtB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SimSun-ExtB" w:eastAsia="仿宋_GB2312"/>
          <w:color w:val="000000"/>
          <w:sz w:val="32"/>
          <w:szCs w:val="32"/>
        </w:rPr>
        <w:t>专业公司负责运行维护和管理工作。</w:t>
      </w:r>
    </w:p>
    <w:p>
      <w:pPr>
        <w:spacing w:line="4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2.项目预算情况：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(1).项目资金预算（或计划）238万元。</w:t>
      </w:r>
    </w:p>
    <w:p>
      <w:pPr>
        <w:spacing w:line="4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(2).测算依据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sz w:val="32"/>
          <w:szCs w:val="32"/>
        </w:rPr>
        <w:t>按建设投资额预算每年运行维护经费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前三年15﹪/每年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sz w:val="32"/>
          <w:szCs w:val="32"/>
        </w:rPr>
        <w:t>第4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—</w:t>
      </w:r>
      <w:r>
        <w:rPr>
          <w:rFonts w:hint="eastAsia" w:ascii="仿宋_GB2312" w:hAnsi="宋体" w:eastAsia="仿宋_GB2312"/>
          <w:sz w:val="32"/>
          <w:szCs w:val="32"/>
        </w:rPr>
        <w:t>6年20﹪/每年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sz w:val="32"/>
          <w:szCs w:val="32"/>
        </w:rPr>
        <w:t>第7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—</w:t>
      </w:r>
      <w:r>
        <w:rPr>
          <w:rFonts w:hint="eastAsia" w:ascii="仿宋_GB2312" w:hAnsi="宋体" w:eastAsia="仿宋_GB2312"/>
          <w:sz w:val="32"/>
          <w:szCs w:val="32"/>
        </w:rPr>
        <w:t>9年25﹪/每年。</w:t>
      </w:r>
    </w:p>
    <w:p>
      <w:pPr>
        <w:spacing w:line="4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3.项目预期预算绩效目标和绩效指标设定情况：</w:t>
      </w:r>
      <w:r>
        <w:rPr>
          <w:rFonts w:hint="eastAsia" w:ascii="仿宋_GB2312" w:hAnsi="SimSun-ExtB" w:eastAsia="仿宋_GB2312"/>
          <w:color w:val="000000"/>
          <w:sz w:val="32"/>
          <w:szCs w:val="32"/>
        </w:rPr>
        <w:t>实现农村广播“村村响”全覆盖</w:t>
      </w:r>
      <w:r>
        <w:rPr>
          <w:rFonts w:hint="eastAsia" w:ascii="仿宋_GB2312" w:hAnsi="SimSun-ExtB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SimSun-ExtB" w:eastAsia="仿宋_GB2312"/>
          <w:color w:val="000000"/>
          <w:sz w:val="32"/>
          <w:szCs w:val="32"/>
        </w:rPr>
        <w:t>确保农村广播“村村响”真正成为受基层欢迎、得到群众拥护的惠民新工程。</w:t>
      </w:r>
    </w:p>
    <w:p>
      <w:pPr>
        <w:pStyle w:val="7"/>
        <w:spacing w:line="440" w:lineRule="exact"/>
        <w:ind w:firstLine="66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  <w:lang w:eastAsia="zh-CN"/>
        </w:rPr>
        <w:t>(二)</w:t>
      </w:r>
      <w:r>
        <w:rPr>
          <w:rFonts w:hint="eastAsia" w:ascii="仿宋_GB2312" w:hAnsi="宋体" w:eastAsia="仿宋_GB2312"/>
          <w:sz w:val="32"/>
        </w:rPr>
        <w:t>项目决策及资金使用管理情况</w:t>
      </w:r>
    </w:p>
    <w:p>
      <w:pPr>
        <w:spacing w:line="440" w:lineRule="exact"/>
        <w:ind w:firstLine="640" w:firstLineChars="200"/>
        <w:rPr>
          <w:rFonts w:ascii="仿宋_GB2312" w:hAnsi="SimSun-ExtB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1.项目决策情况：</w:t>
      </w:r>
      <w:r>
        <w:rPr>
          <w:rFonts w:hint="eastAsia" w:ascii="仿宋_GB2312" w:hAnsi="SimSun-ExtB" w:eastAsia="仿宋_GB2312"/>
          <w:color w:val="000000"/>
          <w:sz w:val="32"/>
          <w:szCs w:val="32"/>
        </w:rPr>
        <w:t>县政府 邵财教指（2022）0043号关于印发《邵东县农村广播“村村响”系统运行维护管理办法》的通知。</w:t>
      </w:r>
    </w:p>
    <w:p>
      <w:pPr>
        <w:spacing w:line="4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2.项目预算执行情况：预算执行率100﹪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项目预算结余0万元；</w:t>
      </w:r>
    </w:p>
    <w:p>
      <w:pPr>
        <w:spacing w:line="4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3.项目资金实际使用情况：资金使用的合理、合规；</w:t>
      </w:r>
    </w:p>
    <w:p>
      <w:pPr>
        <w:spacing w:line="440" w:lineRule="exact"/>
        <w:ind w:firstLine="640" w:firstLineChars="200"/>
        <w:rPr>
          <w:rFonts w:ascii="仿宋_GB2312" w:hAnsi="宋体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4.项目资金管理情况：</w:t>
      </w:r>
      <w:r>
        <w:rPr>
          <w:rFonts w:hint="eastAsia" w:ascii="仿宋_GB2312" w:hAnsi="SimSun-ExtB" w:eastAsia="仿宋_GB2312"/>
          <w:color w:val="000000"/>
          <w:sz w:val="32"/>
          <w:szCs w:val="32"/>
        </w:rPr>
        <w:t>设立农村广播“村村响”运行维护办公室</w:t>
      </w:r>
      <w:r>
        <w:rPr>
          <w:rFonts w:hint="eastAsia" w:ascii="仿宋_GB2312" w:hAnsi="SimSun-ExtB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SimSun-ExtB" w:eastAsia="仿宋_GB2312"/>
          <w:color w:val="000000"/>
          <w:sz w:val="32"/>
          <w:szCs w:val="32"/>
        </w:rPr>
        <w:t>专业公司负责运行维护和管理工作。</w:t>
      </w:r>
    </w:p>
    <w:p>
      <w:pPr>
        <w:spacing w:line="440" w:lineRule="exac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（三）项目组织实施情况</w:t>
      </w:r>
    </w:p>
    <w:p>
      <w:pPr>
        <w:spacing w:line="440" w:lineRule="exact"/>
        <w:ind w:firstLine="640" w:firstLineChars="200"/>
        <w:rPr>
          <w:rFonts w:ascii="仿宋_GB2312" w:hAnsi="宋体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SimSun-ExtB" w:eastAsia="仿宋_GB2312"/>
          <w:color w:val="000000"/>
          <w:sz w:val="32"/>
          <w:szCs w:val="32"/>
        </w:rPr>
        <w:t>设立农村广播“村村响”运行维护办公室</w:t>
      </w:r>
      <w:r>
        <w:rPr>
          <w:rFonts w:hint="eastAsia" w:ascii="仿宋_GB2312" w:hAnsi="SimSun-ExtB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SimSun-ExtB" w:eastAsia="仿宋_GB2312"/>
          <w:color w:val="000000"/>
          <w:sz w:val="32"/>
          <w:szCs w:val="32"/>
        </w:rPr>
        <w:t>专业公司负责运行维护和管理工作。</w:t>
      </w:r>
    </w:p>
    <w:p>
      <w:pPr>
        <w:numPr>
          <w:ilvl w:val="0"/>
          <w:numId w:val="1"/>
        </w:numPr>
        <w:spacing w:line="440" w:lineRule="exac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项目绩效情况</w:t>
      </w:r>
    </w:p>
    <w:p>
      <w:pPr>
        <w:spacing w:line="4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bookmarkStart w:id="1" w:name="_GoBack"/>
      <w:bookmarkEnd w:id="1"/>
      <w:r>
        <w:rPr>
          <w:rFonts w:hint="eastAsia" w:ascii="仿宋_GB2312" w:hAnsi="SimSun-ExtB" w:eastAsia="仿宋_GB2312"/>
          <w:color w:val="000000"/>
          <w:sz w:val="32"/>
          <w:szCs w:val="32"/>
        </w:rPr>
        <w:t>实现农村广播“村村响”全覆盖</w:t>
      </w:r>
      <w:r>
        <w:rPr>
          <w:rFonts w:hint="eastAsia" w:ascii="仿宋_GB2312" w:hAnsi="SimSun-ExtB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SimSun-ExtB" w:eastAsia="仿宋_GB2312"/>
          <w:color w:val="000000"/>
          <w:sz w:val="32"/>
          <w:szCs w:val="32"/>
        </w:rPr>
        <w:t>保证农村广播“村村响”顺利运行，真正成为受基层欢迎、得到群众拥护的惠民新工程。</w:t>
      </w:r>
    </w:p>
    <w:p>
      <w:pPr>
        <w:spacing w:line="44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40" w:lineRule="exact"/>
        <w:ind w:firstLine="640" w:firstLineChars="200"/>
        <w:jc w:val="right"/>
        <w:rPr>
          <w:rFonts w:ascii="仿宋_GB2312" w:hAnsi="宋体" w:eastAsia="仿宋_GB2312"/>
          <w:sz w:val="32"/>
          <w:szCs w:val="32"/>
        </w:rPr>
      </w:pPr>
    </w:p>
    <w:p>
      <w:pPr>
        <w:spacing w:line="440" w:lineRule="exac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</w:p>
    <w:bookmarkEnd w:id="0"/>
    <w:p>
      <w:pPr>
        <w:pStyle w:val="2"/>
        <w:ind w:firstLine="0" w:firstLineChars="0"/>
        <w:rPr>
          <w:rFonts w:eastAsia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420" w:rightChars="20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fldChar w:fldCharType="end"/>
    </w:r>
  </w:p>
  <w:p>
    <w:pPr>
      <w:pStyle w:val="5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ACAF6"/>
    <w:multiLevelType w:val="singleLevel"/>
    <w:tmpl w:val="164ACAF6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hZTA4NGJkM2E4NDQyOWVmMmE5YWE2NTg0MGYzZWYifQ=="/>
  </w:docVars>
  <w:rsids>
    <w:rsidRoot w:val="1DD452F3"/>
    <w:rsid w:val="000E1043"/>
    <w:rsid w:val="001A3395"/>
    <w:rsid w:val="001C3B31"/>
    <w:rsid w:val="003D4350"/>
    <w:rsid w:val="004D1BF6"/>
    <w:rsid w:val="00895C1B"/>
    <w:rsid w:val="009240A1"/>
    <w:rsid w:val="00937E8E"/>
    <w:rsid w:val="009D15B6"/>
    <w:rsid w:val="00BC3C90"/>
    <w:rsid w:val="00E023B9"/>
    <w:rsid w:val="00F6028D"/>
    <w:rsid w:val="00FF4C74"/>
    <w:rsid w:val="045A7B62"/>
    <w:rsid w:val="04EE1DA1"/>
    <w:rsid w:val="0D8E229F"/>
    <w:rsid w:val="11856D34"/>
    <w:rsid w:val="15204125"/>
    <w:rsid w:val="1B173009"/>
    <w:rsid w:val="1DD452F3"/>
    <w:rsid w:val="25162E91"/>
    <w:rsid w:val="277125BE"/>
    <w:rsid w:val="32EC0397"/>
    <w:rsid w:val="3FE510E2"/>
    <w:rsid w:val="465B470D"/>
    <w:rsid w:val="4A1B4962"/>
    <w:rsid w:val="51B730B2"/>
    <w:rsid w:val="67C5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snapToGrid w:val="0"/>
      <w:spacing w:line="660" w:lineRule="exact"/>
      <w:ind w:left="0" w:firstLine="420" w:firstLineChars="200"/>
    </w:pPr>
    <w:rPr>
      <w:rFonts w:ascii="??_GB2312" w:eastAsia="Times New Roman"/>
      <w:kern w:val="0"/>
      <w:szCs w:val="32"/>
    </w:rPr>
  </w:style>
  <w:style w:type="paragraph" w:styleId="3">
    <w:name w:val="Body Text Indent"/>
    <w:basedOn w:val="1"/>
    <w:qFormat/>
    <w:uiPriority w:val="0"/>
    <w:pPr>
      <w:ind w:left="420"/>
    </w:pPr>
    <w:rPr>
      <w:rFonts w:ascii="楷体_GB2312" w:eastAsia="楷体_GB2312"/>
      <w:sz w:val="32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4"/>
    <w:qFormat/>
    <w:uiPriority w:val="0"/>
    <w:pPr>
      <w:ind w:firstLine="200" w:firstLineChars="200"/>
      <w:jc w:val="left"/>
      <w:outlineLvl w:val="2"/>
    </w:pPr>
    <w:rPr>
      <w:rFonts w:ascii="Cambria" w:hAnsi="Cambria" w:eastAsia="黑体"/>
      <w:bCs/>
      <w:kern w:val="28"/>
      <w:sz w:val="28"/>
      <w:szCs w:val="32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"/>
    <w:basedOn w:val="4"/>
    <w:qFormat/>
    <w:uiPriority w:val="0"/>
    <w:pPr>
      <w:ind w:firstLine="420" w:firstLineChars="100"/>
    </w:p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13">
    <w:name w:val="NormalCharacter"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14">
    <w:name w:val="副标题 Char"/>
    <w:basedOn w:val="11"/>
    <w:link w:val="7"/>
    <w:uiPriority w:val="0"/>
    <w:rPr>
      <w:rFonts w:ascii="Cambria" w:hAnsi="Cambria" w:eastAsia="黑体" w:cs="Times New Roman"/>
      <w:bCs/>
      <w:kern w:val="28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442</Words>
  <Characters>2526</Characters>
  <Lines>21</Lines>
  <Paragraphs>5</Paragraphs>
  <TotalTime>1</TotalTime>
  <ScaleCrop>false</ScaleCrop>
  <LinksUpToDate>false</LinksUpToDate>
  <CharactersWithSpaces>2963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2023-08-25T01:22:00Z</dcterms:created>
  <dc:creator>WPS_1505384037</dc:creator>
  <cp:lastModifiedBy>胡刚强</cp:lastModifiedBy>
  <dcterms:modified xsi:type="dcterms:W3CDTF">2023-12-21T07:51:01Z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E0EE141A22734AECBC412DDABC3B3336_13</vt:lpwstr>
  </property>
</Properties>
</file>