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B04E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方正小标宋简体" w:cs="方正小标宋简体"/>
          <w:color w:val="000000" w:themeColor="text1"/>
          <w:kern w:val="0"/>
          <w:sz w:val="40"/>
          <w:szCs w:val="40"/>
          <w:lang w:val="en-US" w:eastAsia="zh-CN" w:bidi="ar-SA"/>
          <w14:textFill>
            <w14:solidFill>
              <w14:schemeClr w14:val="tx1"/>
            </w14:solidFill>
          </w14:textFill>
        </w:rPr>
      </w:pPr>
      <w:r>
        <w:rPr>
          <w:rFonts w:hint="eastAsia" w:ascii="Times New Roman" w:hAnsi="Times New Roman" w:eastAsia="方正小标宋简体" w:cs="方正小标宋简体"/>
          <w:color w:val="000000" w:themeColor="text1"/>
          <w:kern w:val="0"/>
          <w:sz w:val="40"/>
          <w:szCs w:val="40"/>
          <w:lang w:val="en-US" w:eastAsia="zh-CN" w:bidi="ar-SA"/>
          <w14:textFill>
            <w14:solidFill>
              <w14:schemeClr w14:val="tx1"/>
            </w14:solidFill>
          </w14:textFill>
        </w:rPr>
        <w:t>邵东市国家综合性消防救援队伍</w:t>
      </w:r>
    </w:p>
    <w:p w14:paraId="3C64BBE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Times New Roman" w:hAnsi="Times New Roman" w:eastAsia="方正小标宋简体" w:cs="方正小标宋简体"/>
          <w:color w:val="000000" w:themeColor="text1"/>
          <w:kern w:val="0"/>
          <w:sz w:val="40"/>
          <w:szCs w:val="40"/>
          <w:lang w:val="en-US" w:eastAsia="zh-CN" w:bidi="ar-SA"/>
          <w14:textFill>
            <w14:solidFill>
              <w14:schemeClr w14:val="tx1"/>
            </w14:solidFill>
          </w14:textFill>
        </w:rPr>
      </w:pPr>
      <w:r>
        <w:rPr>
          <w:rFonts w:hint="eastAsia" w:ascii="Times New Roman" w:hAnsi="Times New Roman" w:eastAsia="方正小标宋简体" w:cs="方正小标宋简体"/>
          <w:color w:val="000000" w:themeColor="text1"/>
          <w:kern w:val="0"/>
          <w:sz w:val="40"/>
          <w:szCs w:val="40"/>
          <w:lang w:val="en-US" w:eastAsia="zh-CN" w:bidi="ar-SA"/>
          <w14:textFill>
            <w14:solidFill>
              <w14:schemeClr w14:val="tx1"/>
            </w14:solidFill>
          </w14:textFill>
        </w:rPr>
        <w:t>退出消防员安置工作协作配合机制</w:t>
      </w:r>
    </w:p>
    <w:p w14:paraId="05658F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lang w:val="en-US" w:eastAsia="zh-CN"/>
        </w:rPr>
      </w:pPr>
      <w:r>
        <w:rPr>
          <w:rFonts w:hint="eastAsia" w:ascii="Times New Roman" w:hAnsi="Times New Roman" w:eastAsia="方正小标宋简体" w:cs="方正小标宋简体"/>
          <w:color w:val="000000" w:themeColor="text1"/>
          <w:kern w:val="0"/>
          <w:sz w:val="40"/>
          <w:szCs w:val="40"/>
          <w:lang w:val="en-US" w:eastAsia="zh-CN" w:bidi="ar-SA"/>
          <w14:textFill>
            <w14:solidFill>
              <w14:schemeClr w14:val="tx1"/>
            </w14:solidFill>
          </w14:textFill>
        </w:rPr>
        <w:t>成员单位任务分工</w:t>
      </w:r>
    </w:p>
    <w:p w14:paraId="14D68023"/>
    <w:p w14:paraId="3EBE3104"/>
    <w:p w14:paraId="69F9F9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邵东市</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国家综合性消防救援队伍退出消防员安置工作协作配合机制（以下简称协作机制）成员单位，根据本部门职能做好退出消防员安置相关工作，</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落实协作机制确定的工作任务和议定事项。任务分工如下：</w:t>
      </w:r>
    </w:p>
    <w:p w14:paraId="56919E5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Style w:val="6"/>
          <w:rFonts w:hint="eastAsia"/>
          <w:sz w:val="32"/>
          <w:szCs w:val="32"/>
          <w:lang w:val="en-US" w:eastAsia="zh-CN"/>
        </w:rPr>
        <w:t>（一）市应急管理局。</w:t>
      </w:r>
      <w:r>
        <w:rPr>
          <w:rFonts w:hint="eastAsia" w:ascii="仿宋_GB2312" w:hAnsi="仿宋_GB2312" w:eastAsia="仿宋_GB2312" w:cs="仿宋_GB2312"/>
          <w:color w:val="000000" w:themeColor="text1"/>
          <w:sz w:val="32"/>
          <w:szCs w:val="32"/>
          <w:lang w:eastAsia="zh-CN"/>
          <w14:textFill>
            <w14:solidFill>
              <w14:schemeClr w14:val="tx1"/>
            </w14:solidFill>
          </w14:textFill>
        </w:rPr>
        <w:t>牵头负责全市退出消防员安置工作：会同有关部门下达全市退出消防员安置计划，统筹组织实施退出消防员安置工作；负责协作机制日常工作；会同有关部门健全完善安置工作组织管理、工作运行、制度政策体系；组织对退出消防员安置工作调研指导，及时研究解决工作中的矛盾问题。</w:t>
      </w:r>
    </w:p>
    <w:p w14:paraId="4E1045F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Style w:val="6"/>
          <w:rFonts w:hint="eastAsia"/>
          <w:sz w:val="32"/>
          <w:szCs w:val="32"/>
          <w:lang w:val="en-US" w:eastAsia="zh-CN"/>
        </w:rPr>
        <w:t>（二）市委组织部。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负责落实上级关于符合规定条件的退出消防员择优招录到全市党政机关公务员岗位的相关政策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E08C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Style w:val="6"/>
          <w:rFonts w:hint="eastAsia"/>
          <w:sz w:val="32"/>
          <w:szCs w:val="32"/>
          <w:lang w:val="en-US" w:eastAsia="zh-CN"/>
        </w:rPr>
        <w:t>（三）市委编办。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负责指导支持符合规定条件的退出消防员择优转岗到全市机关事业单位；配合做好岗位归集工作。</w:t>
      </w:r>
    </w:p>
    <w:p w14:paraId="6A6E26F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6"/>
          <w:rFonts w:hint="eastAsia"/>
          <w:sz w:val="32"/>
          <w:szCs w:val="32"/>
          <w:lang w:val="en-US" w:eastAsia="zh-CN"/>
        </w:rPr>
        <w:t>（四）市公安局。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负责指导做好退出消防员安置时办理户籍迁移等相关工作。</w:t>
      </w:r>
    </w:p>
    <w:p w14:paraId="40F707E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6"/>
          <w:rFonts w:hint="eastAsia"/>
          <w:sz w:val="32"/>
          <w:szCs w:val="32"/>
          <w:lang w:val="en-US" w:eastAsia="zh-CN"/>
        </w:rPr>
        <w:t>（五）市民政局。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负责做好退出消防员的养老服务和基本生活救助帮扶等工作。</w:t>
      </w:r>
    </w:p>
    <w:p w14:paraId="3898377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6"/>
          <w:rFonts w:hint="eastAsia"/>
          <w:sz w:val="32"/>
          <w:szCs w:val="32"/>
          <w:lang w:val="en-US" w:eastAsia="zh-CN"/>
        </w:rPr>
        <w:t>（六）市财政局。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负责按照中央与地方财政事权和支出责任划分原则，保障退出消防员安置所需工作经费。</w:t>
      </w:r>
    </w:p>
    <w:p w14:paraId="65A6486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6"/>
          <w:rFonts w:hint="eastAsia"/>
          <w:sz w:val="32"/>
          <w:szCs w:val="32"/>
          <w:lang w:val="en-US" w:eastAsia="zh-CN"/>
        </w:rPr>
        <w:t>（七）市人力资源社会保</w:t>
      </w:r>
      <w:r>
        <w:rPr>
          <w:rStyle w:val="6"/>
          <w:rFonts w:hint="eastAsia"/>
          <w:sz w:val="32"/>
          <w:szCs w:val="32"/>
          <w:lang w:val="en-US" w:eastAsia="zh-CN"/>
        </w:rPr>
        <w:t>障局。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指导做好转岗到事业单位的退出消防员工作岗位、职级等级确定、工资福利政策落实，事业单位聘用合同管理，以及放宽条件招聘符合岗位要求的退出消防员相关工作；按规定做好退出消防员人事档案、基本养老保险关系和职业年金等转移接续有关工作；指导企业做好接收退出消防员职业技能有关工作；指导公共就业服务机构为退出消防员提供基本公共就业创业服务，大力支持就业创业。</w:t>
      </w:r>
    </w:p>
    <w:p w14:paraId="352A96D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6"/>
          <w:rFonts w:hint="eastAsia"/>
          <w:sz w:val="32"/>
          <w:szCs w:val="32"/>
          <w:lang w:val="en-US" w:eastAsia="zh-CN"/>
        </w:rPr>
        <w:t>（八）市医保局。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负责做好退出消防员基本医疗保险关系转移接续工作；配合业务主管部门开展伤残等退出消防员医疗保障有关政策研究工作。</w:t>
      </w:r>
    </w:p>
    <w:p w14:paraId="52E1756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6"/>
          <w:rFonts w:hint="eastAsia"/>
          <w:sz w:val="32"/>
          <w:szCs w:val="32"/>
          <w:lang w:val="en-US" w:eastAsia="zh-CN"/>
        </w:rPr>
        <w:t>（九）市消防救援大队。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制定全市退出消防员安置相关配套政策；具体组织实施退出消防员安置工作；申报全市退出消防员安置计划；做好退出消防员安置金发放、优抚优待等工作；做好退休消防员服务保障等工作；做好退出消防员信访权益维护保障等工作。</w:t>
      </w:r>
    </w:p>
    <w:p w14:paraId="4B784D73">
      <w:pPr>
        <w:keepNext w:val="0"/>
        <w:keepLines w:val="0"/>
        <w:pageBreakBefore w:val="0"/>
        <w:widowControl w:val="0"/>
        <w:kinsoku/>
        <w:wordWrap/>
        <w:overflowPunct/>
        <w:topLinePunct w:val="0"/>
        <w:autoSpaceDE/>
        <w:autoSpaceDN/>
        <w:bidi w:val="0"/>
        <w:adjustRightInd/>
        <w:spacing w:line="560" w:lineRule="exact"/>
        <w:textAlignment w:val="auto"/>
      </w:pPr>
    </w:p>
    <w:p w14:paraId="58D93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E0496"/>
    <w:rsid w:val="18BD6083"/>
    <w:rsid w:val="1E455F4E"/>
    <w:rsid w:val="72B50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2楷a Char"/>
    <w:link w:val="7"/>
    <w:qFormat/>
    <w:uiPriority w:val="0"/>
    <w:rPr>
      <w:rFonts w:hint="eastAsia" w:ascii="楷体_GB2312" w:hAnsi="楷体_GB2312" w:eastAsia="楷体_GB2312" w:cs="楷体_GB2312"/>
      <w:b/>
      <w:bCs/>
      <w:color w:val="000000"/>
      <w:szCs w:val="21"/>
      <w:u w:val="none"/>
      <w:shd w:val="clear" w:color="auto" w:fill="auto"/>
      <w:lang w:bidi="zh-TW"/>
    </w:rPr>
  </w:style>
  <w:style w:type="paragraph" w:customStyle="1" w:styleId="7">
    <w:name w:val="2楷a"/>
    <w:basedOn w:val="1"/>
    <w:link w:val="6"/>
    <w:qFormat/>
    <w:uiPriority w:val="0"/>
    <w:pPr>
      <w:autoSpaceDE w:val="0"/>
      <w:autoSpaceDN w:val="0"/>
      <w:snapToGrid w:val="0"/>
      <w:spacing w:line="400" w:lineRule="exact"/>
      <w:ind w:firstLine="422" w:firstLineChars="200"/>
    </w:pPr>
    <w:rPr>
      <w:rFonts w:hint="eastAsia" w:ascii="楷体_GB2312" w:hAnsi="楷体_GB2312" w:eastAsia="楷体_GB2312" w:cs="楷体_GB2312"/>
      <w:b/>
      <w:bCs/>
      <w:color w:val="000000"/>
      <w:szCs w:val="21"/>
      <w:u w:val="none"/>
      <w:shd w:val="clear" w:color="auto" w:fill="auto"/>
      <w:lang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2025-10-16T06:47:50Z</dcterms:created>
  <dc:creator>Lenovo</dc:creator>
  <cp:lastModifiedBy>切</cp:lastModifiedBy>
  <dcterms:modified xsi:type="dcterms:W3CDTF">2025-10-16T06:53:29Z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eyJoZGlkIjoiNjQyZmU0NWFhODE5MTY3NmQ4YTE2OGJlNjgwZDFjYTQiLCJ1c2VySWQiOiI3MzgwNDgzNDgifQ==</vt:lpwstr>
  </property>
  <property fmtid="{D5CDD505-2E9C-101B-9397-08002B2CF9AE}" pid="4" name="ICV">
    <vt:lpwstr>E9AD355F22254309B948ACC82C369047_12</vt:lpwstr>
  </property>
</Properties>
</file>