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  <w:t>隆回县特困供养人员精神障碍患者入住收治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  <w:t>医疗机构救治救助申报审批表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所属乡镇：</w:t>
      </w:r>
    </w:p>
    <w:tbl>
      <w:tblPr>
        <w:tblStyle w:val="4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908"/>
        <w:gridCol w:w="956"/>
        <w:gridCol w:w="946"/>
        <w:gridCol w:w="914"/>
        <w:gridCol w:w="1138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患者姓名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家庭详细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医疗保险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城乡居民基本医疗保险（        ）    城镇职工基本医疗保险（          ）</w:t>
            </w:r>
          </w:p>
          <w:p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无医疗保险（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家庭经济状况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特困供养对象（   ）    社会保障兜底户（    ）    城乡低保户（   ）</w:t>
            </w:r>
          </w:p>
          <w:p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监测户（   ）    有关部门移送（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自理情况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据以下6项指标综合评定：自主吃饭、自主穿衣、自主上下床、自主如厕、室内自主行走、自主洗澡。6项全部达到属于全自理人员，有3项以下（含3项指标）不能达到的，可以视为部分丧失生活自理能力，有4项以上（含4项）指标不能达到的，可以视为完全丧失生活自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通过综合测试属于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种类型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全自理、半护理或者全护理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对象疾病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类    型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精神分裂症（        ） 分裂情感障碍（        ）    偏执性精神障碍（        ）</w:t>
            </w:r>
          </w:p>
          <w:p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双相情感障碍（       ）      精神发育迟滞、伴发精神障碍（       ）</w:t>
            </w:r>
          </w:p>
          <w:p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癫痫所致精神障碍（       ）其它（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申  请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auto"/>
                <w:spacing w:val="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pacing w:val="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因精神障碍，申请入住精神科治疗，请求住院期间困难救助。 </w:t>
            </w:r>
          </w:p>
          <w:p>
            <w:pPr>
              <w:ind w:firstLine="1680" w:firstLineChars="800"/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申请人：</w:t>
            </w:r>
          </w:p>
          <w:p>
            <w:pPr>
              <w:ind w:firstLine="1680" w:firstLineChars="800"/>
              <w:rPr>
                <w:rFonts w:hint="default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年     月  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收治医院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890" w:firstLineChars="900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主治医生：   </w:t>
            </w:r>
          </w:p>
          <w:p>
            <w:pP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民 政 局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业务部门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color w:val="auto"/>
                <w:spacing w:val="6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6"/>
                <w:sz w:val="21"/>
                <w:szCs w:val="21"/>
                <w:vertAlign w:val="baseline"/>
                <w:lang w:val="en-US" w:eastAsia="zh-CN"/>
              </w:rPr>
              <w:t>经核，同意入院治疗救助</w:t>
            </w:r>
            <w:r>
              <w:rPr>
                <w:rFonts w:hint="eastAsia"/>
                <w:color w:val="auto"/>
                <w:spacing w:val="6"/>
                <w:sz w:val="21"/>
                <w:szCs w:val="21"/>
                <w:vertAlign w:val="baseline"/>
                <w:lang w:val="en-US" w:eastAsia="zh-CN"/>
              </w:rPr>
              <w:t>。救助</w:t>
            </w:r>
            <w:r>
              <w:rPr>
                <w:rFonts w:hint="eastAsia" w:eastAsia="宋体"/>
                <w:color w:val="auto"/>
                <w:spacing w:val="6"/>
                <w:sz w:val="21"/>
                <w:szCs w:val="21"/>
                <w:vertAlign w:val="baseline"/>
                <w:lang w:val="en-US" w:eastAsia="zh-CN"/>
              </w:rPr>
              <w:t>标准</w:t>
            </w:r>
            <w:r>
              <w:rPr>
                <w:rFonts w:hint="eastAsia"/>
                <w:color w:val="auto"/>
                <w:spacing w:val="6"/>
                <w:sz w:val="21"/>
                <w:szCs w:val="21"/>
                <w:vertAlign w:val="baseline"/>
                <w:lang w:val="en-US" w:eastAsia="zh-CN"/>
              </w:rPr>
              <w:t>为：</w:t>
            </w:r>
            <w:r>
              <w:rPr>
                <w:rFonts w:hint="eastAsia" w:eastAsia="宋体"/>
                <w:color w:val="auto"/>
                <w:spacing w:val="6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宋体"/>
                <w:color w:val="auto"/>
                <w:spacing w:val="6"/>
                <w:sz w:val="21"/>
                <w:szCs w:val="21"/>
                <w:u w:val="none"/>
                <w:vertAlign w:val="baseline"/>
                <w:lang w:val="en-US" w:eastAsia="zh-CN"/>
              </w:rPr>
              <w:t>，出院按实结算。</w:t>
            </w:r>
          </w:p>
          <w:p>
            <w:pP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1890" w:firstLineChars="900"/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经办人：  </w:t>
            </w:r>
          </w:p>
          <w:p>
            <w:pPr>
              <w:ind w:firstLine="1470" w:firstLineChars="700"/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1890" w:firstLineChars="900"/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审核人：</w:t>
            </w:r>
          </w:p>
          <w:p>
            <w:pPr>
              <w:rPr>
                <w:rFonts w:hint="default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说明：通过综合测试确定属于全自理、半护理、全护理。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E396381"/>
    <w:rsid w:val="096A12FE"/>
    <w:rsid w:val="0E396381"/>
    <w:rsid w:val="3FB76397"/>
    <w:rsid w:val="6D0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2025-04-30T09:19:00Z</dcterms:created>
  <dc:creator>旧时光·不见旧人</dc:creator>
  <cp:lastModifiedBy>旧时光·不见旧人</cp:lastModifiedBy>
  <dcterms:modified xsi:type="dcterms:W3CDTF">2025-04-30T09:20:29Z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2705D98B16EF46F7B124A9C7A960E5E2_13</vt:lpwstr>
  </property>
</Properties>
</file>