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8A2" w:rsidRDefault="002740D3">
      <w:pPr>
        <w:spacing w:line="600" w:lineRule="exact"/>
        <w:rPr>
          <w:rFonts w:ascii="方正仿宋简体" w:eastAsia="方正仿宋简体" w:hAnsi="宋体" w:cs="宋体"/>
          <w:kern w:val="0"/>
          <w:sz w:val="32"/>
          <w:szCs w:val="32"/>
        </w:rPr>
      </w:pPr>
      <w:r>
        <w:rPr>
          <w:rFonts w:ascii="方正仿宋简体" w:eastAsia="方正仿宋简体" w:hAnsi="宋体" w:cs="宋体" w:hint="eastAsia"/>
          <w:kern w:val="0"/>
          <w:sz w:val="32"/>
          <w:szCs w:val="32"/>
        </w:rPr>
        <w:t>附件</w:t>
      </w:r>
      <w:r>
        <w:rPr>
          <w:rFonts w:ascii="方正仿宋简体" w:eastAsia="方正仿宋简体" w:hAnsi="宋体" w:cs="宋体"/>
          <w:kern w:val="0"/>
          <w:sz w:val="32"/>
          <w:szCs w:val="32"/>
        </w:rPr>
        <w:t>3</w:t>
      </w:r>
    </w:p>
    <w:p w:rsidR="00BB78A2" w:rsidRDefault="002740D3">
      <w:pPr>
        <w:spacing w:line="600" w:lineRule="exact"/>
        <w:jc w:val="center"/>
        <w:rPr>
          <w:rFonts w:ascii="方正小标宋简体" w:eastAsia="方正小标宋简体"/>
          <w:bCs/>
          <w:kern w:val="0"/>
          <w:sz w:val="36"/>
          <w:szCs w:val="36"/>
        </w:rPr>
      </w:pPr>
      <w:r>
        <w:rPr>
          <w:rFonts w:ascii="方正小标宋简体" w:eastAsia="方正小标宋简体" w:hint="eastAsia"/>
          <w:bCs/>
          <w:kern w:val="0"/>
          <w:sz w:val="36"/>
          <w:szCs w:val="36"/>
        </w:rPr>
        <w:t>部门整体支出绩效自评基础数据表</w:t>
      </w:r>
    </w:p>
    <w:tbl>
      <w:tblPr>
        <w:tblW w:w="9087"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
        <w:gridCol w:w="533"/>
        <w:gridCol w:w="1168"/>
        <w:gridCol w:w="2372"/>
        <w:gridCol w:w="605"/>
        <w:gridCol w:w="567"/>
        <w:gridCol w:w="992"/>
        <w:gridCol w:w="560"/>
        <w:gridCol w:w="7"/>
        <w:gridCol w:w="851"/>
        <w:gridCol w:w="425"/>
        <w:gridCol w:w="976"/>
        <w:gridCol w:w="16"/>
      </w:tblGrid>
      <w:tr w:rsidR="00BB78A2" w:rsidTr="00C1001A">
        <w:trPr>
          <w:gridAfter w:val="1"/>
          <w:wAfter w:w="16" w:type="dxa"/>
          <w:trHeight w:val="480"/>
        </w:trPr>
        <w:tc>
          <w:tcPr>
            <w:tcW w:w="9071" w:type="dxa"/>
            <w:gridSpan w:val="12"/>
            <w:tcBorders>
              <w:top w:val="nil"/>
              <w:left w:val="nil"/>
              <w:bottom w:val="nil"/>
              <w:right w:val="nil"/>
            </w:tcBorders>
            <w:vAlign w:val="center"/>
          </w:tcPr>
          <w:p w:rsidR="00BB78A2" w:rsidRDefault="002740D3" w:rsidP="009F2181">
            <w:pPr>
              <w:spacing w:line="600" w:lineRule="exact"/>
              <w:jc w:val="center"/>
              <w:rPr>
                <w:rFonts w:ascii="黑体" w:eastAsia="黑体" w:hAnsi="黑体" w:cs="黑体"/>
              </w:rPr>
            </w:pPr>
            <w:r>
              <w:rPr>
                <w:rFonts w:ascii="黑体" w:eastAsia="黑体" w:hAnsi="黑体" w:cs="黑体" w:hint="eastAsia"/>
                <w:sz w:val="24"/>
              </w:rPr>
              <w:t>（</w:t>
            </w:r>
            <w:r>
              <w:rPr>
                <w:rFonts w:ascii="黑体" w:eastAsia="黑体" w:hAnsi="黑体" w:cs="黑体"/>
                <w:sz w:val="24"/>
              </w:rPr>
              <w:t>201</w:t>
            </w:r>
            <w:r w:rsidR="009F2181">
              <w:rPr>
                <w:rFonts w:ascii="黑体" w:eastAsia="黑体" w:hAnsi="黑体" w:cs="黑体" w:hint="eastAsia"/>
                <w:sz w:val="24"/>
              </w:rPr>
              <w:t>9</w:t>
            </w:r>
            <w:r>
              <w:rPr>
                <w:rFonts w:ascii="黑体" w:eastAsia="黑体" w:hAnsi="黑体" w:cs="黑体" w:hint="eastAsia"/>
                <w:sz w:val="24"/>
              </w:rPr>
              <w:t>年度）</w:t>
            </w:r>
          </w:p>
        </w:tc>
      </w:tr>
      <w:tr w:rsidR="00BB78A2" w:rsidTr="00C10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1036"/>
        </w:trPr>
        <w:tc>
          <w:tcPr>
            <w:tcW w:w="533" w:type="dxa"/>
            <w:vMerge w:val="restart"/>
            <w:vAlign w:val="center"/>
          </w:tcPr>
          <w:p w:rsidR="00BB78A2" w:rsidRDefault="002740D3">
            <w:pPr>
              <w:spacing w:line="560" w:lineRule="exact"/>
              <w:jc w:val="center"/>
              <w:rPr>
                <w:rFonts w:ascii="楷体" w:eastAsia="楷体" w:hAnsi="楷体" w:cs="楷体"/>
                <w:szCs w:val="21"/>
              </w:rPr>
            </w:pPr>
            <w:r>
              <w:rPr>
                <w:rFonts w:ascii="楷体" w:eastAsia="楷体" w:hAnsi="楷体" w:cs="楷体" w:hint="eastAsia"/>
                <w:szCs w:val="21"/>
              </w:rPr>
              <w:t>基本情况</w:t>
            </w:r>
          </w:p>
        </w:tc>
        <w:tc>
          <w:tcPr>
            <w:tcW w:w="1168" w:type="dxa"/>
            <w:vAlign w:val="center"/>
          </w:tcPr>
          <w:p w:rsidR="00BB78A2" w:rsidRDefault="002740D3">
            <w:pPr>
              <w:jc w:val="center"/>
              <w:rPr>
                <w:rFonts w:ascii="楷体" w:eastAsia="楷体" w:hAnsi="楷体" w:cs="楷体"/>
                <w:szCs w:val="21"/>
              </w:rPr>
            </w:pPr>
            <w:r>
              <w:rPr>
                <w:rFonts w:ascii="楷体" w:eastAsia="楷体" w:hAnsi="楷体" w:cs="楷体" w:hint="eastAsia"/>
                <w:szCs w:val="21"/>
              </w:rPr>
              <w:t>单位名称（盖章）</w:t>
            </w:r>
          </w:p>
        </w:tc>
        <w:tc>
          <w:tcPr>
            <w:tcW w:w="7371" w:type="dxa"/>
            <w:gridSpan w:val="10"/>
          </w:tcPr>
          <w:p w:rsidR="00BB78A2" w:rsidRDefault="002740D3" w:rsidP="003561F4">
            <w:pPr>
              <w:spacing w:line="540" w:lineRule="exact"/>
              <w:jc w:val="left"/>
              <w:rPr>
                <w:rFonts w:ascii="楷体" w:eastAsia="楷体" w:hAnsi="楷体" w:cs="楷体"/>
                <w:szCs w:val="21"/>
              </w:rPr>
            </w:pPr>
            <w:r>
              <w:rPr>
                <w:rFonts w:ascii="楷体" w:eastAsia="楷体" w:hAnsi="楷体" w:cs="楷体" w:hint="eastAsia"/>
                <w:szCs w:val="21"/>
              </w:rPr>
              <w:t>隆回县</w:t>
            </w:r>
            <w:r w:rsidR="003561F4">
              <w:rPr>
                <w:rFonts w:ascii="楷体" w:eastAsia="楷体" w:hAnsi="楷体" w:cs="楷体" w:hint="eastAsia"/>
                <w:szCs w:val="21"/>
              </w:rPr>
              <w:t>水土保持局</w:t>
            </w:r>
          </w:p>
        </w:tc>
      </w:tr>
      <w:tr w:rsidR="00BB78A2" w:rsidTr="00C10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466"/>
        </w:trPr>
        <w:tc>
          <w:tcPr>
            <w:tcW w:w="533" w:type="dxa"/>
            <w:vMerge/>
            <w:vAlign w:val="center"/>
          </w:tcPr>
          <w:p w:rsidR="00BB78A2" w:rsidRDefault="00BB78A2">
            <w:pPr>
              <w:widowControl/>
              <w:jc w:val="left"/>
              <w:rPr>
                <w:rFonts w:ascii="楷体" w:eastAsia="楷体" w:hAnsi="楷体" w:cs="楷体"/>
                <w:szCs w:val="21"/>
              </w:rPr>
            </w:pPr>
          </w:p>
        </w:tc>
        <w:tc>
          <w:tcPr>
            <w:tcW w:w="1168" w:type="dxa"/>
            <w:vAlign w:val="center"/>
          </w:tcPr>
          <w:p w:rsidR="00BB78A2" w:rsidRDefault="002740D3">
            <w:pPr>
              <w:jc w:val="center"/>
              <w:rPr>
                <w:rFonts w:ascii="楷体" w:eastAsia="楷体" w:hAnsi="楷体" w:cs="楷体"/>
                <w:szCs w:val="21"/>
              </w:rPr>
            </w:pPr>
            <w:r>
              <w:rPr>
                <w:rFonts w:ascii="楷体" w:eastAsia="楷体" w:hAnsi="楷体" w:cs="楷体" w:hint="eastAsia"/>
                <w:szCs w:val="21"/>
              </w:rPr>
              <w:t>编制人数</w:t>
            </w:r>
          </w:p>
        </w:tc>
        <w:tc>
          <w:tcPr>
            <w:tcW w:w="2977" w:type="dxa"/>
            <w:gridSpan w:val="2"/>
          </w:tcPr>
          <w:p w:rsidR="00BB78A2" w:rsidRDefault="003561F4">
            <w:pPr>
              <w:spacing w:line="540" w:lineRule="exact"/>
              <w:ind w:firstLineChars="50" w:firstLine="105"/>
              <w:jc w:val="left"/>
              <w:rPr>
                <w:rFonts w:ascii="楷体" w:eastAsia="楷体" w:hAnsi="楷体" w:cs="楷体"/>
                <w:szCs w:val="21"/>
              </w:rPr>
            </w:pPr>
            <w:r>
              <w:rPr>
                <w:rFonts w:ascii="楷体" w:eastAsia="楷体" w:hAnsi="楷体" w:cs="楷体" w:hint="eastAsia"/>
                <w:szCs w:val="21"/>
              </w:rPr>
              <w:t>20</w:t>
            </w:r>
          </w:p>
        </w:tc>
        <w:tc>
          <w:tcPr>
            <w:tcW w:w="1559" w:type="dxa"/>
            <w:gridSpan w:val="2"/>
            <w:vAlign w:val="center"/>
          </w:tcPr>
          <w:p w:rsidR="00BB78A2" w:rsidRDefault="002740D3">
            <w:pPr>
              <w:ind w:firstLineChars="50" w:firstLine="105"/>
              <w:jc w:val="center"/>
              <w:rPr>
                <w:rFonts w:ascii="楷体" w:eastAsia="楷体" w:hAnsi="楷体" w:cs="楷体"/>
                <w:szCs w:val="21"/>
              </w:rPr>
            </w:pPr>
            <w:r>
              <w:rPr>
                <w:rFonts w:ascii="楷体" w:eastAsia="楷体" w:hAnsi="楷体" w:cs="楷体" w:hint="eastAsia"/>
                <w:szCs w:val="21"/>
              </w:rPr>
              <w:t>实有人数</w:t>
            </w:r>
          </w:p>
        </w:tc>
        <w:tc>
          <w:tcPr>
            <w:tcW w:w="2835" w:type="dxa"/>
            <w:gridSpan w:val="6"/>
          </w:tcPr>
          <w:p w:rsidR="00BB78A2" w:rsidRDefault="003561F4" w:rsidP="009F2181">
            <w:pPr>
              <w:spacing w:line="540" w:lineRule="exact"/>
              <w:ind w:firstLineChars="50" w:firstLine="105"/>
              <w:jc w:val="left"/>
              <w:rPr>
                <w:rFonts w:ascii="楷体" w:eastAsia="楷体" w:hAnsi="楷体" w:cs="楷体"/>
                <w:szCs w:val="21"/>
              </w:rPr>
            </w:pPr>
            <w:r>
              <w:rPr>
                <w:rFonts w:ascii="楷体" w:eastAsia="楷体" w:hAnsi="楷体" w:cs="楷体" w:hint="eastAsia"/>
                <w:szCs w:val="21"/>
              </w:rPr>
              <w:t>3</w:t>
            </w:r>
            <w:r w:rsidR="009F2181">
              <w:rPr>
                <w:rFonts w:ascii="楷体" w:eastAsia="楷体" w:hAnsi="楷体" w:cs="楷体" w:hint="eastAsia"/>
                <w:szCs w:val="21"/>
              </w:rPr>
              <w:t>1</w:t>
            </w:r>
          </w:p>
        </w:tc>
      </w:tr>
      <w:tr w:rsidR="00BB78A2" w:rsidTr="00C10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1567"/>
        </w:trPr>
        <w:tc>
          <w:tcPr>
            <w:tcW w:w="533" w:type="dxa"/>
            <w:vMerge/>
            <w:vAlign w:val="center"/>
          </w:tcPr>
          <w:p w:rsidR="00BB78A2" w:rsidRDefault="00BB78A2">
            <w:pPr>
              <w:widowControl/>
              <w:jc w:val="left"/>
              <w:rPr>
                <w:rFonts w:ascii="楷体" w:eastAsia="楷体" w:hAnsi="楷体" w:cs="楷体"/>
                <w:szCs w:val="21"/>
              </w:rPr>
            </w:pPr>
          </w:p>
        </w:tc>
        <w:tc>
          <w:tcPr>
            <w:tcW w:w="1168" w:type="dxa"/>
            <w:vAlign w:val="center"/>
          </w:tcPr>
          <w:p w:rsidR="00BB78A2" w:rsidRDefault="002740D3">
            <w:pPr>
              <w:jc w:val="center"/>
              <w:rPr>
                <w:rFonts w:ascii="楷体" w:eastAsia="楷体" w:hAnsi="楷体" w:cs="楷体"/>
                <w:szCs w:val="21"/>
              </w:rPr>
            </w:pPr>
            <w:r>
              <w:rPr>
                <w:rFonts w:ascii="楷体" w:eastAsia="楷体" w:hAnsi="楷体" w:cs="楷体" w:hint="eastAsia"/>
                <w:szCs w:val="21"/>
              </w:rPr>
              <w:t>部门职能概述</w:t>
            </w:r>
          </w:p>
        </w:tc>
        <w:tc>
          <w:tcPr>
            <w:tcW w:w="7371" w:type="dxa"/>
            <w:gridSpan w:val="10"/>
          </w:tcPr>
          <w:p w:rsidR="003561F4" w:rsidRPr="003561F4" w:rsidRDefault="003561F4" w:rsidP="003561F4">
            <w:pPr>
              <w:ind w:firstLineChars="200" w:firstLine="420"/>
              <w:rPr>
                <w:rFonts w:ascii="楷体" w:eastAsia="楷体" w:hAnsi="楷体" w:cs="楷体"/>
                <w:szCs w:val="21"/>
              </w:rPr>
            </w:pPr>
            <w:r w:rsidRPr="003561F4">
              <w:rPr>
                <w:rFonts w:ascii="楷体" w:eastAsia="楷体" w:hAnsi="楷体" w:cs="楷体" w:hint="eastAsia"/>
                <w:szCs w:val="21"/>
              </w:rPr>
              <w:t>隆回县水土保持局是一个参照公务员法管理的具有行政职能的事业单位，肩负着全县水土流失治理、水土保持监督执法、水土流失监测及水土保持科学技术推广等工作职能。内设办办室、法规股、业务股、技术报务站等四个股室。</w:t>
            </w:r>
          </w:p>
          <w:p w:rsidR="00BB78A2" w:rsidRDefault="00BB78A2">
            <w:pPr>
              <w:spacing w:line="340" w:lineRule="exact"/>
              <w:jc w:val="left"/>
              <w:rPr>
                <w:rFonts w:ascii="楷体" w:eastAsia="楷体" w:hAnsi="楷体" w:cs="楷体"/>
                <w:szCs w:val="21"/>
              </w:rPr>
            </w:pPr>
          </w:p>
        </w:tc>
      </w:tr>
      <w:tr w:rsidR="00BB78A2" w:rsidTr="00C10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572"/>
        </w:trPr>
        <w:tc>
          <w:tcPr>
            <w:tcW w:w="533" w:type="dxa"/>
            <w:vMerge/>
            <w:vAlign w:val="center"/>
          </w:tcPr>
          <w:p w:rsidR="00BB78A2" w:rsidRDefault="00BB78A2">
            <w:pPr>
              <w:widowControl/>
              <w:jc w:val="left"/>
              <w:rPr>
                <w:rFonts w:ascii="楷体" w:eastAsia="楷体" w:hAnsi="楷体" w:cs="楷体"/>
                <w:szCs w:val="21"/>
              </w:rPr>
            </w:pPr>
          </w:p>
        </w:tc>
        <w:tc>
          <w:tcPr>
            <w:tcW w:w="1168" w:type="dxa"/>
            <w:vMerge w:val="restart"/>
            <w:vAlign w:val="center"/>
          </w:tcPr>
          <w:p w:rsidR="00BB78A2" w:rsidRDefault="002740D3">
            <w:pPr>
              <w:spacing w:line="240" w:lineRule="atLeast"/>
              <w:jc w:val="center"/>
              <w:rPr>
                <w:rFonts w:ascii="楷体" w:eastAsia="楷体" w:hAnsi="楷体" w:cs="楷体"/>
                <w:szCs w:val="21"/>
              </w:rPr>
            </w:pPr>
            <w:r>
              <w:rPr>
                <w:rFonts w:ascii="楷体" w:eastAsia="楷体" w:hAnsi="楷体" w:cs="楷体" w:hint="eastAsia"/>
                <w:szCs w:val="21"/>
              </w:rPr>
              <w:t>年度收入（万元）</w:t>
            </w:r>
          </w:p>
        </w:tc>
        <w:tc>
          <w:tcPr>
            <w:tcW w:w="2372" w:type="dxa"/>
            <w:vAlign w:val="center"/>
          </w:tcPr>
          <w:p w:rsidR="00BB78A2" w:rsidRDefault="002740D3">
            <w:pPr>
              <w:jc w:val="center"/>
              <w:rPr>
                <w:rFonts w:ascii="楷体" w:eastAsia="楷体" w:hAnsi="楷体" w:cs="楷体"/>
                <w:szCs w:val="21"/>
              </w:rPr>
            </w:pPr>
            <w:r>
              <w:rPr>
                <w:rFonts w:ascii="楷体" w:eastAsia="楷体" w:hAnsi="楷体" w:cs="楷体" w:hint="eastAsia"/>
                <w:szCs w:val="21"/>
              </w:rPr>
              <w:t>县财政预算安排</w:t>
            </w:r>
          </w:p>
        </w:tc>
        <w:tc>
          <w:tcPr>
            <w:tcW w:w="1172" w:type="dxa"/>
            <w:gridSpan w:val="2"/>
            <w:vAlign w:val="center"/>
          </w:tcPr>
          <w:p w:rsidR="00BB78A2" w:rsidRDefault="009F2181">
            <w:pPr>
              <w:jc w:val="center"/>
              <w:rPr>
                <w:rFonts w:ascii="楷体" w:eastAsia="楷体" w:hAnsi="楷体" w:cs="楷体"/>
                <w:szCs w:val="21"/>
              </w:rPr>
            </w:pPr>
            <w:r>
              <w:rPr>
                <w:rFonts w:ascii="楷体" w:eastAsia="楷体" w:hAnsi="楷体" w:cs="楷体" w:hint="eastAsia"/>
                <w:szCs w:val="21"/>
              </w:rPr>
              <w:t>380.6</w:t>
            </w:r>
          </w:p>
        </w:tc>
        <w:tc>
          <w:tcPr>
            <w:tcW w:w="1552" w:type="dxa"/>
            <w:gridSpan w:val="2"/>
            <w:vAlign w:val="center"/>
          </w:tcPr>
          <w:p w:rsidR="00BB78A2" w:rsidRDefault="002740D3">
            <w:pPr>
              <w:spacing w:line="560" w:lineRule="exact"/>
              <w:jc w:val="center"/>
              <w:rPr>
                <w:rFonts w:ascii="楷体" w:eastAsia="楷体" w:hAnsi="楷体" w:cs="楷体"/>
                <w:szCs w:val="21"/>
              </w:rPr>
            </w:pPr>
            <w:r>
              <w:rPr>
                <w:rFonts w:ascii="楷体" w:eastAsia="楷体" w:hAnsi="楷体" w:cs="楷体" w:hint="eastAsia"/>
                <w:szCs w:val="21"/>
              </w:rPr>
              <w:t>非税收入</w:t>
            </w:r>
          </w:p>
        </w:tc>
        <w:tc>
          <w:tcPr>
            <w:tcW w:w="858" w:type="dxa"/>
            <w:gridSpan w:val="2"/>
          </w:tcPr>
          <w:p w:rsidR="00BB78A2" w:rsidRDefault="00BB78A2">
            <w:pPr>
              <w:spacing w:line="560" w:lineRule="exact"/>
              <w:jc w:val="left"/>
              <w:rPr>
                <w:rFonts w:ascii="楷体" w:eastAsia="楷体" w:hAnsi="楷体" w:cs="楷体"/>
                <w:szCs w:val="21"/>
              </w:rPr>
            </w:pPr>
          </w:p>
        </w:tc>
        <w:tc>
          <w:tcPr>
            <w:tcW w:w="425" w:type="dxa"/>
            <w:vMerge w:val="restart"/>
            <w:vAlign w:val="center"/>
          </w:tcPr>
          <w:p w:rsidR="00BB78A2" w:rsidRDefault="002740D3">
            <w:pPr>
              <w:spacing w:line="560" w:lineRule="exact"/>
              <w:jc w:val="center"/>
              <w:rPr>
                <w:rFonts w:ascii="楷体" w:eastAsia="楷体" w:hAnsi="楷体" w:cs="楷体"/>
                <w:szCs w:val="21"/>
              </w:rPr>
            </w:pPr>
            <w:r>
              <w:rPr>
                <w:rFonts w:ascii="楷体" w:eastAsia="楷体" w:hAnsi="楷体" w:cs="楷体" w:hint="eastAsia"/>
                <w:szCs w:val="21"/>
              </w:rPr>
              <w:t>合计</w:t>
            </w:r>
          </w:p>
        </w:tc>
        <w:tc>
          <w:tcPr>
            <w:tcW w:w="992" w:type="dxa"/>
            <w:gridSpan w:val="2"/>
            <w:vMerge w:val="restart"/>
          </w:tcPr>
          <w:p w:rsidR="00BB78A2" w:rsidRDefault="009F2181">
            <w:pPr>
              <w:spacing w:line="560" w:lineRule="exact"/>
              <w:jc w:val="left"/>
              <w:rPr>
                <w:rFonts w:ascii="楷体" w:eastAsia="楷体" w:hAnsi="楷体" w:cs="楷体"/>
                <w:szCs w:val="21"/>
              </w:rPr>
            </w:pPr>
            <w:r>
              <w:rPr>
                <w:rFonts w:ascii="楷体" w:eastAsia="楷体" w:hAnsi="楷体" w:cs="楷体" w:hint="eastAsia"/>
                <w:szCs w:val="21"/>
              </w:rPr>
              <w:t>455.3</w:t>
            </w:r>
          </w:p>
        </w:tc>
      </w:tr>
      <w:tr w:rsidR="00BB78A2" w:rsidTr="00C10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555"/>
        </w:trPr>
        <w:tc>
          <w:tcPr>
            <w:tcW w:w="533" w:type="dxa"/>
            <w:vMerge/>
            <w:vAlign w:val="center"/>
          </w:tcPr>
          <w:p w:rsidR="00BB78A2" w:rsidRDefault="00BB78A2">
            <w:pPr>
              <w:widowControl/>
              <w:jc w:val="left"/>
              <w:rPr>
                <w:rFonts w:ascii="楷体" w:eastAsia="楷体" w:hAnsi="楷体" w:cs="楷体"/>
                <w:szCs w:val="21"/>
              </w:rPr>
            </w:pPr>
          </w:p>
        </w:tc>
        <w:tc>
          <w:tcPr>
            <w:tcW w:w="1168" w:type="dxa"/>
            <w:vMerge/>
            <w:vAlign w:val="center"/>
          </w:tcPr>
          <w:p w:rsidR="00BB78A2" w:rsidRDefault="00BB78A2">
            <w:pPr>
              <w:spacing w:line="240" w:lineRule="atLeast"/>
              <w:jc w:val="center"/>
              <w:rPr>
                <w:rFonts w:ascii="楷体" w:eastAsia="楷体" w:hAnsi="楷体" w:cs="楷体"/>
                <w:szCs w:val="21"/>
              </w:rPr>
            </w:pPr>
          </w:p>
        </w:tc>
        <w:tc>
          <w:tcPr>
            <w:tcW w:w="2372" w:type="dxa"/>
            <w:vAlign w:val="center"/>
          </w:tcPr>
          <w:p w:rsidR="00BB78A2" w:rsidRDefault="002740D3">
            <w:pPr>
              <w:jc w:val="center"/>
              <w:rPr>
                <w:rFonts w:ascii="楷体" w:eastAsia="楷体" w:hAnsi="楷体" w:cs="楷体"/>
                <w:szCs w:val="21"/>
              </w:rPr>
            </w:pPr>
            <w:r>
              <w:rPr>
                <w:rFonts w:ascii="楷体" w:eastAsia="楷体" w:hAnsi="楷体" w:cs="楷体" w:hint="eastAsia"/>
                <w:szCs w:val="21"/>
              </w:rPr>
              <w:t>中央省市安排资金</w:t>
            </w:r>
          </w:p>
        </w:tc>
        <w:tc>
          <w:tcPr>
            <w:tcW w:w="1172" w:type="dxa"/>
            <w:gridSpan w:val="2"/>
            <w:vAlign w:val="center"/>
          </w:tcPr>
          <w:p w:rsidR="00BB78A2" w:rsidRDefault="00C1001A">
            <w:pPr>
              <w:jc w:val="center"/>
              <w:rPr>
                <w:rFonts w:ascii="楷体" w:eastAsia="楷体" w:hAnsi="楷体" w:cs="楷体"/>
                <w:szCs w:val="21"/>
              </w:rPr>
            </w:pPr>
            <w:r>
              <w:rPr>
                <w:rFonts w:ascii="楷体" w:eastAsia="楷体" w:hAnsi="楷体" w:cs="楷体" w:hint="eastAsia"/>
                <w:szCs w:val="21"/>
              </w:rPr>
              <w:t>0</w:t>
            </w:r>
          </w:p>
        </w:tc>
        <w:tc>
          <w:tcPr>
            <w:tcW w:w="1552" w:type="dxa"/>
            <w:gridSpan w:val="2"/>
            <w:vAlign w:val="center"/>
          </w:tcPr>
          <w:p w:rsidR="00BB78A2" w:rsidRDefault="002740D3">
            <w:pPr>
              <w:spacing w:line="560" w:lineRule="exact"/>
              <w:ind w:firstLineChars="150" w:firstLine="315"/>
              <w:rPr>
                <w:rFonts w:ascii="楷体" w:eastAsia="楷体" w:hAnsi="楷体" w:cs="楷体"/>
                <w:szCs w:val="21"/>
              </w:rPr>
            </w:pPr>
            <w:r>
              <w:rPr>
                <w:rFonts w:ascii="楷体" w:eastAsia="楷体" w:hAnsi="楷体" w:cs="楷体" w:hint="eastAsia"/>
                <w:szCs w:val="21"/>
              </w:rPr>
              <w:t>其他收入</w:t>
            </w:r>
          </w:p>
        </w:tc>
        <w:tc>
          <w:tcPr>
            <w:tcW w:w="858" w:type="dxa"/>
            <w:gridSpan w:val="2"/>
          </w:tcPr>
          <w:p w:rsidR="00BB78A2" w:rsidRDefault="00BB78A2">
            <w:pPr>
              <w:spacing w:line="560" w:lineRule="exact"/>
              <w:jc w:val="left"/>
              <w:rPr>
                <w:rFonts w:ascii="楷体" w:eastAsia="楷体" w:hAnsi="楷体" w:cs="楷体"/>
                <w:szCs w:val="21"/>
              </w:rPr>
            </w:pPr>
          </w:p>
        </w:tc>
        <w:tc>
          <w:tcPr>
            <w:tcW w:w="425" w:type="dxa"/>
            <w:vMerge/>
            <w:vAlign w:val="center"/>
          </w:tcPr>
          <w:p w:rsidR="00BB78A2" w:rsidRDefault="00BB78A2">
            <w:pPr>
              <w:spacing w:line="560" w:lineRule="exact"/>
              <w:jc w:val="center"/>
              <w:rPr>
                <w:rFonts w:ascii="楷体" w:eastAsia="楷体" w:hAnsi="楷体" w:cs="楷体"/>
                <w:szCs w:val="21"/>
              </w:rPr>
            </w:pPr>
          </w:p>
        </w:tc>
        <w:tc>
          <w:tcPr>
            <w:tcW w:w="992" w:type="dxa"/>
            <w:gridSpan w:val="2"/>
            <w:vMerge/>
          </w:tcPr>
          <w:p w:rsidR="00BB78A2" w:rsidRDefault="00BB78A2">
            <w:pPr>
              <w:spacing w:line="560" w:lineRule="exact"/>
              <w:jc w:val="left"/>
              <w:rPr>
                <w:rFonts w:ascii="楷体" w:eastAsia="楷体" w:hAnsi="楷体" w:cs="楷体"/>
                <w:szCs w:val="21"/>
              </w:rPr>
            </w:pPr>
          </w:p>
        </w:tc>
      </w:tr>
      <w:tr w:rsidR="00BB78A2" w:rsidTr="00C10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560"/>
        </w:trPr>
        <w:tc>
          <w:tcPr>
            <w:tcW w:w="533" w:type="dxa"/>
            <w:vMerge/>
            <w:vAlign w:val="center"/>
          </w:tcPr>
          <w:p w:rsidR="00BB78A2" w:rsidRDefault="00BB78A2">
            <w:pPr>
              <w:widowControl/>
              <w:jc w:val="left"/>
              <w:rPr>
                <w:rFonts w:ascii="楷体" w:eastAsia="楷体" w:hAnsi="楷体" w:cs="楷体"/>
                <w:szCs w:val="21"/>
              </w:rPr>
            </w:pPr>
          </w:p>
        </w:tc>
        <w:tc>
          <w:tcPr>
            <w:tcW w:w="1168" w:type="dxa"/>
            <w:vMerge w:val="restart"/>
            <w:vAlign w:val="center"/>
          </w:tcPr>
          <w:p w:rsidR="00BB78A2" w:rsidRDefault="002740D3">
            <w:pPr>
              <w:jc w:val="center"/>
              <w:rPr>
                <w:rFonts w:ascii="楷体" w:eastAsia="楷体" w:hAnsi="楷体" w:cs="楷体"/>
                <w:szCs w:val="21"/>
              </w:rPr>
            </w:pPr>
            <w:r>
              <w:rPr>
                <w:rFonts w:ascii="楷体" w:eastAsia="楷体" w:hAnsi="楷体" w:cs="楷体" w:hint="eastAsia"/>
                <w:szCs w:val="21"/>
              </w:rPr>
              <w:t>年度支出</w:t>
            </w:r>
          </w:p>
          <w:p w:rsidR="00BB78A2" w:rsidRDefault="002740D3">
            <w:pPr>
              <w:jc w:val="center"/>
              <w:rPr>
                <w:rFonts w:ascii="楷体" w:eastAsia="楷体" w:hAnsi="楷体" w:cs="楷体"/>
                <w:szCs w:val="21"/>
              </w:rPr>
            </w:pPr>
            <w:r>
              <w:rPr>
                <w:rFonts w:ascii="楷体" w:eastAsia="楷体" w:hAnsi="楷体" w:cs="楷体" w:hint="eastAsia"/>
                <w:szCs w:val="21"/>
              </w:rPr>
              <w:t>（万元）</w:t>
            </w:r>
          </w:p>
        </w:tc>
        <w:tc>
          <w:tcPr>
            <w:tcW w:w="2372" w:type="dxa"/>
            <w:vAlign w:val="center"/>
          </w:tcPr>
          <w:p w:rsidR="00BB78A2" w:rsidRDefault="002740D3">
            <w:pPr>
              <w:jc w:val="center"/>
              <w:rPr>
                <w:rFonts w:ascii="楷体" w:eastAsia="楷体" w:hAnsi="楷体" w:cs="楷体"/>
                <w:szCs w:val="21"/>
              </w:rPr>
            </w:pPr>
            <w:r>
              <w:rPr>
                <w:rFonts w:ascii="楷体" w:eastAsia="楷体" w:hAnsi="楷体" w:cs="楷体" w:hint="eastAsia"/>
                <w:szCs w:val="21"/>
              </w:rPr>
              <w:t>基本支出</w:t>
            </w:r>
          </w:p>
        </w:tc>
        <w:tc>
          <w:tcPr>
            <w:tcW w:w="1172" w:type="dxa"/>
            <w:gridSpan w:val="2"/>
            <w:vAlign w:val="center"/>
          </w:tcPr>
          <w:p w:rsidR="00BB78A2" w:rsidRDefault="00C1001A" w:rsidP="009F2181">
            <w:pPr>
              <w:jc w:val="center"/>
              <w:rPr>
                <w:rFonts w:ascii="楷体" w:eastAsia="楷体" w:hAnsi="楷体" w:cs="楷体"/>
                <w:szCs w:val="21"/>
              </w:rPr>
            </w:pPr>
            <w:r>
              <w:rPr>
                <w:rFonts w:ascii="楷体" w:eastAsia="楷体" w:hAnsi="楷体" w:cs="楷体" w:hint="eastAsia"/>
                <w:szCs w:val="21"/>
              </w:rPr>
              <w:t>43</w:t>
            </w:r>
            <w:r w:rsidR="009F2181">
              <w:rPr>
                <w:rFonts w:ascii="楷体" w:eastAsia="楷体" w:hAnsi="楷体" w:cs="楷体" w:hint="eastAsia"/>
                <w:szCs w:val="21"/>
              </w:rPr>
              <w:t>7</w:t>
            </w:r>
            <w:r>
              <w:rPr>
                <w:rFonts w:ascii="楷体" w:eastAsia="楷体" w:hAnsi="楷体" w:cs="楷体" w:hint="eastAsia"/>
                <w:szCs w:val="21"/>
              </w:rPr>
              <w:t>.1</w:t>
            </w:r>
          </w:p>
        </w:tc>
        <w:tc>
          <w:tcPr>
            <w:tcW w:w="1559" w:type="dxa"/>
            <w:gridSpan w:val="3"/>
            <w:vMerge w:val="restart"/>
            <w:vAlign w:val="center"/>
          </w:tcPr>
          <w:p w:rsidR="00BB78A2" w:rsidRDefault="002740D3">
            <w:pPr>
              <w:jc w:val="center"/>
              <w:rPr>
                <w:rFonts w:ascii="楷体" w:eastAsia="楷体" w:hAnsi="楷体" w:cs="楷体"/>
                <w:szCs w:val="21"/>
              </w:rPr>
            </w:pPr>
            <w:r>
              <w:rPr>
                <w:rFonts w:ascii="楷体" w:eastAsia="楷体" w:hAnsi="楷体" w:cs="楷体" w:hint="eastAsia"/>
                <w:szCs w:val="21"/>
              </w:rPr>
              <w:t>项目支出</w:t>
            </w:r>
          </w:p>
        </w:tc>
        <w:tc>
          <w:tcPr>
            <w:tcW w:w="851" w:type="dxa"/>
            <w:vMerge w:val="restart"/>
            <w:vAlign w:val="center"/>
          </w:tcPr>
          <w:p w:rsidR="00BB78A2" w:rsidRDefault="00C1001A">
            <w:pPr>
              <w:jc w:val="center"/>
              <w:rPr>
                <w:rFonts w:ascii="楷体" w:eastAsia="楷体" w:hAnsi="楷体" w:cs="楷体"/>
                <w:szCs w:val="21"/>
              </w:rPr>
            </w:pPr>
            <w:r>
              <w:rPr>
                <w:rFonts w:ascii="楷体" w:eastAsia="楷体" w:hAnsi="楷体" w:cs="楷体" w:hint="eastAsia"/>
                <w:szCs w:val="21"/>
              </w:rPr>
              <w:t>0</w:t>
            </w:r>
          </w:p>
        </w:tc>
        <w:tc>
          <w:tcPr>
            <w:tcW w:w="425" w:type="dxa"/>
            <w:vMerge w:val="restart"/>
            <w:vAlign w:val="center"/>
          </w:tcPr>
          <w:p w:rsidR="00BB78A2" w:rsidRDefault="002740D3">
            <w:pPr>
              <w:jc w:val="center"/>
              <w:rPr>
                <w:rFonts w:ascii="楷体" w:eastAsia="楷体" w:hAnsi="楷体" w:cs="楷体"/>
                <w:szCs w:val="21"/>
              </w:rPr>
            </w:pPr>
            <w:r>
              <w:rPr>
                <w:rFonts w:ascii="楷体" w:eastAsia="楷体" w:hAnsi="楷体" w:cs="楷体" w:hint="eastAsia"/>
                <w:szCs w:val="21"/>
              </w:rPr>
              <w:t>合计</w:t>
            </w:r>
          </w:p>
        </w:tc>
        <w:tc>
          <w:tcPr>
            <w:tcW w:w="992" w:type="dxa"/>
            <w:gridSpan w:val="2"/>
            <w:vMerge w:val="restart"/>
            <w:vAlign w:val="center"/>
          </w:tcPr>
          <w:p w:rsidR="00BB78A2" w:rsidRDefault="009F2181">
            <w:pPr>
              <w:jc w:val="center"/>
              <w:rPr>
                <w:rFonts w:ascii="楷体" w:eastAsia="楷体" w:hAnsi="楷体" w:cs="楷体"/>
                <w:szCs w:val="21"/>
              </w:rPr>
            </w:pPr>
            <w:r>
              <w:rPr>
                <w:rFonts w:ascii="楷体" w:eastAsia="楷体" w:hAnsi="楷体" w:cs="楷体" w:hint="eastAsia"/>
                <w:szCs w:val="21"/>
              </w:rPr>
              <w:t>437.1</w:t>
            </w:r>
          </w:p>
        </w:tc>
      </w:tr>
      <w:tr w:rsidR="00BB78A2" w:rsidTr="00C10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708"/>
        </w:trPr>
        <w:tc>
          <w:tcPr>
            <w:tcW w:w="533" w:type="dxa"/>
            <w:vMerge/>
            <w:vAlign w:val="center"/>
          </w:tcPr>
          <w:p w:rsidR="00BB78A2" w:rsidRDefault="00BB78A2">
            <w:pPr>
              <w:widowControl/>
              <w:jc w:val="left"/>
              <w:rPr>
                <w:rFonts w:ascii="楷体" w:eastAsia="楷体" w:hAnsi="楷体" w:cs="楷体"/>
                <w:szCs w:val="21"/>
              </w:rPr>
            </w:pPr>
          </w:p>
        </w:tc>
        <w:tc>
          <w:tcPr>
            <w:tcW w:w="1168" w:type="dxa"/>
            <w:vMerge/>
            <w:vAlign w:val="center"/>
          </w:tcPr>
          <w:p w:rsidR="00BB78A2" w:rsidRDefault="00BB78A2">
            <w:pPr>
              <w:jc w:val="center"/>
              <w:rPr>
                <w:rFonts w:ascii="楷体" w:eastAsia="楷体" w:hAnsi="楷体" w:cs="楷体"/>
                <w:szCs w:val="21"/>
              </w:rPr>
            </w:pPr>
          </w:p>
        </w:tc>
        <w:tc>
          <w:tcPr>
            <w:tcW w:w="2372" w:type="dxa"/>
            <w:tcMar>
              <w:left w:w="0" w:type="dxa"/>
              <w:right w:w="0" w:type="dxa"/>
            </w:tcMar>
            <w:vAlign w:val="center"/>
          </w:tcPr>
          <w:p w:rsidR="00BB78A2" w:rsidRDefault="002740D3">
            <w:pPr>
              <w:jc w:val="center"/>
              <w:rPr>
                <w:rFonts w:ascii="楷体" w:eastAsia="楷体" w:hAnsi="楷体" w:cs="楷体"/>
                <w:szCs w:val="21"/>
              </w:rPr>
            </w:pPr>
            <w:r>
              <w:rPr>
                <w:rFonts w:ascii="楷体" w:eastAsia="楷体" w:hAnsi="楷体" w:cs="楷体" w:hint="eastAsia"/>
                <w:szCs w:val="21"/>
              </w:rPr>
              <w:t>其中三公经费支出</w:t>
            </w:r>
          </w:p>
        </w:tc>
        <w:tc>
          <w:tcPr>
            <w:tcW w:w="1172" w:type="dxa"/>
            <w:gridSpan w:val="2"/>
            <w:vAlign w:val="center"/>
          </w:tcPr>
          <w:p w:rsidR="00BB78A2" w:rsidRDefault="00DF2F38" w:rsidP="009F2181">
            <w:pPr>
              <w:jc w:val="center"/>
              <w:rPr>
                <w:rFonts w:ascii="楷体" w:eastAsia="楷体" w:hAnsi="楷体" w:cs="楷体"/>
                <w:szCs w:val="21"/>
              </w:rPr>
            </w:pPr>
            <w:r>
              <w:rPr>
                <w:rFonts w:ascii="楷体" w:eastAsia="楷体" w:hAnsi="楷体" w:cs="楷体" w:hint="eastAsia"/>
                <w:szCs w:val="21"/>
              </w:rPr>
              <w:t>1.</w:t>
            </w:r>
            <w:r w:rsidR="009F2181">
              <w:rPr>
                <w:rFonts w:ascii="楷体" w:eastAsia="楷体" w:hAnsi="楷体" w:cs="楷体" w:hint="eastAsia"/>
                <w:szCs w:val="21"/>
              </w:rPr>
              <w:t>6</w:t>
            </w:r>
          </w:p>
        </w:tc>
        <w:tc>
          <w:tcPr>
            <w:tcW w:w="1559" w:type="dxa"/>
            <w:gridSpan w:val="3"/>
            <w:vMerge/>
          </w:tcPr>
          <w:p w:rsidR="00BB78A2" w:rsidRDefault="00BB78A2">
            <w:pPr>
              <w:jc w:val="center"/>
              <w:rPr>
                <w:rFonts w:ascii="楷体" w:eastAsia="楷体" w:hAnsi="楷体" w:cs="楷体"/>
                <w:szCs w:val="21"/>
              </w:rPr>
            </w:pPr>
          </w:p>
        </w:tc>
        <w:tc>
          <w:tcPr>
            <w:tcW w:w="851" w:type="dxa"/>
            <w:vMerge/>
          </w:tcPr>
          <w:p w:rsidR="00BB78A2" w:rsidRDefault="00BB78A2">
            <w:pPr>
              <w:jc w:val="center"/>
              <w:rPr>
                <w:rFonts w:ascii="楷体" w:eastAsia="楷体" w:hAnsi="楷体" w:cs="楷体"/>
                <w:szCs w:val="21"/>
              </w:rPr>
            </w:pPr>
          </w:p>
        </w:tc>
        <w:tc>
          <w:tcPr>
            <w:tcW w:w="425" w:type="dxa"/>
            <w:vMerge/>
            <w:vAlign w:val="center"/>
          </w:tcPr>
          <w:p w:rsidR="00BB78A2" w:rsidRDefault="00BB78A2">
            <w:pPr>
              <w:jc w:val="center"/>
              <w:rPr>
                <w:rFonts w:ascii="楷体" w:eastAsia="楷体" w:hAnsi="楷体" w:cs="楷体"/>
                <w:szCs w:val="21"/>
              </w:rPr>
            </w:pPr>
          </w:p>
        </w:tc>
        <w:tc>
          <w:tcPr>
            <w:tcW w:w="992" w:type="dxa"/>
            <w:gridSpan w:val="2"/>
            <w:vMerge/>
            <w:vAlign w:val="center"/>
          </w:tcPr>
          <w:p w:rsidR="00BB78A2" w:rsidRDefault="00BB78A2">
            <w:pPr>
              <w:jc w:val="center"/>
              <w:rPr>
                <w:rFonts w:ascii="楷体" w:eastAsia="楷体" w:hAnsi="楷体" w:cs="楷体"/>
                <w:szCs w:val="21"/>
              </w:rPr>
            </w:pPr>
          </w:p>
        </w:tc>
      </w:tr>
      <w:tr w:rsidR="00BB78A2" w:rsidTr="00C10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816"/>
        </w:trPr>
        <w:tc>
          <w:tcPr>
            <w:tcW w:w="533" w:type="dxa"/>
            <w:vMerge w:val="restart"/>
            <w:vAlign w:val="center"/>
          </w:tcPr>
          <w:p w:rsidR="00BB78A2" w:rsidRDefault="002740D3">
            <w:pPr>
              <w:spacing w:line="560" w:lineRule="exact"/>
              <w:jc w:val="center"/>
              <w:rPr>
                <w:rFonts w:ascii="楷体" w:eastAsia="楷体" w:hAnsi="楷体" w:cs="楷体"/>
                <w:szCs w:val="21"/>
              </w:rPr>
            </w:pPr>
            <w:r>
              <w:rPr>
                <w:rFonts w:ascii="楷体" w:eastAsia="楷体" w:hAnsi="楷体" w:cs="楷体" w:hint="eastAsia"/>
                <w:szCs w:val="21"/>
              </w:rPr>
              <w:t>实施情况</w:t>
            </w:r>
          </w:p>
        </w:tc>
        <w:tc>
          <w:tcPr>
            <w:tcW w:w="1168" w:type="dxa"/>
            <w:vAlign w:val="center"/>
          </w:tcPr>
          <w:p w:rsidR="00BB78A2" w:rsidRDefault="002740D3">
            <w:pPr>
              <w:jc w:val="center"/>
              <w:rPr>
                <w:rFonts w:ascii="楷体" w:eastAsia="楷体" w:hAnsi="楷体" w:cs="楷体"/>
                <w:szCs w:val="21"/>
              </w:rPr>
            </w:pPr>
            <w:r>
              <w:rPr>
                <w:rFonts w:ascii="楷体" w:eastAsia="楷体" w:hAnsi="楷体" w:cs="楷体" w:hint="eastAsia"/>
                <w:szCs w:val="21"/>
              </w:rPr>
              <w:t>财政供养人员控制情况</w:t>
            </w:r>
          </w:p>
        </w:tc>
        <w:tc>
          <w:tcPr>
            <w:tcW w:w="7371" w:type="dxa"/>
            <w:gridSpan w:val="10"/>
            <w:vAlign w:val="center"/>
          </w:tcPr>
          <w:p w:rsidR="00BB78A2" w:rsidRDefault="002740D3">
            <w:pPr>
              <w:rPr>
                <w:rFonts w:ascii="楷体" w:eastAsia="楷体" w:hAnsi="楷体" w:cs="楷体"/>
                <w:szCs w:val="21"/>
              </w:rPr>
            </w:pPr>
            <w:r>
              <w:rPr>
                <w:rFonts w:ascii="楷体" w:eastAsia="楷体" w:hAnsi="楷体" w:cs="楷体" w:hint="eastAsia"/>
                <w:szCs w:val="21"/>
              </w:rPr>
              <w:t>是否存在超编超配人员：</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Cs w:val="21"/>
              </w:rPr>
              <w:sym w:font="Wingdings 2" w:char="0052"/>
            </w:r>
            <w:r>
              <w:rPr>
                <w:rFonts w:ascii="楷体" w:eastAsia="楷体" w:hAnsi="楷体" w:cs="楷体"/>
                <w:szCs w:val="21"/>
              </w:rPr>
              <w:t xml:space="preserve">     </w:t>
            </w:r>
            <w:r>
              <w:rPr>
                <w:rFonts w:ascii="楷体" w:eastAsia="楷体" w:hAnsi="楷体" w:cs="楷体" w:hint="eastAsia"/>
                <w:szCs w:val="21"/>
              </w:rPr>
              <w:t>否□</w:t>
            </w:r>
          </w:p>
        </w:tc>
      </w:tr>
      <w:tr w:rsidR="00BB78A2" w:rsidTr="00C10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1437"/>
        </w:trPr>
        <w:tc>
          <w:tcPr>
            <w:tcW w:w="533" w:type="dxa"/>
            <w:vMerge/>
            <w:vAlign w:val="center"/>
          </w:tcPr>
          <w:p w:rsidR="00BB78A2" w:rsidRDefault="00BB78A2">
            <w:pPr>
              <w:widowControl/>
              <w:jc w:val="left"/>
              <w:rPr>
                <w:rFonts w:ascii="楷体" w:eastAsia="楷体" w:hAnsi="楷体" w:cs="楷体"/>
                <w:szCs w:val="21"/>
              </w:rPr>
            </w:pPr>
          </w:p>
        </w:tc>
        <w:tc>
          <w:tcPr>
            <w:tcW w:w="1168" w:type="dxa"/>
            <w:vAlign w:val="center"/>
          </w:tcPr>
          <w:p w:rsidR="00BB78A2" w:rsidRDefault="002740D3">
            <w:pPr>
              <w:spacing w:line="240" w:lineRule="atLeast"/>
              <w:jc w:val="center"/>
              <w:rPr>
                <w:rFonts w:ascii="楷体" w:eastAsia="楷体" w:hAnsi="楷体" w:cs="楷体"/>
                <w:szCs w:val="21"/>
              </w:rPr>
            </w:pPr>
            <w:r>
              <w:rPr>
                <w:rFonts w:ascii="楷体" w:eastAsia="楷体" w:hAnsi="楷体" w:cs="楷体" w:hint="eastAsia"/>
                <w:szCs w:val="21"/>
              </w:rPr>
              <w:t>三公经费管理情况</w:t>
            </w:r>
          </w:p>
        </w:tc>
        <w:tc>
          <w:tcPr>
            <w:tcW w:w="7371" w:type="dxa"/>
            <w:gridSpan w:val="10"/>
            <w:vAlign w:val="center"/>
          </w:tcPr>
          <w:p w:rsidR="00BB78A2" w:rsidRDefault="002740D3">
            <w:pPr>
              <w:rPr>
                <w:rFonts w:ascii="楷体" w:eastAsia="楷体" w:hAnsi="楷体" w:cs="楷体"/>
                <w:szCs w:val="21"/>
              </w:rPr>
            </w:pPr>
            <w:r>
              <w:rPr>
                <w:rFonts w:ascii="楷体" w:eastAsia="楷体" w:hAnsi="楷体" w:cs="楷体" w:hint="eastAsia"/>
                <w:szCs w:val="21"/>
              </w:rPr>
              <w:t>是否制定“三公”经费管理办法：是</w:t>
            </w:r>
            <w:r>
              <w:rPr>
                <w:rFonts w:ascii="楷体" w:eastAsia="楷体" w:hAnsi="楷体" w:cs="楷体" w:hint="eastAsia"/>
                <w:szCs w:val="21"/>
              </w:rPr>
              <w:sym w:font="Wingdings 2" w:char="0052"/>
            </w:r>
            <w:r>
              <w:rPr>
                <w:rFonts w:ascii="楷体" w:eastAsia="楷体" w:hAnsi="楷体" w:cs="楷体"/>
                <w:szCs w:val="21"/>
              </w:rPr>
              <w:t xml:space="preserve">     </w:t>
            </w:r>
            <w:r>
              <w:rPr>
                <w:rFonts w:ascii="楷体" w:eastAsia="楷体" w:hAnsi="楷体" w:cs="楷体" w:hint="eastAsia"/>
                <w:szCs w:val="21"/>
              </w:rPr>
              <w:t>否□</w:t>
            </w:r>
          </w:p>
          <w:p w:rsidR="00BB78A2" w:rsidRDefault="002740D3">
            <w:pPr>
              <w:rPr>
                <w:rFonts w:ascii="楷体" w:eastAsia="楷体" w:hAnsi="楷体" w:cs="楷体"/>
                <w:szCs w:val="21"/>
              </w:rPr>
            </w:pPr>
            <w:r>
              <w:rPr>
                <w:rFonts w:ascii="楷体" w:eastAsia="楷体" w:hAnsi="楷体" w:cs="楷体" w:hint="eastAsia"/>
                <w:szCs w:val="21"/>
              </w:rPr>
              <w:t>招待费用是否明确招待标准和招待人数：是</w:t>
            </w:r>
            <w:r>
              <w:rPr>
                <w:rFonts w:ascii="楷体" w:eastAsia="楷体" w:hAnsi="楷体" w:cs="楷体" w:hint="eastAsia"/>
                <w:szCs w:val="21"/>
              </w:rPr>
              <w:sym w:font="Wingdings 2" w:char="0052"/>
            </w:r>
            <w:r>
              <w:rPr>
                <w:rFonts w:ascii="楷体" w:eastAsia="楷体" w:hAnsi="楷体" w:cs="楷体"/>
                <w:szCs w:val="21"/>
              </w:rPr>
              <w:t xml:space="preserve">     </w:t>
            </w:r>
            <w:r>
              <w:rPr>
                <w:rFonts w:ascii="楷体" w:eastAsia="楷体" w:hAnsi="楷体" w:cs="楷体" w:hint="eastAsia"/>
                <w:szCs w:val="21"/>
              </w:rPr>
              <w:t>否□</w:t>
            </w:r>
          </w:p>
          <w:p w:rsidR="00BB78A2" w:rsidRDefault="002740D3">
            <w:pPr>
              <w:jc w:val="left"/>
              <w:rPr>
                <w:rFonts w:ascii="楷体" w:eastAsia="楷体" w:hAnsi="楷体" w:cs="楷体"/>
                <w:szCs w:val="21"/>
              </w:rPr>
            </w:pPr>
            <w:r>
              <w:rPr>
                <w:rFonts w:ascii="楷体" w:eastAsia="楷体" w:hAnsi="楷体" w:cs="楷体" w:hint="eastAsia"/>
                <w:szCs w:val="21"/>
              </w:rPr>
              <w:t>公务用车购置运行费是否比上年度下降</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Cs w:val="21"/>
              </w:rPr>
              <w:sym w:font="Wingdings 2" w:char="0052"/>
            </w:r>
            <w:r>
              <w:rPr>
                <w:rFonts w:ascii="楷体" w:eastAsia="楷体" w:hAnsi="楷体" w:cs="楷体"/>
                <w:szCs w:val="21"/>
              </w:rPr>
              <w:t xml:space="preserve">    </w:t>
            </w:r>
            <w:r>
              <w:rPr>
                <w:rFonts w:ascii="楷体" w:eastAsia="楷体" w:hAnsi="楷体" w:cs="楷体" w:hint="eastAsia"/>
                <w:szCs w:val="21"/>
              </w:rPr>
              <w:t>否□</w:t>
            </w:r>
          </w:p>
          <w:p w:rsidR="00BB78A2" w:rsidRDefault="002740D3">
            <w:pPr>
              <w:jc w:val="left"/>
              <w:rPr>
                <w:rFonts w:ascii="楷体" w:eastAsia="楷体" w:hAnsi="楷体" w:cs="楷体"/>
                <w:szCs w:val="21"/>
              </w:rPr>
            </w:pPr>
            <w:r>
              <w:rPr>
                <w:rFonts w:ascii="楷体" w:eastAsia="楷体" w:hAnsi="楷体" w:cs="楷体" w:hint="eastAsia"/>
                <w:szCs w:val="21"/>
              </w:rPr>
              <w:t>三公经费是否比年度下降：是</w:t>
            </w:r>
            <w:r>
              <w:rPr>
                <w:rFonts w:ascii="楷体" w:eastAsia="楷体" w:hAnsi="楷体" w:cs="楷体" w:hint="eastAsia"/>
                <w:szCs w:val="21"/>
              </w:rPr>
              <w:sym w:font="Wingdings 2" w:char="0052"/>
            </w:r>
            <w:r>
              <w:rPr>
                <w:rFonts w:ascii="楷体" w:eastAsia="楷体" w:hAnsi="楷体" w:cs="楷体"/>
                <w:szCs w:val="21"/>
              </w:rPr>
              <w:t xml:space="preserve">  </w:t>
            </w:r>
            <w:r>
              <w:rPr>
                <w:rFonts w:ascii="楷体" w:eastAsia="楷体" w:hAnsi="楷体" w:cs="楷体" w:hint="eastAsia"/>
                <w:szCs w:val="21"/>
              </w:rPr>
              <w:t>否□</w:t>
            </w:r>
          </w:p>
        </w:tc>
      </w:tr>
      <w:tr w:rsidR="00BB78A2" w:rsidTr="00C10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1125"/>
        </w:trPr>
        <w:tc>
          <w:tcPr>
            <w:tcW w:w="533" w:type="dxa"/>
            <w:vMerge/>
            <w:vAlign w:val="center"/>
          </w:tcPr>
          <w:p w:rsidR="00BB78A2" w:rsidRDefault="00BB78A2">
            <w:pPr>
              <w:widowControl/>
              <w:jc w:val="left"/>
              <w:rPr>
                <w:rFonts w:ascii="楷体" w:eastAsia="楷体" w:hAnsi="楷体" w:cs="楷体"/>
                <w:szCs w:val="21"/>
              </w:rPr>
            </w:pPr>
          </w:p>
        </w:tc>
        <w:tc>
          <w:tcPr>
            <w:tcW w:w="1168" w:type="dxa"/>
            <w:vAlign w:val="center"/>
          </w:tcPr>
          <w:p w:rsidR="00BB78A2" w:rsidRDefault="002740D3">
            <w:pPr>
              <w:spacing w:line="240" w:lineRule="atLeast"/>
              <w:jc w:val="center"/>
              <w:rPr>
                <w:rFonts w:ascii="楷体" w:eastAsia="楷体" w:hAnsi="楷体" w:cs="楷体"/>
                <w:szCs w:val="21"/>
              </w:rPr>
            </w:pPr>
            <w:r>
              <w:rPr>
                <w:rFonts w:ascii="楷体" w:eastAsia="楷体" w:hAnsi="楷体" w:cs="楷体" w:hint="eastAsia"/>
                <w:szCs w:val="21"/>
              </w:rPr>
              <w:t>非税收入完成情况</w:t>
            </w:r>
          </w:p>
        </w:tc>
        <w:tc>
          <w:tcPr>
            <w:tcW w:w="7371" w:type="dxa"/>
            <w:gridSpan w:val="10"/>
            <w:vAlign w:val="center"/>
          </w:tcPr>
          <w:p w:rsidR="00BB78A2" w:rsidRDefault="002740D3">
            <w:pPr>
              <w:rPr>
                <w:rFonts w:ascii="楷体" w:eastAsia="楷体" w:hAnsi="楷体" w:cs="楷体"/>
                <w:szCs w:val="21"/>
              </w:rPr>
            </w:pPr>
            <w:r>
              <w:rPr>
                <w:rFonts w:ascii="楷体" w:eastAsia="楷体" w:hAnsi="楷体" w:cs="楷体" w:hint="eastAsia"/>
                <w:szCs w:val="21"/>
              </w:rPr>
              <w:t>年度非税收入是否完成</w:t>
            </w:r>
            <w:r>
              <w:rPr>
                <w:rFonts w:ascii="楷体" w:eastAsia="楷体" w:hAnsi="楷体" w:cs="楷体"/>
                <w:szCs w:val="21"/>
              </w:rPr>
              <w:t xml:space="preserve">: </w:t>
            </w:r>
            <w:r>
              <w:rPr>
                <w:rFonts w:ascii="楷体" w:eastAsia="楷体" w:hAnsi="楷体" w:cs="楷体" w:hint="eastAsia"/>
                <w:szCs w:val="21"/>
              </w:rPr>
              <w:t>是</w:t>
            </w:r>
            <w:r w:rsidR="00C1001A">
              <w:rPr>
                <w:rFonts w:ascii="楷体" w:eastAsia="楷体" w:hAnsi="楷体" w:cs="楷体" w:hint="eastAsia"/>
                <w:szCs w:val="21"/>
              </w:rPr>
              <w:sym w:font="Wingdings 2" w:char="0052"/>
            </w:r>
            <w:r>
              <w:rPr>
                <w:rFonts w:ascii="楷体" w:eastAsia="楷体" w:hAnsi="楷体" w:cs="楷体"/>
                <w:szCs w:val="21"/>
              </w:rPr>
              <w:t xml:space="preserve">    </w:t>
            </w:r>
            <w:r>
              <w:rPr>
                <w:rFonts w:ascii="楷体" w:eastAsia="楷体" w:hAnsi="楷体" w:cs="楷体" w:hint="eastAsia"/>
                <w:szCs w:val="21"/>
              </w:rPr>
              <w:t>否□</w:t>
            </w:r>
          </w:p>
          <w:p w:rsidR="00BB78A2" w:rsidRDefault="002740D3">
            <w:pPr>
              <w:rPr>
                <w:rFonts w:ascii="楷体" w:eastAsia="楷体" w:hAnsi="楷体" w:cs="楷体"/>
                <w:szCs w:val="21"/>
              </w:rPr>
            </w:pPr>
            <w:r>
              <w:rPr>
                <w:rFonts w:ascii="楷体" w:eastAsia="楷体" w:hAnsi="楷体" w:cs="楷体" w:hint="eastAsia"/>
                <w:szCs w:val="21"/>
              </w:rPr>
              <w:t>是否实行收支两条线管理：是</w:t>
            </w:r>
            <w:r w:rsidR="00C1001A">
              <w:rPr>
                <w:rFonts w:ascii="楷体" w:eastAsia="楷体" w:hAnsi="楷体" w:cs="楷体" w:hint="eastAsia"/>
                <w:szCs w:val="21"/>
              </w:rPr>
              <w:sym w:font="Wingdings 2" w:char="0052"/>
            </w:r>
            <w:r>
              <w:rPr>
                <w:rFonts w:ascii="楷体" w:eastAsia="楷体" w:hAnsi="楷体" w:cs="楷体"/>
                <w:szCs w:val="21"/>
              </w:rPr>
              <w:t xml:space="preserve">     </w:t>
            </w:r>
            <w:r>
              <w:rPr>
                <w:rFonts w:ascii="楷体" w:eastAsia="楷体" w:hAnsi="楷体" w:cs="楷体" w:hint="eastAsia"/>
                <w:szCs w:val="21"/>
              </w:rPr>
              <w:t>否□</w:t>
            </w:r>
          </w:p>
          <w:p w:rsidR="00BB78A2" w:rsidRDefault="002740D3">
            <w:pPr>
              <w:rPr>
                <w:rFonts w:ascii="楷体" w:eastAsia="楷体" w:hAnsi="楷体" w:cs="楷体"/>
                <w:szCs w:val="21"/>
              </w:rPr>
            </w:pPr>
            <w:r>
              <w:rPr>
                <w:rFonts w:ascii="楷体" w:eastAsia="楷体" w:hAnsi="楷体" w:cs="楷体" w:hint="eastAsia"/>
                <w:szCs w:val="21"/>
              </w:rPr>
              <w:t>有无截留、坐支、转移等现象</w:t>
            </w:r>
            <w:r>
              <w:rPr>
                <w:rFonts w:ascii="楷体" w:eastAsia="楷体" w:hAnsi="楷体" w:cs="楷体"/>
                <w:szCs w:val="21"/>
              </w:rPr>
              <w:t>:</w:t>
            </w:r>
            <w:r>
              <w:rPr>
                <w:rFonts w:ascii="楷体" w:eastAsia="楷体" w:hAnsi="楷体" w:cs="楷体" w:hint="eastAsia"/>
                <w:szCs w:val="21"/>
              </w:rPr>
              <w:t>有</w:t>
            </w:r>
            <w:r w:rsidR="00C1001A">
              <w:rPr>
                <w:rFonts w:ascii="楷体" w:eastAsia="楷体" w:hAnsi="楷体" w:cs="楷体" w:hint="eastAsia"/>
                <w:szCs w:val="21"/>
              </w:rPr>
              <w:t>□</w:t>
            </w:r>
            <w:r>
              <w:rPr>
                <w:rFonts w:ascii="楷体" w:eastAsia="楷体" w:hAnsi="楷体" w:cs="楷体"/>
                <w:szCs w:val="21"/>
              </w:rPr>
              <w:t xml:space="preserve">     </w:t>
            </w:r>
            <w:r>
              <w:rPr>
                <w:rFonts w:ascii="楷体" w:eastAsia="楷体" w:hAnsi="楷体" w:cs="楷体" w:hint="eastAsia"/>
                <w:szCs w:val="21"/>
              </w:rPr>
              <w:t>无</w:t>
            </w:r>
            <w:r w:rsidR="00C1001A">
              <w:rPr>
                <w:rFonts w:ascii="楷体" w:eastAsia="楷体" w:hAnsi="楷体" w:cs="楷体" w:hint="eastAsia"/>
                <w:szCs w:val="21"/>
              </w:rPr>
              <w:sym w:font="Wingdings 2" w:char="0052"/>
            </w:r>
          </w:p>
        </w:tc>
      </w:tr>
      <w:tr w:rsidR="00BB78A2" w:rsidTr="00C10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814"/>
        </w:trPr>
        <w:tc>
          <w:tcPr>
            <w:tcW w:w="533" w:type="dxa"/>
            <w:vMerge/>
            <w:vAlign w:val="center"/>
          </w:tcPr>
          <w:p w:rsidR="00BB78A2" w:rsidRDefault="00BB78A2">
            <w:pPr>
              <w:widowControl/>
              <w:jc w:val="left"/>
              <w:rPr>
                <w:rFonts w:ascii="楷体" w:eastAsia="楷体" w:hAnsi="楷体" w:cs="楷体"/>
                <w:szCs w:val="21"/>
              </w:rPr>
            </w:pPr>
          </w:p>
        </w:tc>
        <w:tc>
          <w:tcPr>
            <w:tcW w:w="1168" w:type="dxa"/>
            <w:vAlign w:val="center"/>
          </w:tcPr>
          <w:p w:rsidR="00BB78A2" w:rsidRDefault="002740D3">
            <w:pPr>
              <w:spacing w:line="360" w:lineRule="exact"/>
              <w:jc w:val="center"/>
              <w:rPr>
                <w:rFonts w:ascii="楷体" w:eastAsia="楷体" w:hAnsi="楷体" w:cs="楷体"/>
                <w:szCs w:val="21"/>
              </w:rPr>
            </w:pPr>
            <w:r>
              <w:rPr>
                <w:rFonts w:ascii="楷体" w:eastAsia="楷体" w:hAnsi="楷体" w:cs="楷体" w:hint="eastAsia"/>
                <w:szCs w:val="21"/>
              </w:rPr>
              <w:t>政府采购及金额</w:t>
            </w:r>
          </w:p>
        </w:tc>
        <w:tc>
          <w:tcPr>
            <w:tcW w:w="7371" w:type="dxa"/>
            <w:gridSpan w:val="10"/>
            <w:vAlign w:val="center"/>
          </w:tcPr>
          <w:p w:rsidR="00BB78A2" w:rsidRDefault="002740D3">
            <w:pPr>
              <w:spacing w:line="360" w:lineRule="exact"/>
              <w:rPr>
                <w:rFonts w:ascii="楷体" w:eastAsia="楷体" w:hAnsi="楷体" w:cs="楷体"/>
                <w:szCs w:val="21"/>
              </w:rPr>
            </w:pPr>
            <w:r>
              <w:rPr>
                <w:rFonts w:ascii="楷体" w:eastAsia="楷体" w:hAnsi="楷体" w:cs="楷体" w:hint="eastAsia"/>
                <w:szCs w:val="21"/>
              </w:rPr>
              <w:t>年度是否制定了政府采购计划：是</w:t>
            </w:r>
            <w:r>
              <w:rPr>
                <w:rFonts w:ascii="楷体" w:eastAsia="楷体" w:hAnsi="楷体" w:cs="楷体"/>
                <w:szCs w:val="21"/>
              </w:rPr>
              <w:t xml:space="preserve"> </w:t>
            </w:r>
            <w:r>
              <w:rPr>
                <w:rFonts w:ascii="楷体" w:eastAsia="楷体" w:hAnsi="楷体" w:cs="楷体" w:hint="eastAsia"/>
                <w:szCs w:val="21"/>
              </w:rPr>
              <w:sym w:font="Wingdings 2" w:char="0052"/>
            </w:r>
            <w:r>
              <w:rPr>
                <w:rFonts w:ascii="楷体" w:eastAsia="楷体" w:hAnsi="楷体" w:cs="楷体"/>
                <w:szCs w:val="21"/>
              </w:rPr>
              <w:t xml:space="preserve">    </w:t>
            </w:r>
            <w:r>
              <w:rPr>
                <w:rFonts w:ascii="楷体" w:eastAsia="楷体" w:hAnsi="楷体" w:cs="楷体" w:hint="eastAsia"/>
                <w:szCs w:val="21"/>
              </w:rPr>
              <w:t>□否</w:t>
            </w:r>
          </w:p>
          <w:p w:rsidR="00BB78A2" w:rsidRDefault="002740D3" w:rsidP="009F2181">
            <w:pPr>
              <w:spacing w:line="360" w:lineRule="exact"/>
              <w:rPr>
                <w:rFonts w:ascii="楷体" w:eastAsia="楷体" w:hAnsi="楷体" w:cs="楷体"/>
                <w:szCs w:val="21"/>
              </w:rPr>
            </w:pPr>
            <w:r>
              <w:rPr>
                <w:rFonts w:ascii="楷体" w:eastAsia="楷体" w:hAnsi="楷体" w:cs="楷体" w:hint="eastAsia"/>
                <w:szCs w:val="21"/>
              </w:rPr>
              <w:t>应采购金额</w:t>
            </w:r>
            <w:r>
              <w:rPr>
                <w:rFonts w:ascii="楷体" w:eastAsia="楷体" w:hAnsi="楷体" w:cs="楷体"/>
                <w:szCs w:val="21"/>
              </w:rPr>
              <w:t xml:space="preserve"> </w:t>
            </w:r>
            <w:r w:rsidR="009F2181">
              <w:rPr>
                <w:rFonts w:ascii="楷体" w:eastAsia="楷体" w:hAnsi="楷体" w:cs="楷体" w:hint="eastAsia"/>
                <w:szCs w:val="21"/>
              </w:rPr>
              <w:t>0.5</w:t>
            </w:r>
            <w:r>
              <w:rPr>
                <w:rFonts w:ascii="楷体" w:eastAsia="楷体" w:hAnsi="楷体" w:cs="楷体" w:hint="eastAsia"/>
                <w:szCs w:val="21"/>
              </w:rPr>
              <w:t xml:space="preserve">　万元，实际采购金额</w:t>
            </w:r>
            <w:r w:rsidR="009F2181">
              <w:rPr>
                <w:rFonts w:ascii="楷体" w:eastAsia="楷体" w:hAnsi="楷体" w:cs="楷体" w:hint="eastAsia"/>
                <w:szCs w:val="21"/>
              </w:rPr>
              <w:t>0.</w:t>
            </w:r>
            <w:r w:rsidR="00D4351B">
              <w:rPr>
                <w:rFonts w:ascii="楷体" w:eastAsia="楷体" w:hAnsi="楷体" w:cs="楷体" w:hint="eastAsia"/>
                <w:szCs w:val="21"/>
              </w:rPr>
              <w:t>5</w:t>
            </w:r>
            <w:r>
              <w:rPr>
                <w:rFonts w:ascii="楷体" w:eastAsia="楷体" w:hAnsi="楷体" w:cs="楷体" w:hint="eastAsia"/>
                <w:szCs w:val="21"/>
              </w:rPr>
              <w:t xml:space="preserve">　万元</w:t>
            </w:r>
          </w:p>
        </w:tc>
      </w:tr>
      <w:tr w:rsidR="00BB78A2" w:rsidTr="00C10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1740"/>
        </w:trPr>
        <w:tc>
          <w:tcPr>
            <w:tcW w:w="533" w:type="dxa"/>
            <w:vMerge/>
            <w:vAlign w:val="center"/>
          </w:tcPr>
          <w:p w:rsidR="00BB78A2" w:rsidRDefault="00BB78A2">
            <w:pPr>
              <w:widowControl/>
              <w:jc w:val="left"/>
              <w:rPr>
                <w:rFonts w:ascii="楷体" w:eastAsia="楷体" w:hAnsi="楷体" w:cs="楷体"/>
                <w:szCs w:val="21"/>
              </w:rPr>
            </w:pPr>
          </w:p>
        </w:tc>
        <w:tc>
          <w:tcPr>
            <w:tcW w:w="1168" w:type="dxa"/>
            <w:vAlign w:val="center"/>
          </w:tcPr>
          <w:p w:rsidR="00BB78A2" w:rsidRDefault="002740D3">
            <w:pPr>
              <w:spacing w:line="360" w:lineRule="exact"/>
              <w:jc w:val="center"/>
              <w:rPr>
                <w:rFonts w:ascii="楷体" w:eastAsia="楷体" w:hAnsi="楷体" w:cs="楷体"/>
                <w:szCs w:val="21"/>
              </w:rPr>
            </w:pPr>
            <w:r>
              <w:rPr>
                <w:rFonts w:ascii="楷体" w:eastAsia="楷体" w:hAnsi="楷体" w:cs="楷体" w:hint="eastAsia"/>
                <w:szCs w:val="21"/>
              </w:rPr>
              <w:t>预算执行</w:t>
            </w:r>
          </w:p>
        </w:tc>
        <w:tc>
          <w:tcPr>
            <w:tcW w:w="7371" w:type="dxa"/>
            <w:gridSpan w:val="10"/>
            <w:vAlign w:val="center"/>
          </w:tcPr>
          <w:p w:rsidR="00BB78A2" w:rsidRDefault="002740D3">
            <w:pPr>
              <w:rPr>
                <w:rFonts w:ascii="楷体" w:eastAsia="楷体" w:hAnsi="楷体" w:cs="楷体"/>
                <w:szCs w:val="21"/>
              </w:rPr>
            </w:pPr>
            <w:r>
              <w:rPr>
                <w:rFonts w:ascii="楷体" w:eastAsia="楷体" w:hAnsi="楷体" w:cs="楷体" w:hint="eastAsia"/>
                <w:szCs w:val="21"/>
              </w:rPr>
              <w:t>本年度是否追加了预算</w:t>
            </w:r>
            <w:r>
              <w:rPr>
                <w:rFonts w:ascii="楷体" w:eastAsia="楷体" w:hAnsi="楷体" w:cs="楷体"/>
                <w:szCs w:val="21"/>
              </w:rPr>
              <w:t>:</w:t>
            </w:r>
            <w:r>
              <w:rPr>
                <w:rFonts w:ascii="楷体" w:eastAsia="楷体" w:hAnsi="楷体" w:cs="楷体" w:hint="eastAsia"/>
                <w:szCs w:val="21"/>
              </w:rPr>
              <w:t>是</w:t>
            </w:r>
            <w:r w:rsidR="00C1001A">
              <w:rPr>
                <w:rFonts w:ascii="楷体" w:eastAsia="楷体" w:hAnsi="楷体" w:cs="楷体" w:hint="eastAsia"/>
                <w:szCs w:val="21"/>
              </w:rPr>
              <w:t>□</w:t>
            </w:r>
            <w:r>
              <w:rPr>
                <w:rFonts w:ascii="楷体" w:eastAsia="楷体" w:hAnsi="楷体" w:cs="楷体"/>
                <w:szCs w:val="21"/>
              </w:rPr>
              <w:t xml:space="preserve">  </w:t>
            </w:r>
            <w:r>
              <w:rPr>
                <w:rFonts w:ascii="楷体" w:eastAsia="楷体" w:hAnsi="楷体" w:cs="楷体" w:hint="eastAsia"/>
                <w:szCs w:val="21"/>
              </w:rPr>
              <w:t>否</w:t>
            </w:r>
            <w:r w:rsidR="00C1001A">
              <w:rPr>
                <w:rFonts w:ascii="楷体" w:eastAsia="楷体" w:hAnsi="楷体" w:cs="楷体" w:hint="eastAsia"/>
                <w:szCs w:val="21"/>
              </w:rPr>
              <w:sym w:font="Wingdings 2" w:char="0052"/>
            </w:r>
            <w:r>
              <w:rPr>
                <w:rFonts w:ascii="楷体" w:eastAsia="楷体" w:hAnsi="楷体" w:cs="楷体"/>
                <w:szCs w:val="21"/>
              </w:rPr>
              <w:t xml:space="preserve">, </w:t>
            </w:r>
            <w:r>
              <w:rPr>
                <w:rFonts w:ascii="楷体" w:eastAsia="楷体" w:hAnsi="楷体" w:cs="楷体" w:hint="eastAsia"/>
                <w:szCs w:val="21"/>
              </w:rPr>
              <w:t>追加金额</w:t>
            </w:r>
            <w:r>
              <w:rPr>
                <w:rFonts w:ascii="楷体" w:eastAsia="楷体" w:hAnsi="楷体" w:cs="楷体"/>
                <w:szCs w:val="21"/>
              </w:rPr>
              <w:t xml:space="preserve">  </w:t>
            </w:r>
            <w:r>
              <w:rPr>
                <w:rFonts w:ascii="楷体" w:eastAsia="楷体" w:hAnsi="楷体" w:cs="楷体" w:hint="eastAsia"/>
                <w:szCs w:val="21"/>
              </w:rPr>
              <w:t>万元</w:t>
            </w:r>
          </w:p>
          <w:p w:rsidR="00BB78A2" w:rsidRDefault="002740D3">
            <w:pPr>
              <w:rPr>
                <w:rFonts w:ascii="楷体" w:eastAsia="楷体" w:hAnsi="楷体" w:cs="楷体"/>
                <w:szCs w:val="21"/>
              </w:rPr>
            </w:pPr>
            <w:r>
              <w:rPr>
                <w:rFonts w:ascii="楷体" w:eastAsia="楷体" w:hAnsi="楷体" w:cs="楷体" w:hint="eastAsia"/>
                <w:szCs w:val="21"/>
              </w:rPr>
              <w:t>本年度是否有结余</w:t>
            </w:r>
            <w:r>
              <w:rPr>
                <w:rFonts w:ascii="楷体" w:eastAsia="楷体" w:hAnsi="楷体" w:cs="楷体"/>
                <w:szCs w:val="21"/>
              </w:rPr>
              <w:t xml:space="preserve">: </w:t>
            </w:r>
            <w:r>
              <w:rPr>
                <w:rFonts w:ascii="楷体" w:eastAsia="楷体" w:hAnsi="楷体" w:cs="楷体" w:hint="eastAsia"/>
                <w:szCs w:val="21"/>
              </w:rPr>
              <w:t>是</w:t>
            </w:r>
            <w:r w:rsidR="009F2181">
              <w:rPr>
                <w:rFonts w:ascii="楷体" w:eastAsia="楷体" w:hAnsi="楷体" w:cs="楷体" w:hint="eastAsia"/>
                <w:szCs w:val="21"/>
              </w:rPr>
              <w:sym w:font="Wingdings 2" w:char="0052"/>
            </w:r>
            <w:r>
              <w:rPr>
                <w:rFonts w:ascii="楷体" w:eastAsia="楷体" w:hAnsi="楷体" w:cs="楷体"/>
                <w:szCs w:val="21"/>
              </w:rPr>
              <w:t xml:space="preserve">  </w:t>
            </w:r>
            <w:r>
              <w:rPr>
                <w:rFonts w:ascii="楷体" w:eastAsia="楷体" w:hAnsi="楷体" w:cs="楷体" w:hint="eastAsia"/>
                <w:szCs w:val="21"/>
              </w:rPr>
              <w:t>否</w:t>
            </w:r>
            <w:r w:rsidR="009F2181">
              <w:rPr>
                <w:rFonts w:ascii="楷体" w:eastAsia="楷体" w:hAnsi="楷体" w:cs="楷体" w:hint="eastAsia"/>
                <w:szCs w:val="21"/>
              </w:rPr>
              <w:t>□</w:t>
            </w:r>
            <w:r>
              <w:rPr>
                <w:rFonts w:ascii="楷体" w:eastAsia="楷体" w:hAnsi="楷体" w:cs="楷体"/>
                <w:szCs w:val="21"/>
              </w:rPr>
              <w:t>,</w:t>
            </w:r>
            <w:r>
              <w:rPr>
                <w:rFonts w:ascii="楷体" w:eastAsia="楷体" w:hAnsi="楷体" w:cs="楷体" w:hint="eastAsia"/>
                <w:szCs w:val="21"/>
              </w:rPr>
              <w:t>结余金额</w:t>
            </w:r>
            <w:r>
              <w:rPr>
                <w:rFonts w:ascii="楷体" w:eastAsia="楷体" w:hAnsi="楷体" w:cs="楷体"/>
                <w:szCs w:val="21"/>
              </w:rPr>
              <w:t xml:space="preserve"> </w:t>
            </w:r>
            <w:r w:rsidR="009F2181">
              <w:rPr>
                <w:rFonts w:ascii="楷体" w:eastAsia="楷体" w:hAnsi="楷体" w:cs="楷体" w:hint="eastAsia"/>
                <w:szCs w:val="21"/>
              </w:rPr>
              <w:t>18.2</w:t>
            </w:r>
            <w:r>
              <w:rPr>
                <w:rFonts w:ascii="楷体" w:eastAsia="楷体" w:hAnsi="楷体" w:cs="楷体"/>
                <w:szCs w:val="21"/>
              </w:rPr>
              <w:t xml:space="preserve">  </w:t>
            </w:r>
            <w:r>
              <w:rPr>
                <w:rFonts w:ascii="楷体" w:eastAsia="楷体" w:hAnsi="楷体" w:cs="楷体" w:hint="eastAsia"/>
                <w:szCs w:val="21"/>
              </w:rPr>
              <w:t>万元</w:t>
            </w:r>
          </w:p>
          <w:p w:rsidR="00BB78A2" w:rsidRDefault="002740D3">
            <w:pPr>
              <w:jc w:val="left"/>
              <w:rPr>
                <w:rFonts w:ascii="楷体" w:eastAsia="楷体" w:hAnsi="楷体" w:cs="楷体"/>
                <w:szCs w:val="21"/>
              </w:rPr>
            </w:pPr>
            <w:r>
              <w:rPr>
                <w:rFonts w:ascii="楷体" w:eastAsia="楷体" w:hAnsi="楷体" w:cs="楷体" w:hint="eastAsia"/>
                <w:szCs w:val="21"/>
              </w:rPr>
              <w:t>预决算信息是否公开</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Cs w:val="21"/>
              </w:rPr>
              <w:sym w:font="Wingdings 2" w:char="0052"/>
            </w:r>
            <w:r>
              <w:rPr>
                <w:rFonts w:ascii="楷体" w:eastAsia="楷体" w:hAnsi="楷体" w:cs="楷体"/>
                <w:szCs w:val="21"/>
              </w:rPr>
              <w:t xml:space="preserve">   </w:t>
            </w:r>
            <w:r>
              <w:rPr>
                <w:rFonts w:ascii="楷体" w:eastAsia="楷体" w:hAnsi="楷体" w:cs="楷体" w:hint="eastAsia"/>
                <w:szCs w:val="21"/>
              </w:rPr>
              <w:t>否□</w:t>
            </w:r>
          </w:p>
          <w:p w:rsidR="00BB78A2" w:rsidRDefault="002740D3">
            <w:pPr>
              <w:jc w:val="left"/>
              <w:rPr>
                <w:rFonts w:ascii="楷体" w:eastAsia="楷体" w:hAnsi="楷体" w:cs="楷体"/>
                <w:szCs w:val="21"/>
              </w:rPr>
            </w:pPr>
            <w:r>
              <w:rPr>
                <w:rFonts w:ascii="楷体" w:eastAsia="楷体" w:hAnsi="楷体" w:cs="楷体" w:hint="eastAsia"/>
                <w:szCs w:val="21"/>
              </w:rPr>
              <w:t>公开时间</w:t>
            </w:r>
            <w:r>
              <w:rPr>
                <w:rFonts w:ascii="楷体" w:eastAsia="楷体" w:hAnsi="楷体" w:cs="楷体"/>
                <w:szCs w:val="21"/>
              </w:rPr>
              <w:t>:</w:t>
            </w:r>
            <w:r w:rsidR="009F2181">
              <w:rPr>
                <w:rFonts w:ascii="楷体" w:eastAsia="楷体" w:hAnsi="楷体" w:cs="楷体" w:hint="eastAsia"/>
                <w:szCs w:val="21"/>
              </w:rPr>
              <w:t>2020</w:t>
            </w:r>
            <w:r>
              <w:rPr>
                <w:rFonts w:ascii="楷体" w:eastAsia="楷体" w:hAnsi="楷体" w:cs="楷体"/>
                <w:szCs w:val="21"/>
              </w:rPr>
              <w:t xml:space="preserve">  </w:t>
            </w:r>
            <w:r>
              <w:rPr>
                <w:rFonts w:ascii="楷体" w:eastAsia="楷体" w:hAnsi="楷体" w:cs="楷体" w:hint="eastAsia"/>
                <w:szCs w:val="21"/>
              </w:rPr>
              <w:t>年</w:t>
            </w:r>
            <w:r>
              <w:rPr>
                <w:rFonts w:ascii="楷体" w:eastAsia="楷体" w:hAnsi="楷体" w:cs="楷体"/>
                <w:szCs w:val="21"/>
              </w:rPr>
              <w:t xml:space="preserve"> </w:t>
            </w:r>
            <w:r w:rsidR="009F2181">
              <w:rPr>
                <w:rFonts w:ascii="楷体" w:eastAsia="楷体" w:hAnsi="楷体" w:cs="楷体" w:hint="eastAsia"/>
                <w:szCs w:val="21"/>
              </w:rPr>
              <w:t>4</w:t>
            </w:r>
            <w:r>
              <w:rPr>
                <w:rFonts w:ascii="楷体" w:eastAsia="楷体" w:hAnsi="楷体" w:cs="楷体"/>
                <w:szCs w:val="21"/>
              </w:rPr>
              <w:t xml:space="preserve"> </w:t>
            </w:r>
            <w:r>
              <w:rPr>
                <w:rFonts w:ascii="楷体" w:eastAsia="楷体" w:hAnsi="楷体" w:cs="楷体" w:hint="eastAsia"/>
                <w:szCs w:val="21"/>
              </w:rPr>
              <w:t>月</w:t>
            </w:r>
            <w:r>
              <w:rPr>
                <w:rFonts w:ascii="楷体" w:eastAsia="楷体" w:hAnsi="楷体" w:cs="楷体"/>
                <w:szCs w:val="21"/>
              </w:rPr>
              <w:t xml:space="preserve"> </w:t>
            </w:r>
            <w:r w:rsidR="009F2181">
              <w:rPr>
                <w:rFonts w:ascii="楷体" w:eastAsia="楷体" w:hAnsi="楷体" w:cs="楷体" w:hint="eastAsia"/>
                <w:szCs w:val="21"/>
              </w:rPr>
              <w:t>1</w:t>
            </w:r>
            <w:r>
              <w:rPr>
                <w:rFonts w:ascii="楷体" w:eastAsia="楷体" w:hAnsi="楷体" w:cs="楷体"/>
                <w:szCs w:val="21"/>
              </w:rPr>
              <w:t xml:space="preserve"> </w:t>
            </w:r>
            <w:r>
              <w:rPr>
                <w:rFonts w:ascii="楷体" w:eastAsia="楷体" w:hAnsi="楷体" w:cs="楷体" w:hint="eastAsia"/>
                <w:szCs w:val="21"/>
              </w:rPr>
              <w:t>日</w:t>
            </w:r>
          </w:p>
          <w:p w:rsidR="00BB78A2" w:rsidRDefault="002740D3">
            <w:pPr>
              <w:jc w:val="left"/>
              <w:rPr>
                <w:rFonts w:ascii="楷体" w:eastAsia="楷体" w:hAnsi="楷体" w:cs="楷体"/>
                <w:szCs w:val="21"/>
              </w:rPr>
            </w:pPr>
            <w:r>
              <w:rPr>
                <w:rFonts w:ascii="楷体" w:eastAsia="楷体" w:hAnsi="楷体" w:cs="楷体" w:hint="eastAsia"/>
                <w:szCs w:val="21"/>
              </w:rPr>
              <w:t>公开方式</w:t>
            </w:r>
            <w:r>
              <w:rPr>
                <w:rFonts w:ascii="楷体" w:eastAsia="楷体" w:hAnsi="楷体" w:cs="楷体"/>
                <w:szCs w:val="21"/>
              </w:rPr>
              <w:t>:</w:t>
            </w:r>
            <w:r>
              <w:rPr>
                <w:rFonts w:ascii="楷体" w:eastAsia="楷体" w:hAnsi="楷体" w:cs="楷体" w:hint="eastAsia"/>
                <w:szCs w:val="21"/>
              </w:rPr>
              <w:t>门户网站</w:t>
            </w:r>
            <w:r>
              <w:rPr>
                <w:rFonts w:ascii="楷体" w:eastAsia="楷体" w:hAnsi="楷体" w:cs="楷体" w:hint="eastAsia"/>
                <w:szCs w:val="21"/>
              </w:rPr>
              <w:sym w:font="Wingdings 2" w:char="0052"/>
            </w:r>
            <w:r>
              <w:rPr>
                <w:rFonts w:ascii="楷体" w:eastAsia="楷体" w:hAnsi="楷体" w:cs="楷体"/>
                <w:szCs w:val="21"/>
              </w:rPr>
              <w:t xml:space="preserve">     </w:t>
            </w:r>
            <w:r>
              <w:rPr>
                <w:rFonts w:ascii="楷体" w:eastAsia="楷体" w:hAnsi="楷体" w:cs="楷体" w:hint="eastAsia"/>
                <w:szCs w:val="21"/>
              </w:rPr>
              <w:t>单位内部□</w:t>
            </w:r>
            <w:r>
              <w:rPr>
                <w:rFonts w:ascii="楷体" w:eastAsia="楷体" w:hAnsi="楷体" w:cs="楷体"/>
                <w:szCs w:val="21"/>
              </w:rPr>
              <w:t xml:space="preserve">      </w:t>
            </w:r>
            <w:r>
              <w:rPr>
                <w:rFonts w:ascii="楷体" w:eastAsia="楷体" w:hAnsi="楷体" w:cs="楷体" w:hint="eastAsia"/>
                <w:szCs w:val="21"/>
              </w:rPr>
              <w:t>其它□</w:t>
            </w:r>
          </w:p>
        </w:tc>
      </w:tr>
      <w:tr w:rsidR="00BB78A2" w:rsidTr="00C10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997"/>
        </w:trPr>
        <w:tc>
          <w:tcPr>
            <w:tcW w:w="533" w:type="dxa"/>
            <w:vMerge/>
            <w:vAlign w:val="center"/>
          </w:tcPr>
          <w:p w:rsidR="00BB78A2" w:rsidRDefault="00BB78A2">
            <w:pPr>
              <w:widowControl/>
              <w:jc w:val="left"/>
              <w:rPr>
                <w:rFonts w:ascii="楷体" w:eastAsia="楷体" w:hAnsi="楷体" w:cs="楷体"/>
                <w:szCs w:val="21"/>
              </w:rPr>
            </w:pPr>
          </w:p>
        </w:tc>
        <w:tc>
          <w:tcPr>
            <w:tcW w:w="1168" w:type="dxa"/>
            <w:vAlign w:val="center"/>
          </w:tcPr>
          <w:p w:rsidR="00BB78A2" w:rsidRDefault="002740D3">
            <w:pPr>
              <w:spacing w:line="240" w:lineRule="atLeast"/>
              <w:rPr>
                <w:rFonts w:ascii="楷体" w:eastAsia="楷体" w:hAnsi="楷体" w:cs="楷体"/>
                <w:szCs w:val="21"/>
              </w:rPr>
            </w:pPr>
            <w:r>
              <w:rPr>
                <w:rFonts w:ascii="楷体" w:eastAsia="楷体" w:hAnsi="楷体" w:cs="楷体" w:hint="eastAsia"/>
                <w:szCs w:val="21"/>
              </w:rPr>
              <w:t>财务管理</w:t>
            </w:r>
          </w:p>
        </w:tc>
        <w:tc>
          <w:tcPr>
            <w:tcW w:w="7371" w:type="dxa"/>
            <w:gridSpan w:val="10"/>
            <w:vAlign w:val="center"/>
          </w:tcPr>
          <w:p w:rsidR="00BB78A2" w:rsidRDefault="002740D3">
            <w:pPr>
              <w:rPr>
                <w:rFonts w:ascii="楷体" w:eastAsia="楷体" w:hAnsi="楷体" w:cs="楷体"/>
                <w:szCs w:val="21"/>
              </w:rPr>
            </w:pPr>
            <w:r>
              <w:rPr>
                <w:rFonts w:ascii="楷体" w:eastAsia="楷体" w:hAnsi="楷体" w:cs="楷体" w:hint="eastAsia"/>
                <w:szCs w:val="21"/>
              </w:rPr>
              <w:t>是否制定财务管理、会计核算等制度</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Cs w:val="21"/>
              </w:rPr>
              <w:sym w:font="Wingdings 2" w:char="0052"/>
            </w:r>
            <w:r>
              <w:rPr>
                <w:rFonts w:ascii="楷体" w:eastAsia="楷体" w:hAnsi="楷体" w:cs="楷体"/>
                <w:szCs w:val="21"/>
              </w:rPr>
              <w:t xml:space="preserve">  </w:t>
            </w:r>
            <w:r>
              <w:rPr>
                <w:rFonts w:ascii="楷体" w:eastAsia="楷体" w:hAnsi="楷体" w:cs="楷体" w:hint="eastAsia"/>
                <w:szCs w:val="21"/>
              </w:rPr>
              <w:t>否□</w:t>
            </w:r>
          </w:p>
          <w:p w:rsidR="00BB78A2" w:rsidRDefault="002740D3">
            <w:pPr>
              <w:rPr>
                <w:rFonts w:ascii="楷体" w:eastAsia="楷体" w:hAnsi="楷体" w:cs="楷体"/>
                <w:szCs w:val="21"/>
              </w:rPr>
            </w:pPr>
            <w:r>
              <w:rPr>
                <w:rFonts w:ascii="楷体" w:eastAsia="楷体" w:hAnsi="楷体" w:cs="楷体" w:hint="eastAsia"/>
                <w:szCs w:val="21"/>
              </w:rPr>
              <w:t>会计机构是否按规定设置</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Cs w:val="21"/>
              </w:rPr>
              <w:sym w:font="Wingdings 2" w:char="0052"/>
            </w:r>
            <w:r>
              <w:rPr>
                <w:rFonts w:ascii="楷体" w:eastAsia="楷体" w:hAnsi="楷体" w:cs="楷体" w:hint="eastAsia"/>
                <w:szCs w:val="21"/>
              </w:rPr>
              <w:t>否□</w:t>
            </w:r>
          </w:p>
          <w:p w:rsidR="00BB78A2" w:rsidRDefault="002740D3">
            <w:pPr>
              <w:rPr>
                <w:rFonts w:ascii="楷体" w:eastAsia="楷体" w:hAnsi="楷体" w:cs="楷体"/>
                <w:szCs w:val="21"/>
              </w:rPr>
            </w:pPr>
            <w:r>
              <w:rPr>
                <w:rFonts w:ascii="楷体" w:eastAsia="楷体" w:hAnsi="楷体" w:cs="楷体" w:hint="eastAsia"/>
                <w:szCs w:val="21"/>
              </w:rPr>
              <w:t>会计人员是否持证上岗</w:t>
            </w:r>
            <w:r>
              <w:rPr>
                <w:rFonts w:ascii="楷体" w:eastAsia="楷体" w:hAnsi="楷体" w:cs="楷体"/>
                <w:szCs w:val="21"/>
              </w:rPr>
              <w:t xml:space="preserve">: </w:t>
            </w:r>
            <w:r>
              <w:rPr>
                <w:rFonts w:ascii="楷体" w:eastAsia="楷体" w:hAnsi="楷体" w:cs="楷体" w:hint="eastAsia"/>
                <w:szCs w:val="21"/>
              </w:rPr>
              <w:t>是</w:t>
            </w:r>
            <w:r w:rsidR="009F2181">
              <w:rPr>
                <w:rFonts w:ascii="楷体" w:eastAsia="楷体" w:hAnsi="楷体" w:cs="楷体" w:hint="eastAsia"/>
                <w:szCs w:val="21"/>
              </w:rPr>
              <w:t>□</w:t>
            </w:r>
            <w:r>
              <w:rPr>
                <w:rFonts w:ascii="Arial" w:hAnsi="Arial" w:cs="Arial"/>
                <w:szCs w:val="21"/>
              </w:rPr>
              <w:t xml:space="preserve">  </w:t>
            </w:r>
            <w:r>
              <w:rPr>
                <w:rFonts w:ascii="楷体" w:eastAsia="楷体" w:hAnsi="楷体" w:cs="楷体" w:hint="eastAsia"/>
                <w:szCs w:val="21"/>
              </w:rPr>
              <w:t>否</w:t>
            </w:r>
            <w:r w:rsidR="009F2181">
              <w:rPr>
                <w:rFonts w:ascii="楷体" w:eastAsia="楷体" w:hAnsi="楷体" w:cs="楷体" w:hint="eastAsia"/>
                <w:szCs w:val="21"/>
              </w:rPr>
              <w:sym w:font="Wingdings 2" w:char="0052"/>
            </w:r>
          </w:p>
        </w:tc>
      </w:tr>
      <w:tr w:rsidR="00BB78A2" w:rsidTr="00C10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997"/>
        </w:trPr>
        <w:tc>
          <w:tcPr>
            <w:tcW w:w="533" w:type="dxa"/>
            <w:vMerge/>
            <w:vAlign w:val="center"/>
          </w:tcPr>
          <w:p w:rsidR="00BB78A2" w:rsidRDefault="00BB78A2">
            <w:pPr>
              <w:widowControl/>
              <w:jc w:val="left"/>
              <w:rPr>
                <w:rFonts w:ascii="楷体" w:eastAsia="楷体" w:hAnsi="楷体" w:cs="楷体"/>
                <w:szCs w:val="21"/>
              </w:rPr>
            </w:pPr>
          </w:p>
        </w:tc>
        <w:tc>
          <w:tcPr>
            <w:tcW w:w="1168" w:type="dxa"/>
            <w:vAlign w:val="center"/>
          </w:tcPr>
          <w:p w:rsidR="00BB78A2" w:rsidRDefault="002740D3">
            <w:pPr>
              <w:spacing w:line="400" w:lineRule="exact"/>
              <w:rPr>
                <w:rFonts w:ascii="楷体" w:eastAsia="楷体" w:hAnsi="楷体" w:cs="楷体"/>
                <w:szCs w:val="21"/>
              </w:rPr>
            </w:pPr>
            <w:r>
              <w:rPr>
                <w:rFonts w:ascii="楷体" w:eastAsia="楷体" w:hAnsi="楷体" w:cs="楷体" w:hint="eastAsia"/>
                <w:szCs w:val="21"/>
              </w:rPr>
              <w:t>资金管理</w:t>
            </w:r>
          </w:p>
        </w:tc>
        <w:tc>
          <w:tcPr>
            <w:tcW w:w="7371" w:type="dxa"/>
            <w:gridSpan w:val="10"/>
            <w:vAlign w:val="center"/>
          </w:tcPr>
          <w:p w:rsidR="00BB78A2" w:rsidRDefault="002740D3">
            <w:pPr>
              <w:rPr>
                <w:rFonts w:ascii="楷体" w:eastAsia="楷体" w:hAnsi="楷体" w:cs="楷体"/>
                <w:szCs w:val="21"/>
              </w:rPr>
            </w:pPr>
            <w:r>
              <w:rPr>
                <w:rFonts w:ascii="楷体" w:eastAsia="楷体" w:hAnsi="楷体" w:cs="楷体" w:hint="eastAsia"/>
                <w:szCs w:val="21"/>
              </w:rPr>
              <w:t>是否制定资金管理办法</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Cs w:val="21"/>
              </w:rPr>
              <w:sym w:font="Wingdings 2" w:char="0052"/>
            </w:r>
            <w:r>
              <w:rPr>
                <w:rFonts w:ascii="楷体" w:eastAsia="楷体" w:hAnsi="楷体" w:cs="楷体"/>
                <w:szCs w:val="21"/>
              </w:rPr>
              <w:t xml:space="preserve">  </w:t>
            </w:r>
            <w:r>
              <w:rPr>
                <w:rFonts w:ascii="楷体" w:eastAsia="楷体" w:hAnsi="楷体" w:cs="楷体" w:hint="eastAsia"/>
                <w:szCs w:val="21"/>
              </w:rPr>
              <w:t>否□</w:t>
            </w:r>
          </w:p>
          <w:p w:rsidR="00BB78A2" w:rsidRDefault="002740D3">
            <w:pPr>
              <w:rPr>
                <w:rFonts w:ascii="楷体" w:eastAsia="楷体" w:hAnsi="楷体" w:cs="楷体"/>
                <w:szCs w:val="21"/>
              </w:rPr>
            </w:pPr>
            <w:r>
              <w:rPr>
                <w:rFonts w:ascii="楷体" w:eastAsia="楷体" w:hAnsi="楷体" w:cs="楷体" w:hint="eastAsia"/>
                <w:szCs w:val="21"/>
              </w:rPr>
              <w:t>资金拨付有完整的审批程序</w:t>
            </w:r>
            <w:r>
              <w:rPr>
                <w:rFonts w:ascii="楷体" w:eastAsia="楷体" w:hAnsi="楷体" w:cs="楷体"/>
                <w:szCs w:val="21"/>
              </w:rPr>
              <w:t xml:space="preserve">: </w:t>
            </w:r>
            <w:r>
              <w:rPr>
                <w:rFonts w:ascii="楷体" w:eastAsia="楷体" w:hAnsi="楷体" w:cs="楷体" w:hint="eastAsia"/>
                <w:szCs w:val="21"/>
              </w:rPr>
              <w:t>有</w:t>
            </w:r>
            <w:r>
              <w:rPr>
                <w:rFonts w:ascii="楷体" w:eastAsia="楷体" w:hAnsi="楷体" w:cs="楷体" w:hint="eastAsia"/>
                <w:szCs w:val="21"/>
              </w:rPr>
              <w:sym w:font="Wingdings 2" w:char="0052"/>
            </w:r>
            <w:r>
              <w:rPr>
                <w:rFonts w:ascii="楷体" w:eastAsia="楷体" w:hAnsi="楷体" w:cs="楷体"/>
                <w:szCs w:val="21"/>
              </w:rPr>
              <w:t xml:space="preserve">  </w:t>
            </w:r>
            <w:r>
              <w:rPr>
                <w:rFonts w:ascii="楷体" w:eastAsia="楷体" w:hAnsi="楷体" w:cs="楷体" w:hint="eastAsia"/>
                <w:szCs w:val="21"/>
              </w:rPr>
              <w:t>无□</w:t>
            </w:r>
          </w:p>
          <w:p w:rsidR="00BB78A2" w:rsidRDefault="002740D3">
            <w:pPr>
              <w:ind w:left="3885" w:hangingChars="1850" w:hanging="3885"/>
              <w:rPr>
                <w:rFonts w:ascii="楷体" w:eastAsia="楷体" w:hAnsi="楷体" w:cs="楷体"/>
                <w:szCs w:val="21"/>
              </w:rPr>
            </w:pPr>
            <w:r>
              <w:rPr>
                <w:rFonts w:ascii="楷体" w:eastAsia="楷体" w:hAnsi="楷体" w:cs="楷体" w:hint="eastAsia"/>
                <w:szCs w:val="21"/>
              </w:rPr>
              <w:t>资金使用是否存在违规使用资金、乱发津补贴奖金现象：是□</w:t>
            </w:r>
            <w:r>
              <w:rPr>
                <w:rFonts w:ascii="楷体" w:eastAsia="楷体" w:hAnsi="楷体" w:cs="楷体"/>
                <w:szCs w:val="21"/>
              </w:rPr>
              <w:t xml:space="preserve">  </w:t>
            </w:r>
            <w:r>
              <w:rPr>
                <w:rFonts w:ascii="楷体" w:eastAsia="楷体" w:hAnsi="楷体" w:cs="楷体" w:hint="eastAsia"/>
                <w:szCs w:val="21"/>
              </w:rPr>
              <w:t>否</w:t>
            </w:r>
            <w:r>
              <w:rPr>
                <w:rFonts w:ascii="楷体" w:eastAsia="楷体" w:hAnsi="楷体" w:cs="楷体" w:hint="eastAsia"/>
                <w:szCs w:val="21"/>
              </w:rPr>
              <w:sym w:font="Wingdings 2" w:char="0052"/>
            </w:r>
          </w:p>
        </w:tc>
      </w:tr>
      <w:tr w:rsidR="00BB78A2" w:rsidTr="00C10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1280"/>
        </w:trPr>
        <w:tc>
          <w:tcPr>
            <w:tcW w:w="533" w:type="dxa"/>
            <w:vMerge/>
            <w:vAlign w:val="center"/>
          </w:tcPr>
          <w:p w:rsidR="00BB78A2" w:rsidRDefault="00BB78A2">
            <w:pPr>
              <w:widowControl/>
              <w:jc w:val="left"/>
              <w:rPr>
                <w:rFonts w:ascii="楷体" w:eastAsia="楷体" w:hAnsi="楷体" w:cs="楷体"/>
                <w:szCs w:val="21"/>
              </w:rPr>
            </w:pPr>
          </w:p>
        </w:tc>
        <w:tc>
          <w:tcPr>
            <w:tcW w:w="1168" w:type="dxa"/>
            <w:vAlign w:val="center"/>
          </w:tcPr>
          <w:p w:rsidR="00BB78A2" w:rsidRDefault="002740D3">
            <w:pPr>
              <w:spacing w:line="240" w:lineRule="atLeast"/>
              <w:jc w:val="center"/>
              <w:rPr>
                <w:rFonts w:ascii="楷体" w:eastAsia="楷体" w:hAnsi="楷体" w:cs="楷体"/>
                <w:szCs w:val="21"/>
              </w:rPr>
            </w:pPr>
            <w:r>
              <w:rPr>
                <w:rFonts w:ascii="楷体" w:eastAsia="楷体" w:hAnsi="楷体" w:cs="楷体" w:hint="eastAsia"/>
                <w:szCs w:val="21"/>
              </w:rPr>
              <w:t>资产管理</w:t>
            </w:r>
          </w:p>
        </w:tc>
        <w:tc>
          <w:tcPr>
            <w:tcW w:w="7371" w:type="dxa"/>
            <w:gridSpan w:val="10"/>
            <w:vAlign w:val="center"/>
          </w:tcPr>
          <w:p w:rsidR="00BB78A2" w:rsidRDefault="002740D3">
            <w:pPr>
              <w:rPr>
                <w:rFonts w:ascii="楷体" w:eastAsia="楷体" w:hAnsi="楷体" w:cs="楷体"/>
                <w:szCs w:val="21"/>
              </w:rPr>
            </w:pPr>
            <w:r>
              <w:rPr>
                <w:rFonts w:ascii="楷体" w:eastAsia="楷体" w:hAnsi="楷体" w:cs="楷体" w:hint="eastAsia"/>
                <w:szCs w:val="21"/>
              </w:rPr>
              <w:t>是否制定资产管理制度</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Cs w:val="21"/>
              </w:rPr>
              <w:sym w:font="Wingdings 2" w:char="0052"/>
            </w:r>
            <w:r>
              <w:rPr>
                <w:rFonts w:ascii="楷体" w:eastAsia="楷体" w:hAnsi="楷体" w:cs="楷体"/>
                <w:szCs w:val="21"/>
              </w:rPr>
              <w:t xml:space="preserve"> </w:t>
            </w:r>
            <w:r>
              <w:rPr>
                <w:rFonts w:ascii="楷体" w:eastAsia="楷体" w:hAnsi="楷体" w:cs="楷体" w:hint="eastAsia"/>
                <w:szCs w:val="21"/>
              </w:rPr>
              <w:t>否□</w:t>
            </w:r>
          </w:p>
          <w:p w:rsidR="00BB78A2" w:rsidRDefault="002740D3">
            <w:pPr>
              <w:rPr>
                <w:rFonts w:ascii="楷体" w:eastAsia="楷体" w:hAnsi="楷体" w:cs="楷体"/>
                <w:szCs w:val="21"/>
              </w:rPr>
            </w:pPr>
            <w:r>
              <w:rPr>
                <w:rFonts w:ascii="楷体" w:eastAsia="楷体" w:hAnsi="楷体" w:cs="楷体" w:hint="eastAsia"/>
                <w:szCs w:val="21"/>
              </w:rPr>
              <w:t>资产管理、保存、处置是否合理规范</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Cs w:val="21"/>
              </w:rPr>
              <w:sym w:font="Wingdings 2" w:char="0052"/>
            </w:r>
            <w:r>
              <w:rPr>
                <w:rFonts w:ascii="楷体" w:eastAsia="楷体" w:hAnsi="楷体" w:cs="楷体"/>
                <w:szCs w:val="21"/>
              </w:rPr>
              <w:t xml:space="preserve">  </w:t>
            </w:r>
            <w:r>
              <w:rPr>
                <w:rFonts w:ascii="楷体" w:eastAsia="楷体" w:hAnsi="楷体" w:cs="楷体" w:hint="eastAsia"/>
                <w:szCs w:val="21"/>
              </w:rPr>
              <w:t>否□</w:t>
            </w:r>
          </w:p>
          <w:p w:rsidR="00BB78A2" w:rsidRDefault="002740D3">
            <w:pPr>
              <w:rPr>
                <w:rFonts w:ascii="楷体" w:eastAsia="楷体" w:hAnsi="楷体" w:cs="楷体"/>
                <w:szCs w:val="21"/>
              </w:rPr>
            </w:pPr>
            <w:r>
              <w:rPr>
                <w:rFonts w:ascii="楷体" w:eastAsia="楷体" w:hAnsi="楷体" w:cs="楷体" w:hint="eastAsia"/>
                <w:szCs w:val="21"/>
              </w:rPr>
              <w:t>资产是否产权清晰、两证齐全：是</w:t>
            </w:r>
            <w:r>
              <w:rPr>
                <w:rFonts w:ascii="楷体" w:eastAsia="楷体" w:hAnsi="楷体" w:cs="楷体" w:hint="eastAsia"/>
                <w:szCs w:val="21"/>
              </w:rPr>
              <w:sym w:font="Wingdings 2" w:char="0052"/>
            </w:r>
            <w:r>
              <w:rPr>
                <w:rFonts w:ascii="楷体" w:eastAsia="楷体" w:hAnsi="楷体" w:cs="楷体"/>
                <w:szCs w:val="21"/>
              </w:rPr>
              <w:t xml:space="preserve">   </w:t>
            </w:r>
            <w:r>
              <w:rPr>
                <w:rFonts w:ascii="楷体" w:eastAsia="楷体" w:hAnsi="楷体" w:cs="楷体" w:hint="eastAsia"/>
                <w:szCs w:val="21"/>
              </w:rPr>
              <w:t>否□</w:t>
            </w:r>
          </w:p>
          <w:p w:rsidR="00BB78A2" w:rsidRDefault="002740D3">
            <w:pPr>
              <w:rPr>
                <w:rFonts w:ascii="楷体" w:eastAsia="楷体" w:hAnsi="楷体" w:cs="楷体"/>
                <w:szCs w:val="21"/>
              </w:rPr>
            </w:pPr>
            <w:r>
              <w:rPr>
                <w:rFonts w:ascii="楷体" w:eastAsia="楷体" w:hAnsi="楷体" w:cs="楷体" w:hint="eastAsia"/>
                <w:szCs w:val="21"/>
              </w:rPr>
              <w:t>账、表、实、卡是否相符</w:t>
            </w:r>
            <w:r>
              <w:rPr>
                <w:rFonts w:ascii="楷体" w:eastAsia="楷体" w:hAnsi="楷体" w:cs="楷体"/>
                <w:szCs w:val="21"/>
              </w:rPr>
              <w:t xml:space="preserve">: </w:t>
            </w:r>
            <w:r>
              <w:rPr>
                <w:rFonts w:ascii="楷体" w:eastAsia="楷体" w:hAnsi="楷体" w:cs="楷体" w:hint="eastAsia"/>
                <w:szCs w:val="21"/>
              </w:rPr>
              <w:t>是</w:t>
            </w:r>
            <w:bookmarkStart w:id="0" w:name="_GoBack"/>
            <w:bookmarkEnd w:id="0"/>
            <w:r>
              <w:rPr>
                <w:rFonts w:ascii="楷体" w:eastAsia="楷体" w:hAnsi="楷体" w:cs="楷体" w:hint="eastAsia"/>
                <w:szCs w:val="21"/>
              </w:rPr>
              <w:sym w:font="Wingdings 2" w:char="0052"/>
            </w:r>
            <w:r>
              <w:rPr>
                <w:rFonts w:ascii="楷体" w:eastAsia="楷体" w:hAnsi="楷体" w:cs="楷体" w:hint="eastAsia"/>
                <w:szCs w:val="21"/>
              </w:rPr>
              <w:t>否□</w:t>
            </w:r>
          </w:p>
        </w:tc>
      </w:tr>
      <w:tr w:rsidR="00BB78A2" w:rsidTr="00C10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hRule="exact" w:val="561"/>
        </w:trPr>
        <w:tc>
          <w:tcPr>
            <w:tcW w:w="533" w:type="dxa"/>
            <w:vMerge/>
            <w:vAlign w:val="center"/>
          </w:tcPr>
          <w:p w:rsidR="00BB78A2" w:rsidRDefault="00BB78A2">
            <w:pPr>
              <w:widowControl/>
              <w:jc w:val="left"/>
              <w:rPr>
                <w:rFonts w:ascii="楷体" w:eastAsia="楷体" w:hAnsi="楷体" w:cs="楷体"/>
                <w:szCs w:val="21"/>
              </w:rPr>
            </w:pPr>
          </w:p>
        </w:tc>
        <w:tc>
          <w:tcPr>
            <w:tcW w:w="1168" w:type="dxa"/>
            <w:vAlign w:val="center"/>
          </w:tcPr>
          <w:p w:rsidR="00BB78A2" w:rsidRDefault="002740D3">
            <w:pPr>
              <w:spacing w:line="360" w:lineRule="exact"/>
              <w:jc w:val="center"/>
              <w:rPr>
                <w:rFonts w:ascii="楷体" w:eastAsia="楷体" w:hAnsi="楷体" w:cs="楷体"/>
                <w:szCs w:val="21"/>
              </w:rPr>
            </w:pPr>
            <w:r>
              <w:rPr>
                <w:rFonts w:ascii="楷体" w:eastAsia="楷体" w:hAnsi="楷体" w:cs="楷体" w:hint="eastAsia"/>
                <w:szCs w:val="21"/>
              </w:rPr>
              <w:t>职责履行</w:t>
            </w:r>
          </w:p>
        </w:tc>
        <w:tc>
          <w:tcPr>
            <w:tcW w:w="7371" w:type="dxa"/>
            <w:gridSpan w:val="10"/>
          </w:tcPr>
          <w:p w:rsidR="00BB78A2" w:rsidRDefault="002740D3">
            <w:pPr>
              <w:spacing w:line="560" w:lineRule="exact"/>
              <w:jc w:val="left"/>
              <w:rPr>
                <w:rFonts w:ascii="楷体" w:eastAsia="楷体" w:hAnsi="楷体" w:cs="楷体"/>
                <w:szCs w:val="21"/>
              </w:rPr>
            </w:pPr>
            <w:r>
              <w:rPr>
                <w:rFonts w:ascii="楷体" w:eastAsia="楷体" w:hAnsi="楷体" w:cs="楷体" w:hint="eastAsia"/>
                <w:szCs w:val="21"/>
              </w:rPr>
              <w:t>重点工作是否全部完成且质量达标</w:t>
            </w:r>
            <w:r>
              <w:rPr>
                <w:rFonts w:ascii="楷体" w:eastAsia="楷体" w:hAnsi="楷体" w:cs="楷体"/>
                <w:szCs w:val="21"/>
              </w:rPr>
              <w:t xml:space="preserve">: </w:t>
            </w:r>
            <w:r>
              <w:rPr>
                <w:rFonts w:ascii="楷体" w:eastAsia="楷体" w:hAnsi="楷体" w:cs="楷体" w:hint="eastAsia"/>
                <w:szCs w:val="21"/>
              </w:rPr>
              <w:t>是</w:t>
            </w:r>
            <w:r w:rsidR="003561F4">
              <w:rPr>
                <w:rFonts w:ascii="楷体" w:eastAsia="楷体" w:hAnsi="楷体" w:cs="楷体" w:hint="eastAsia"/>
                <w:szCs w:val="21"/>
              </w:rPr>
              <w:sym w:font="Wingdings 2" w:char="0052"/>
            </w:r>
            <w:r>
              <w:rPr>
                <w:rFonts w:ascii="楷体" w:eastAsia="楷体" w:hAnsi="楷体" w:cs="楷体"/>
                <w:szCs w:val="21"/>
              </w:rPr>
              <w:t xml:space="preserve"> </w:t>
            </w:r>
            <w:r>
              <w:rPr>
                <w:rFonts w:ascii="楷体" w:eastAsia="楷体" w:hAnsi="楷体" w:cs="楷体" w:hint="eastAsia"/>
                <w:szCs w:val="21"/>
              </w:rPr>
              <w:t>否□</w:t>
            </w:r>
          </w:p>
          <w:p w:rsidR="00BB78A2" w:rsidRDefault="00BB78A2">
            <w:pPr>
              <w:spacing w:line="560" w:lineRule="exact"/>
              <w:jc w:val="left"/>
              <w:rPr>
                <w:rFonts w:ascii="楷体" w:eastAsia="楷体" w:hAnsi="楷体" w:cs="楷体"/>
                <w:szCs w:val="21"/>
              </w:rPr>
            </w:pPr>
          </w:p>
        </w:tc>
      </w:tr>
      <w:tr w:rsidR="00BB78A2" w:rsidTr="00C10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1541"/>
        </w:trPr>
        <w:tc>
          <w:tcPr>
            <w:tcW w:w="533" w:type="dxa"/>
            <w:vAlign w:val="center"/>
          </w:tcPr>
          <w:p w:rsidR="00BB78A2" w:rsidRDefault="002740D3">
            <w:pPr>
              <w:spacing w:line="320" w:lineRule="exact"/>
              <w:jc w:val="center"/>
              <w:rPr>
                <w:rFonts w:ascii="楷体" w:eastAsia="楷体" w:hAnsi="楷体" w:cs="楷体"/>
                <w:szCs w:val="21"/>
              </w:rPr>
            </w:pPr>
            <w:r>
              <w:rPr>
                <w:rFonts w:ascii="楷体" w:eastAsia="楷体" w:hAnsi="楷体" w:cs="楷体" w:hint="eastAsia"/>
                <w:szCs w:val="21"/>
              </w:rPr>
              <w:t>部门</w:t>
            </w:r>
          </w:p>
          <w:p w:rsidR="00BB78A2" w:rsidRDefault="002740D3">
            <w:pPr>
              <w:spacing w:line="320" w:lineRule="exact"/>
              <w:jc w:val="center"/>
              <w:rPr>
                <w:rFonts w:ascii="楷体" w:eastAsia="楷体" w:hAnsi="楷体" w:cs="楷体"/>
                <w:szCs w:val="21"/>
              </w:rPr>
            </w:pPr>
            <w:r>
              <w:rPr>
                <w:rFonts w:ascii="楷体" w:eastAsia="楷体" w:hAnsi="楷体" w:cs="楷体" w:hint="eastAsia"/>
                <w:szCs w:val="21"/>
              </w:rPr>
              <w:t>主要绩效</w:t>
            </w:r>
          </w:p>
        </w:tc>
        <w:tc>
          <w:tcPr>
            <w:tcW w:w="8539" w:type="dxa"/>
            <w:gridSpan w:val="11"/>
            <w:vAlign w:val="center"/>
          </w:tcPr>
          <w:p w:rsidR="00BB78A2" w:rsidRPr="003561F4" w:rsidRDefault="00D4351B" w:rsidP="003561F4">
            <w:pPr>
              <w:spacing w:line="500" w:lineRule="exact"/>
              <w:ind w:firstLineChars="200" w:firstLine="420"/>
              <w:rPr>
                <w:rFonts w:ascii="楷体" w:eastAsia="楷体" w:hAnsi="楷体" w:cs="楷体"/>
                <w:szCs w:val="21"/>
              </w:rPr>
            </w:pPr>
            <w:r w:rsidRPr="003561F4">
              <w:rPr>
                <w:rFonts w:ascii="楷体" w:eastAsia="楷体" w:hAnsi="楷体" w:cs="楷体" w:hint="eastAsia"/>
                <w:szCs w:val="21"/>
              </w:rPr>
              <w:t>1.保证了工作正常开展2.降低了行政成本3.实现了预期效益</w:t>
            </w:r>
          </w:p>
        </w:tc>
      </w:tr>
      <w:tr w:rsidR="00BB78A2" w:rsidTr="00C10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1697"/>
        </w:trPr>
        <w:tc>
          <w:tcPr>
            <w:tcW w:w="533" w:type="dxa"/>
            <w:vAlign w:val="center"/>
          </w:tcPr>
          <w:p w:rsidR="00BB78A2" w:rsidRDefault="002740D3">
            <w:pPr>
              <w:spacing w:line="320" w:lineRule="exact"/>
              <w:jc w:val="center"/>
              <w:rPr>
                <w:rFonts w:ascii="楷体" w:eastAsia="楷体" w:hAnsi="楷体" w:cs="楷体"/>
                <w:szCs w:val="21"/>
              </w:rPr>
            </w:pPr>
            <w:r>
              <w:rPr>
                <w:rFonts w:ascii="楷体" w:eastAsia="楷体" w:hAnsi="楷体" w:cs="楷体" w:hint="eastAsia"/>
                <w:szCs w:val="21"/>
              </w:rPr>
              <w:t>自评结论</w:t>
            </w:r>
          </w:p>
        </w:tc>
        <w:tc>
          <w:tcPr>
            <w:tcW w:w="8539" w:type="dxa"/>
            <w:gridSpan w:val="11"/>
            <w:vAlign w:val="center"/>
          </w:tcPr>
          <w:p w:rsidR="00BB78A2" w:rsidRDefault="00D4351B" w:rsidP="00D4351B">
            <w:pPr>
              <w:jc w:val="left"/>
              <w:rPr>
                <w:rFonts w:ascii="楷体" w:eastAsia="楷体" w:hAnsi="楷体" w:cs="楷体"/>
                <w:szCs w:val="21"/>
              </w:rPr>
            </w:pPr>
            <w:r>
              <w:rPr>
                <w:rFonts w:ascii="楷体" w:eastAsia="楷体" w:hAnsi="楷体" w:cs="楷体" w:hint="eastAsia"/>
                <w:szCs w:val="21"/>
              </w:rPr>
              <w:t>良</w:t>
            </w:r>
          </w:p>
        </w:tc>
      </w:tr>
      <w:tr w:rsidR="00BB78A2" w:rsidTr="00C10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1534"/>
        </w:trPr>
        <w:tc>
          <w:tcPr>
            <w:tcW w:w="533" w:type="dxa"/>
            <w:vAlign w:val="center"/>
          </w:tcPr>
          <w:p w:rsidR="00BB78A2" w:rsidRDefault="002740D3">
            <w:pPr>
              <w:spacing w:line="320" w:lineRule="exact"/>
              <w:jc w:val="center"/>
              <w:rPr>
                <w:rFonts w:ascii="楷体" w:eastAsia="楷体" w:hAnsi="楷体" w:cs="楷体"/>
                <w:szCs w:val="21"/>
              </w:rPr>
            </w:pPr>
            <w:r>
              <w:rPr>
                <w:rFonts w:ascii="楷体" w:eastAsia="楷体" w:hAnsi="楷体" w:cs="楷体" w:hint="eastAsia"/>
                <w:szCs w:val="21"/>
              </w:rPr>
              <w:t>问题与建议</w:t>
            </w:r>
          </w:p>
        </w:tc>
        <w:tc>
          <w:tcPr>
            <w:tcW w:w="8539" w:type="dxa"/>
            <w:gridSpan w:val="11"/>
            <w:vAlign w:val="center"/>
          </w:tcPr>
          <w:p w:rsidR="00BB78A2" w:rsidRPr="003561F4" w:rsidRDefault="002740D3" w:rsidP="003561F4">
            <w:pPr>
              <w:spacing w:line="500" w:lineRule="exact"/>
              <w:ind w:firstLineChars="200" w:firstLine="420"/>
              <w:rPr>
                <w:rFonts w:ascii="楷体" w:eastAsia="楷体" w:hAnsi="楷体" w:cs="楷体"/>
                <w:szCs w:val="21"/>
              </w:rPr>
            </w:pPr>
            <w:r w:rsidRPr="003561F4">
              <w:rPr>
                <w:rFonts w:ascii="楷体" w:eastAsia="楷体" w:hAnsi="楷体" w:cs="楷体" w:hint="eastAsia"/>
                <w:szCs w:val="21"/>
              </w:rPr>
              <w:t>问题：1、</w:t>
            </w:r>
            <w:r w:rsidR="00D4351B" w:rsidRPr="003561F4">
              <w:rPr>
                <w:rFonts w:ascii="楷体" w:eastAsia="楷体" w:hAnsi="楷体" w:cs="楷体" w:hint="eastAsia"/>
                <w:szCs w:val="21"/>
              </w:rPr>
              <w:t>缺乏对绩效评价的主观认识和重视程度</w:t>
            </w:r>
            <w:r w:rsidRPr="003561F4">
              <w:rPr>
                <w:rFonts w:ascii="楷体" w:eastAsia="楷体" w:hAnsi="楷体" w:cs="楷体" w:hint="eastAsia"/>
                <w:szCs w:val="21"/>
              </w:rPr>
              <w:t>。</w:t>
            </w:r>
          </w:p>
          <w:p w:rsidR="00D4351B" w:rsidRPr="003561F4" w:rsidRDefault="00F42F31" w:rsidP="003561F4">
            <w:pPr>
              <w:spacing w:line="500" w:lineRule="exact"/>
              <w:ind w:firstLineChars="200" w:firstLine="420"/>
              <w:rPr>
                <w:rFonts w:ascii="楷体" w:eastAsia="楷体" w:hAnsi="楷体" w:cs="楷体"/>
                <w:szCs w:val="21"/>
              </w:rPr>
            </w:pPr>
            <w:r>
              <w:rPr>
                <w:rFonts w:ascii="楷体" w:eastAsia="楷体" w:hAnsi="楷体" w:cs="楷体" w:hint="eastAsia"/>
                <w:szCs w:val="21"/>
              </w:rPr>
              <w:t>2</w:t>
            </w:r>
            <w:r w:rsidR="00D4351B" w:rsidRPr="003561F4">
              <w:rPr>
                <w:rFonts w:ascii="楷体" w:eastAsia="楷体" w:hAnsi="楷体" w:cs="楷体" w:hint="eastAsia"/>
                <w:szCs w:val="21"/>
              </w:rPr>
              <w:t>、财政预算经费不足。</w:t>
            </w:r>
          </w:p>
          <w:p w:rsidR="00BB78A2" w:rsidRPr="003561F4" w:rsidRDefault="002740D3" w:rsidP="003561F4">
            <w:pPr>
              <w:spacing w:line="500" w:lineRule="exact"/>
              <w:ind w:firstLineChars="200" w:firstLine="420"/>
              <w:rPr>
                <w:rFonts w:ascii="楷体" w:eastAsia="楷体" w:hAnsi="楷体" w:cs="楷体"/>
                <w:szCs w:val="21"/>
              </w:rPr>
            </w:pPr>
            <w:r w:rsidRPr="003561F4">
              <w:rPr>
                <w:rFonts w:ascii="楷体" w:eastAsia="楷体" w:hAnsi="楷体" w:cs="楷体" w:hint="eastAsia"/>
                <w:szCs w:val="21"/>
              </w:rPr>
              <w:t>建议：1、</w:t>
            </w:r>
            <w:r w:rsidR="00D4351B" w:rsidRPr="003561F4">
              <w:rPr>
                <w:rFonts w:ascii="楷体" w:eastAsia="楷体" w:hAnsi="楷体" w:cs="楷体" w:hint="eastAsia"/>
                <w:szCs w:val="21"/>
              </w:rPr>
              <w:t>健全完善财政支出绩效评价</w:t>
            </w:r>
          </w:p>
          <w:p w:rsidR="00BB78A2" w:rsidRPr="003561F4" w:rsidRDefault="002740D3" w:rsidP="003561F4">
            <w:pPr>
              <w:spacing w:line="500" w:lineRule="exact"/>
              <w:ind w:firstLineChars="200" w:firstLine="420"/>
              <w:rPr>
                <w:rFonts w:ascii="楷体" w:eastAsia="楷体" w:hAnsi="楷体" w:cs="楷体"/>
                <w:szCs w:val="21"/>
              </w:rPr>
            </w:pPr>
            <w:r w:rsidRPr="003561F4">
              <w:rPr>
                <w:rFonts w:ascii="楷体" w:eastAsia="楷体" w:hAnsi="楷体" w:cs="楷体" w:hint="eastAsia"/>
                <w:szCs w:val="21"/>
              </w:rPr>
              <w:t>2、</w:t>
            </w:r>
            <w:r w:rsidR="00D4351B" w:rsidRPr="003561F4">
              <w:rPr>
                <w:rFonts w:ascii="楷体" w:eastAsia="楷体" w:hAnsi="楷体" w:cs="楷体" w:hint="eastAsia"/>
                <w:szCs w:val="21"/>
              </w:rPr>
              <w:t>完善专项资金管理制度，确保资金安全，提高资金使用效益</w:t>
            </w:r>
            <w:r w:rsidRPr="003561F4">
              <w:rPr>
                <w:rFonts w:ascii="楷体" w:eastAsia="楷体" w:hAnsi="楷体" w:cs="楷体" w:hint="eastAsia"/>
                <w:szCs w:val="21"/>
              </w:rPr>
              <w:t>。</w:t>
            </w:r>
          </w:p>
          <w:p w:rsidR="00D4351B" w:rsidRPr="003561F4" w:rsidRDefault="00D4351B" w:rsidP="003561F4">
            <w:pPr>
              <w:spacing w:line="500" w:lineRule="exact"/>
              <w:ind w:firstLineChars="200" w:firstLine="420"/>
              <w:rPr>
                <w:rFonts w:ascii="楷体" w:eastAsia="楷体" w:hAnsi="楷体" w:cs="楷体"/>
                <w:szCs w:val="21"/>
              </w:rPr>
            </w:pPr>
            <w:r w:rsidRPr="003561F4">
              <w:rPr>
                <w:rFonts w:ascii="楷体" w:eastAsia="楷体" w:hAnsi="楷体" w:cs="楷体" w:hint="eastAsia"/>
                <w:szCs w:val="21"/>
              </w:rPr>
              <w:t>3、加大财政预算的投入。</w:t>
            </w:r>
          </w:p>
          <w:p w:rsidR="00BB78A2" w:rsidRDefault="00BB78A2" w:rsidP="003561F4">
            <w:pPr>
              <w:ind w:firstLine="420"/>
              <w:jc w:val="center"/>
              <w:rPr>
                <w:rFonts w:ascii="楷体" w:eastAsia="楷体" w:hAnsi="楷体" w:cs="楷体"/>
                <w:szCs w:val="21"/>
              </w:rPr>
            </w:pPr>
          </w:p>
        </w:tc>
      </w:tr>
      <w:tr w:rsidR="00BB78A2" w:rsidTr="00C100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1974"/>
        </w:trPr>
        <w:tc>
          <w:tcPr>
            <w:tcW w:w="533" w:type="dxa"/>
          </w:tcPr>
          <w:p w:rsidR="00BB78A2" w:rsidRDefault="002740D3">
            <w:pPr>
              <w:spacing w:line="320" w:lineRule="exact"/>
              <w:jc w:val="center"/>
              <w:rPr>
                <w:rFonts w:ascii="楷体" w:eastAsia="楷体" w:hAnsi="楷体" w:cs="楷体"/>
                <w:szCs w:val="21"/>
              </w:rPr>
            </w:pPr>
            <w:r>
              <w:rPr>
                <w:rFonts w:ascii="楷体" w:eastAsia="楷体" w:hAnsi="楷体" w:cs="楷体" w:hint="eastAsia"/>
                <w:szCs w:val="21"/>
              </w:rPr>
              <w:t>主管部门意见</w:t>
            </w:r>
          </w:p>
        </w:tc>
        <w:tc>
          <w:tcPr>
            <w:tcW w:w="8539" w:type="dxa"/>
            <w:gridSpan w:val="11"/>
          </w:tcPr>
          <w:p w:rsidR="00BB78A2" w:rsidRDefault="00BB78A2">
            <w:pPr>
              <w:ind w:firstLineChars="1600" w:firstLine="3360"/>
              <w:rPr>
                <w:rFonts w:ascii="楷体" w:eastAsia="楷体" w:hAnsi="楷体" w:cs="楷体"/>
                <w:szCs w:val="21"/>
              </w:rPr>
            </w:pPr>
          </w:p>
          <w:p w:rsidR="00BB78A2" w:rsidRDefault="00BB78A2">
            <w:pPr>
              <w:ind w:firstLineChars="1600" w:firstLine="3360"/>
              <w:rPr>
                <w:rFonts w:ascii="楷体" w:eastAsia="楷体" w:hAnsi="楷体" w:cs="楷体"/>
                <w:szCs w:val="21"/>
              </w:rPr>
            </w:pPr>
          </w:p>
          <w:p w:rsidR="00BB78A2" w:rsidRDefault="00BB78A2">
            <w:pPr>
              <w:ind w:firstLineChars="1600" w:firstLine="3360"/>
              <w:rPr>
                <w:rFonts w:ascii="楷体" w:eastAsia="楷体" w:hAnsi="楷体" w:cs="楷体"/>
                <w:szCs w:val="21"/>
              </w:rPr>
            </w:pPr>
          </w:p>
          <w:p w:rsidR="00BB78A2" w:rsidRDefault="00BB78A2">
            <w:pPr>
              <w:ind w:firstLineChars="1600" w:firstLine="3360"/>
              <w:rPr>
                <w:rFonts w:ascii="楷体" w:eastAsia="楷体" w:hAnsi="楷体" w:cs="楷体"/>
                <w:szCs w:val="21"/>
              </w:rPr>
            </w:pPr>
          </w:p>
          <w:p w:rsidR="00BB78A2" w:rsidRDefault="002740D3">
            <w:pPr>
              <w:ind w:firstLineChars="1600" w:firstLine="3360"/>
              <w:rPr>
                <w:rFonts w:ascii="楷体" w:eastAsia="楷体" w:hAnsi="楷体" w:cs="楷体"/>
                <w:szCs w:val="21"/>
              </w:rPr>
            </w:pPr>
            <w:r>
              <w:rPr>
                <w:rFonts w:ascii="楷体" w:eastAsia="楷体" w:hAnsi="楷体" w:cs="楷体" w:hint="eastAsia"/>
                <w:szCs w:val="21"/>
              </w:rPr>
              <w:t>主管部门（盖章）：</w:t>
            </w:r>
          </w:p>
        </w:tc>
      </w:tr>
    </w:tbl>
    <w:p w:rsidR="00BB78A2" w:rsidRDefault="00BB78A2">
      <w:pPr>
        <w:rPr>
          <w:rFonts w:ascii="宋体"/>
          <w:szCs w:val="21"/>
        </w:rPr>
      </w:pPr>
    </w:p>
    <w:p w:rsidR="00BB78A2" w:rsidRPr="003561F4" w:rsidRDefault="002740D3" w:rsidP="003561F4">
      <w:pPr>
        <w:ind w:firstLineChars="200" w:firstLine="420"/>
        <w:rPr>
          <w:szCs w:val="21"/>
        </w:rPr>
      </w:pPr>
      <w:r>
        <w:rPr>
          <w:rFonts w:ascii="宋体" w:hAnsi="宋体" w:hint="eastAsia"/>
          <w:szCs w:val="21"/>
        </w:rPr>
        <w:t>填报人：</w:t>
      </w:r>
      <w:r>
        <w:rPr>
          <w:rFonts w:ascii="宋体" w:hAnsi="宋体"/>
          <w:szCs w:val="21"/>
        </w:rPr>
        <w:t xml:space="preserve">  </w:t>
      </w:r>
      <w:r w:rsidR="00D4351B">
        <w:rPr>
          <w:rFonts w:ascii="宋体" w:hAnsi="宋体" w:hint="eastAsia"/>
          <w:szCs w:val="21"/>
        </w:rPr>
        <w:t>阳燕</w:t>
      </w:r>
      <w:r>
        <w:rPr>
          <w:rFonts w:ascii="宋体" w:hAnsi="宋体"/>
          <w:szCs w:val="21"/>
        </w:rPr>
        <w:t xml:space="preserve">         </w:t>
      </w:r>
      <w:r>
        <w:rPr>
          <w:rFonts w:ascii="宋体" w:hAnsi="宋体" w:hint="eastAsia"/>
          <w:szCs w:val="21"/>
        </w:rPr>
        <w:t>联系电话：0739-</w:t>
      </w:r>
      <w:r w:rsidR="00D4351B">
        <w:rPr>
          <w:rFonts w:ascii="宋体" w:hAnsi="宋体" w:hint="eastAsia"/>
          <w:szCs w:val="21"/>
        </w:rPr>
        <w:t>8238099</w:t>
      </w:r>
      <w:r>
        <w:rPr>
          <w:rFonts w:ascii="宋体" w:hAnsi="宋体"/>
          <w:szCs w:val="21"/>
        </w:rPr>
        <w:t xml:space="preserve">     </w:t>
      </w:r>
      <w:r>
        <w:rPr>
          <w:rFonts w:ascii="宋体" w:hAnsi="宋体" w:hint="eastAsia"/>
          <w:szCs w:val="21"/>
        </w:rPr>
        <w:t>时间：；2019</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7</w:t>
      </w:r>
      <w:r>
        <w:rPr>
          <w:rFonts w:ascii="宋体" w:hAnsi="宋体"/>
          <w:szCs w:val="21"/>
        </w:rPr>
        <w:t xml:space="preserve">  </w:t>
      </w:r>
      <w:r>
        <w:rPr>
          <w:rFonts w:ascii="宋体" w:hAnsi="宋体" w:hint="eastAsia"/>
          <w:szCs w:val="21"/>
        </w:rPr>
        <w:t>月</w:t>
      </w:r>
      <w:r>
        <w:rPr>
          <w:rFonts w:ascii="宋体" w:hAnsi="宋体"/>
          <w:szCs w:val="21"/>
        </w:rPr>
        <w:t xml:space="preserve"> </w:t>
      </w:r>
      <w:r w:rsidR="00D4351B">
        <w:rPr>
          <w:rFonts w:ascii="宋体" w:hAnsi="宋体" w:hint="eastAsia"/>
          <w:szCs w:val="21"/>
        </w:rPr>
        <w:t>29</w:t>
      </w:r>
      <w:r>
        <w:rPr>
          <w:rFonts w:ascii="宋体" w:hAnsi="宋体" w:hint="eastAsia"/>
          <w:szCs w:val="21"/>
        </w:rPr>
        <w:t>日</w:t>
      </w:r>
      <w:r>
        <w:rPr>
          <w:rFonts w:eastAsia="黑体" w:hint="eastAsia"/>
          <w:kern w:val="0"/>
        </w:rPr>
        <w:t>注：自评结论填“优、良、中、差”。</w:t>
      </w:r>
    </w:p>
    <w:p w:rsidR="00BB78A2" w:rsidRDefault="00BB78A2">
      <w:pPr>
        <w:spacing w:line="560" w:lineRule="exact"/>
        <w:rPr>
          <w:rFonts w:ascii="黑体" w:eastAsia="黑体" w:hAnsi="宋体" w:cs="宋体"/>
          <w:kern w:val="0"/>
          <w:sz w:val="32"/>
          <w:szCs w:val="32"/>
        </w:rPr>
      </w:pPr>
    </w:p>
    <w:p w:rsidR="00BB78A2" w:rsidRDefault="00BB78A2">
      <w:pPr>
        <w:spacing w:line="560" w:lineRule="exact"/>
        <w:rPr>
          <w:rFonts w:ascii="黑体" w:eastAsia="黑体" w:hAnsi="宋体" w:cs="宋体"/>
          <w:kern w:val="0"/>
          <w:sz w:val="32"/>
          <w:szCs w:val="32"/>
        </w:rPr>
      </w:pPr>
    </w:p>
    <w:p w:rsidR="00BB78A2" w:rsidRDefault="00BB78A2">
      <w:pPr>
        <w:spacing w:line="560" w:lineRule="exact"/>
        <w:rPr>
          <w:rFonts w:ascii="黑体" w:eastAsia="黑体" w:hAnsi="宋体" w:cs="宋体"/>
          <w:kern w:val="0"/>
          <w:sz w:val="32"/>
          <w:szCs w:val="32"/>
        </w:rPr>
      </w:pPr>
    </w:p>
    <w:p w:rsidR="00BB78A2" w:rsidRDefault="00BB78A2">
      <w:pPr>
        <w:spacing w:line="560" w:lineRule="exact"/>
        <w:rPr>
          <w:rFonts w:ascii="黑体" w:eastAsia="黑体" w:hAnsi="宋体" w:cs="宋体"/>
          <w:kern w:val="0"/>
          <w:sz w:val="32"/>
          <w:szCs w:val="32"/>
        </w:rPr>
      </w:pPr>
    </w:p>
    <w:p w:rsidR="00BB78A2" w:rsidRDefault="00BB78A2">
      <w:pPr>
        <w:spacing w:line="560" w:lineRule="exact"/>
        <w:rPr>
          <w:rFonts w:ascii="黑体" w:eastAsia="黑体" w:hAnsi="宋体" w:cs="宋体"/>
          <w:kern w:val="0"/>
          <w:sz w:val="32"/>
          <w:szCs w:val="32"/>
        </w:rPr>
      </w:pPr>
    </w:p>
    <w:p w:rsidR="00BB78A2" w:rsidRDefault="00BB78A2">
      <w:pPr>
        <w:spacing w:line="560" w:lineRule="exact"/>
        <w:rPr>
          <w:rFonts w:ascii="黑体" w:eastAsia="黑体" w:hAnsi="宋体" w:cs="宋体"/>
          <w:kern w:val="0"/>
          <w:sz w:val="32"/>
          <w:szCs w:val="32"/>
        </w:rPr>
      </w:pPr>
    </w:p>
    <w:p w:rsidR="00BB78A2" w:rsidRDefault="00BB78A2">
      <w:pPr>
        <w:rPr>
          <w:rFonts w:eastAsia="仿宋_GB2312"/>
          <w:sz w:val="32"/>
          <w:szCs w:val="32"/>
        </w:rPr>
      </w:pPr>
    </w:p>
    <w:p w:rsidR="00BB78A2" w:rsidRDefault="00BB78A2">
      <w:pPr>
        <w:spacing w:line="560" w:lineRule="exact"/>
        <w:rPr>
          <w:rFonts w:ascii="黑体" w:eastAsia="黑体" w:hAnsi="宋体" w:cs="宋体"/>
          <w:kern w:val="0"/>
          <w:sz w:val="32"/>
          <w:szCs w:val="32"/>
        </w:rPr>
      </w:pPr>
    </w:p>
    <w:p w:rsidR="00BB78A2" w:rsidRDefault="00BB78A2">
      <w:pPr>
        <w:spacing w:line="560" w:lineRule="exact"/>
        <w:rPr>
          <w:rFonts w:ascii="黑体" w:eastAsia="黑体" w:hAnsi="宋体" w:cs="宋体"/>
          <w:kern w:val="0"/>
          <w:sz w:val="32"/>
          <w:szCs w:val="32"/>
        </w:rPr>
      </w:pPr>
    </w:p>
    <w:p w:rsidR="00BB78A2" w:rsidRDefault="00BB78A2"/>
    <w:p w:rsidR="00BB78A2" w:rsidRDefault="00BB78A2">
      <w:pPr>
        <w:spacing w:line="560" w:lineRule="exact"/>
        <w:rPr>
          <w:rFonts w:ascii="黑体" w:eastAsia="黑体" w:hAnsi="宋体" w:cs="宋体"/>
          <w:kern w:val="0"/>
          <w:sz w:val="32"/>
          <w:szCs w:val="32"/>
        </w:rPr>
      </w:pPr>
    </w:p>
    <w:p w:rsidR="00BB78A2" w:rsidRDefault="00BB78A2"/>
    <w:sectPr w:rsidR="00BB78A2" w:rsidSect="00BB78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C4D" w:rsidRDefault="00D44C4D" w:rsidP="00D4351B">
      <w:r>
        <w:separator/>
      </w:r>
    </w:p>
  </w:endnote>
  <w:endnote w:type="continuationSeparator" w:id="0">
    <w:p w:rsidR="00D44C4D" w:rsidRDefault="00D44C4D" w:rsidP="00D435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宋体"/>
    <w:charset w:val="86"/>
    <w:family w:val="auto"/>
    <w:pitch w:val="default"/>
    <w:sig w:usb0="00000000" w:usb1="00000000" w:usb2="00000010" w:usb3="00000000" w:csb0="00040000" w:csb1="00000000"/>
  </w:font>
  <w:font w:name="方正小标宋简体">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altName w:val="Wingdings"/>
    <w:charset w:val="02"/>
    <w:family w:val="roman"/>
    <w:pitch w:val="default"/>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仿宋_GB2312">
    <w:altName w:val="黑体"/>
    <w:panose1 w:val="00000000000000000000"/>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C4D" w:rsidRDefault="00D44C4D" w:rsidP="00D4351B">
      <w:r>
        <w:separator/>
      </w:r>
    </w:p>
  </w:footnote>
  <w:footnote w:type="continuationSeparator" w:id="0">
    <w:p w:rsidR="00D44C4D" w:rsidRDefault="00D44C4D" w:rsidP="00D435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77B0796"/>
    <w:rsid w:val="002740D3"/>
    <w:rsid w:val="003561F4"/>
    <w:rsid w:val="003C7FD9"/>
    <w:rsid w:val="007A5134"/>
    <w:rsid w:val="009A43CF"/>
    <w:rsid w:val="009F2181"/>
    <w:rsid w:val="00B5558B"/>
    <w:rsid w:val="00BB78A2"/>
    <w:rsid w:val="00C1001A"/>
    <w:rsid w:val="00D4351B"/>
    <w:rsid w:val="00D44C4D"/>
    <w:rsid w:val="00DF2F38"/>
    <w:rsid w:val="00E93E22"/>
    <w:rsid w:val="00EF04C4"/>
    <w:rsid w:val="00F42F31"/>
    <w:rsid w:val="077B0796"/>
    <w:rsid w:val="0BEE03BC"/>
    <w:rsid w:val="17E45127"/>
    <w:rsid w:val="48923132"/>
    <w:rsid w:val="4DAB0C7B"/>
    <w:rsid w:val="5E87714A"/>
    <w:rsid w:val="782758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78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B78A2"/>
    <w:pPr>
      <w:tabs>
        <w:tab w:val="center" w:pos="4153"/>
        <w:tab w:val="right" w:pos="8306"/>
      </w:tabs>
      <w:snapToGrid w:val="0"/>
      <w:jc w:val="left"/>
    </w:pPr>
    <w:rPr>
      <w:sz w:val="18"/>
      <w:szCs w:val="18"/>
    </w:rPr>
  </w:style>
  <w:style w:type="paragraph" w:styleId="a4">
    <w:name w:val="header"/>
    <w:basedOn w:val="a"/>
    <w:qFormat/>
    <w:rsid w:val="00BB78A2"/>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BB78A2"/>
    <w:pPr>
      <w:widowControl/>
      <w:spacing w:before="100" w:beforeAutospacing="1" w:after="100" w:afterAutospacing="1"/>
      <w:jc w:val="left"/>
    </w:pPr>
    <w:rPr>
      <w:rFonts w:ascii="宋体" w:hAnsi="宋体" w:cs="宋体"/>
      <w:kern w:val="0"/>
      <w:sz w:val="24"/>
    </w:rPr>
  </w:style>
  <w:style w:type="character" w:styleId="a6">
    <w:name w:val="page number"/>
    <w:basedOn w:val="a0"/>
    <w:qFormat/>
    <w:rsid w:val="00BB78A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2020-04-01T01:36:00Z</dcterms:created>
  <dcterms:modified xsi:type="dcterms:W3CDTF">2020-04-01T03:23:00Z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