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仿宋简体" w:hAnsi="宋体" w:eastAsia="方正仿宋简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山界回族乡人民政府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93</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jc w:val="left"/>
              <w:rPr>
                <w:rFonts w:ascii="楷体" w:hAnsi="楷体" w:eastAsia="楷体" w:cs="楷体"/>
                <w:szCs w:val="21"/>
              </w:rPr>
            </w:pPr>
            <w:r>
              <w:rPr>
                <w:rFonts w:hint="eastAsia" w:ascii="楷体" w:hAnsi="楷体" w:eastAsia="楷体" w:cs="楷体"/>
                <w:szCs w:val="21"/>
              </w:rPr>
              <w:t>制定和组织实施经济、科技和社会发展计划，组织指导好各业生产，抓好招商引资，人才引进,项目开发，不断培育市场体系，组织经济运行，促进经济发展,贯彻落实好党和国家在农村各项方针政策和法律法规、做好农业、农村、农民工作、维护基层稳定、推进基层民主、促进农村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2072.87</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 w:val="13"/>
                <w:szCs w:val="13"/>
                <w:lang w:val="en-US" w:eastAsia="zh-CN"/>
              </w:rPr>
              <w:t>2255.47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182.60</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1977.48</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277.99</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 w:val="13"/>
                <w:szCs w:val="13"/>
                <w:lang w:val="en-US" w:eastAsia="zh-CN"/>
              </w:rPr>
            </w:pPr>
            <w:r>
              <w:rPr>
                <w:rFonts w:hint="eastAsia" w:ascii="楷体" w:hAnsi="楷体" w:eastAsia="楷体" w:cs="楷体"/>
                <w:sz w:val="13"/>
                <w:szCs w:val="13"/>
                <w:lang w:val="en-US" w:eastAsia="zh-CN"/>
              </w:rPr>
              <w:t>2255.47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22.66</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p>
            <w:pPr>
              <w:jc w:val="left"/>
              <w:rPr>
                <w:rFonts w:ascii="楷体" w:hAnsi="楷体" w:eastAsia="楷体" w:cs="楷体"/>
                <w:szCs w:val="21"/>
              </w:rPr>
            </w:pPr>
            <w:r>
              <w:rPr>
                <w:rFonts w:hint="eastAsia" w:ascii="楷体" w:hAnsi="楷体" w:eastAsia="楷体" w:cs="楷体"/>
                <w:szCs w:val="21"/>
              </w:rPr>
              <w:t>三公经费是否比年度下降：是□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44</w:t>
            </w:r>
            <w:r>
              <w:rPr>
                <w:rFonts w:hint="eastAsia" w:ascii="楷体" w:hAnsi="楷体" w:eastAsia="楷体" w:cs="楷体"/>
                <w:szCs w:val="21"/>
              </w:rPr>
              <w:t>万元，实际采购金额</w:t>
            </w:r>
            <w:r>
              <w:rPr>
                <w:rFonts w:hint="eastAsia" w:ascii="楷体" w:hAnsi="楷体" w:eastAsia="楷体" w:cs="楷体"/>
                <w:szCs w:val="21"/>
                <w:lang w:val="en-US" w:eastAsia="zh-CN"/>
              </w:rPr>
              <w:t>44</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20</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ind w:firstLine="105" w:firstLineChars="50"/>
              <w:rPr>
                <w:rFonts w:ascii="楷体" w:hAnsi="楷体" w:eastAsia="楷体" w:cs="楷体"/>
                <w:szCs w:val="21"/>
              </w:rPr>
            </w:pPr>
            <w:r>
              <w:rPr>
                <w:rFonts w:hint="eastAsia" w:ascii="楷体" w:hAnsi="楷体" w:eastAsia="楷体" w:cs="楷体"/>
                <w:szCs w:val="21"/>
              </w:rPr>
              <w:t>1、完成年度内脱贫计划；2、完成县下达的全社会固定资产投资任务；3、农民人均纯收入同比实现增长；4、做好各项社会管理工作，年内辖区无重大食品药品安全事故，抓好安全生产，社会治安综合治理工作；5、做好服务民生工作；6、加强生态环境建设，完成耕地保有量和基本农田保护面积任务；完成植树造林面积任务；年内辖区没有发生较大及以上级别突发环境事件；7、做好为民办实事等惠民工程，新农合新农保参加率完成县定任务，完成县下达的公路建设工程、农村安全饮水巩固提升工程、农村危房改造、村级公共服务平台建设任务、小套房建设工程、特色小乡镇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ascii="楷体" w:hAnsi="楷体" w:eastAsia="楷体" w:cs="楷体"/>
                <w:szCs w:val="21"/>
              </w:rPr>
            </w:pPr>
            <w:r>
              <w:rPr>
                <w:rFonts w:hint="eastAsia" w:eastAsia="黑体"/>
                <w:kern w:val="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val="en-US" w:eastAsia="zh-CN"/>
        </w:rPr>
        <w:t>罗秋桂</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13973917132</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25</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pStyle w:val="7"/>
        <w:spacing w:before="0" w:beforeAutospacing="0" w:after="0" w:afterAutospacing="0" w:line="570" w:lineRule="atLeast"/>
        <w:jc w:val="center"/>
        <w:rPr>
          <w:rFonts w:hint="eastAsia" w:ascii="方正小标宋简体" w:eastAsia="方正小标宋简体"/>
          <w:b/>
          <w:bCs/>
          <w:kern w:val="0"/>
          <w:sz w:val="32"/>
          <w:szCs w:val="32"/>
        </w:rPr>
      </w:pPr>
      <w:r>
        <w:rPr>
          <w:rFonts w:hint="eastAsia" w:cs="Times New Roman"/>
          <w:b/>
          <w:bCs/>
          <w:color w:val="333333"/>
          <w:sz w:val="32"/>
          <w:szCs w:val="32"/>
          <w:lang w:val="en-US" w:eastAsia="zh-CN"/>
        </w:rPr>
        <w:t>山界回族乡</w:t>
      </w:r>
      <w:r>
        <w:rPr>
          <w:rFonts w:hint="eastAsia" w:cs="Times New Roman"/>
          <w:b/>
          <w:bCs/>
          <w:color w:val="333333"/>
          <w:sz w:val="32"/>
          <w:szCs w:val="32"/>
        </w:rPr>
        <w:t>人民政府</w:t>
      </w:r>
    </w:p>
    <w:p>
      <w:pPr>
        <w:pStyle w:val="7"/>
        <w:spacing w:before="0" w:beforeAutospacing="0" w:after="0" w:afterAutospacing="0" w:line="570" w:lineRule="atLeast"/>
        <w:jc w:val="center"/>
        <w:rPr>
          <w:rFonts w:hint="eastAsia" w:cs="Times New Roman"/>
          <w:b/>
          <w:bCs/>
          <w:color w:val="333333"/>
          <w:sz w:val="32"/>
          <w:szCs w:val="32"/>
          <w:lang w:val="en-US" w:eastAsia="zh-CN"/>
        </w:rPr>
      </w:pPr>
      <w:r>
        <w:rPr>
          <w:rFonts w:hint="eastAsia" w:cs="Times New Roman"/>
          <w:b/>
          <w:bCs/>
          <w:color w:val="333333"/>
          <w:sz w:val="32"/>
          <w:szCs w:val="32"/>
          <w:lang w:val="en-US" w:eastAsia="zh-CN"/>
        </w:rPr>
        <w:t>2021年部门整体支出绩效自评报告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7"/>
          <w:szCs w:val="27"/>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textAlignment w:val="baseline"/>
        <w:rPr>
          <w:rFonts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为确实做好</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年度部门整体支出绩效自评工作，提高财政资金使用效益，根据《</w:t>
      </w:r>
      <w:r>
        <w:rPr>
          <w:rFonts w:hint="eastAsia" w:ascii="Arial" w:hAnsi="Arial" w:cs="Arial"/>
          <w:i w:val="0"/>
          <w:iCs w:val="0"/>
          <w:caps w:val="0"/>
          <w:color w:val="333333"/>
          <w:spacing w:val="0"/>
          <w:sz w:val="30"/>
          <w:szCs w:val="30"/>
          <w:vertAlign w:val="baseline"/>
          <w:lang w:val="en-US" w:eastAsia="zh-CN"/>
        </w:rPr>
        <w:t>隆回</w:t>
      </w:r>
      <w:r>
        <w:rPr>
          <w:rFonts w:hint="default" w:ascii="Arial" w:hAnsi="Arial" w:cs="Arial"/>
          <w:i w:val="0"/>
          <w:iCs w:val="0"/>
          <w:caps w:val="0"/>
          <w:color w:val="333333"/>
          <w:spacing w:val="0"/>
          <w:sz w:val="30"/>
          <w:szCs w:val="30"/>
          <w:vertAlign w:val="baseline"/>
        </w:rPr>
        <w:t>县财政局关于开展</w:t>
      </w:r>
      <w:r>
        <w:rPr>
          <w:rFonts w:hint="eastAsia" w:ascii="Arial" w:hAnsi="Arial" w:cs="Arial"/>
          <w:i w:val="0"/>
          <w:iCs w:val="0"/>
          <w:caps w:val="0"/>
          <w:color w:val="333333"/>
          <w:spacing w:val="0"/>
          <w:sz w:val="30"/>
          <w:szCs w:val="30"/>
          <w:vertAlign w:val="baseline"/>
          <w:lang w:val="en-US" w:eastAsia="zh-CN"/>
        </w:rPr>
        <w:t>2021年部门整体支出和</w:t>
      </w:r>
      <w:r>
        <w:rPr>
          <w:rFonts w:hint="default" w:ascii="Arial" w:hAnsi="Arial" w:cs="Arial"/>
          <w:i w:val="0"/>
          <w:iCs w:val="0"/>
          <w:caps w:val="0"/>
          <w:color w:val="333333"/>
          <w:spacing w:val="0"/>
          <w:sz w:val="30"/>
          <w:szCs w:val="30"/>
          <w:vertAlign w:val="baseline"/>
        </w:rPr>
        <w:t>县级财政资金</w:t>
      </w:r>
      <w:r>
        <w:rPr>
          <w:rFonts w:hint="eastAsia" w:ascii="Arial" w:hAnsi="Arial" w:cs="Arial"/>
          <w:i w:val="0"/>
          <w:iCs w:val="0"/>
          <w:caps w:val="0"/>
          <w:color w:val="333333"/>
          <w:spacing w:val="0"/>
          <w:sz w:val="30"/>
          <w:szCs w:val="30"/>
          <w:vertAlign w:val="baseline"/>
          <w:lang w:val="en-US" w:eastAsia="zh-CN"/>
        </w:rPr>
        <w:t>支出</w:t>
      </w:r>
      <w:r>
        <w:rPr>
          <w:rFonts w:hint="default" w:ascii="Arial" w:hAnsi="Arial" w:cs="Arial"/>
          <w:i w:val="0"/>
          <w:iCs w:val="0"/>
          <w:caps w:val="0"/>
          <w:color w:val="333333"/>
          <w:spacing w:val="0"/>
          <w:sz w:val="30"/>
          <w:szCs w:val="30"/>
          <w:vertAlign w:val="baseline"/>
        </w:rPr>
        <w:t>绩效</w:t>
      </w:r>
      <w:r>
        <w:rPr>
          <w:rFonts w:hint="eastAsia" w:ascii="Arial" w:hAnsi="Arial" w:cs="Arial"/>
          <w:i w:val="0"/>
          <w:iCs w:val="0"/>
          <w:caps w:val="0"/>
          <w:color w:val="333333"/>
          <w:spacing w:val="0"/>
          <w:sz w:val="30"/>
          <w:szCs w:val="30"/>
          <w:vertAlign w:val="baseline"/>
          <w:lang w:val="en-US" w:eastAsia="zh-CN"/>
        </w:rPr>
        <w:t>评价工作的</w:t>
      </w:r>
      <w:r>
        <w:rPr>
          <w:rFonts w:hint="default" w:ascii="Arial" w:hAnsi="Arial" w:cs="Arial"/>
          <w:i w:val="0"/>
          <w:iCs w:val="0"/>
          <w:caps w:val="0"/>
          <w:color w:val="333333"/>
          <w:spacing w:val="0"/>
          <w:sz w:val="30"/>
          <w:szCs w:val="30"/>
          <w:vertAlign w:val="baseline"/>
        </w:rPr>
        <w:t>通知》，结合实际，我单位组织成立了绩效评价工作小组，评价小组采取座谈等方式听取情况，检查基本支出、项目支出有关账目，收集整理支出相关资料，并根据各部门报送的绩效自评材料进行分析、总结，现将我单位整体支出绩效自评结果报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一、部门基本情况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（一）机构、人员构成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我乡</w:t>
      </w:r>
      <w:r>
        <w:rPr>
          <w:rFonts w:hint="default" w:ascii="Arial" w:hAnsi="Arial" w:cs="Arial"/>
          <w:i w:val="0"/>
          <w:iCs w:val="0"/>
          <w:caps w:val="0"/>
          <w:color w:val="333333"/>
          <w:spacing w:val="0"/>
          <w:sz w:val="30"/>
          <w:szCs w:val="30"/>
          <w:vertAlign w:val="baseline"/>
        </w:rPr>
        <w:t>人民政府经机构管理部门核定编制人数为</w:t>
      </w:r>
      <w:r>
        <w:rPr>
          <w:rFonts w:hint="eastAsia" w:ascii="Arial" w:hAnsi="Arial" w:cs="Arial"/>
          <w:i w:val="0"/>
          <w:iCs w:val="0"/>
          <w:caps w:val="0"/>
          <w:color w:val="333333"/>
          <w:spacing w:val="0"/>
          <w:sz w:val="30"/>
          <w:szCs w:val="30"/>
          <w:vertAlign w:val="baseline"/>
          <w:lang w:val="en-US" w:eastAsia="zh-CN"/>
        </w:rPr>
        <w:t>93</w:t>
      </w:r>
      <w:r>
        <w:rPr>
          <w:rFonts w:hint="default" w:ascii="Arial" w:hAnsi="Arial" w:cs="Arial"/>
          <w:i w:val="0"/>
          <w:iCs w:val="0"/>
          <w:caps w:val="0"/>
          <w:color w:val="333333"/>
          <w:spacing w:val="0"/>
          <w:sz w:val="30"/>
          <w:szCs w:val="30"/>
          <w:vertAlign w:val="baseline"/>
        </w:rPr>
        <w:t>人，其中：行政编制</w:t>
      </w:r>
      <w:r>
        <w:rPr>
          <w:rFonts w:hint="eastAsia" w:ascii="Arial" w:hAnsi="Arial" w:cs="Arial"/>
          <w:i w:val="0"/>
          <w:iCs w:val="0"/>
          <w:caps w:val="0"/>
          <w:color w:val="333333"/>
          <w:spacing w:val="0"/>
          <w:sz w:val="30"/>
          <w:szCs w:val="30"/>
          <w:vertAlign w:val="baseline"/>
          <w:lang w:val="en-US" w:eastAsia="zh-CN"/>
        </w:rPr>
        <w:t>26</w:t>
      </w:r>
      <w:r>
        <w:rPr>
          <w:rFonts w:hint="default" w:ascii="Arial" w:hAnsi="Arial" w:cs="Arial"/>
          <w:i w:val="0"/>
          <w:iCs w:val="0"/>
          <w:caps w:val="0"/>
          <w:color w:val="333333"/>
          <w:spacing w:val="0"/>
          <w:sz w:val="30"/>
          <w:szCs w:val="30"/>
          <w:vertAlign w:val="baseline"/>
        </w:rPr>
        <w:t>人，工勤编制</w:t>
      </w:r>
      <w:r>
        <w:rPr>
          <w:rFonts w:hint="eastAsia" w:ascii="Arial" w:hAnsi="Arial" w:cs="Arial"/>
          <w:i w:val="0"/>
          <w:iCs w:val="0"/>
          <w:caps w:val="0"/>
          <w:color w:val="333333"/>
          <w:spacing w:val="0"/>
          <w:sz w:val="30"/>
          <w:szCs w:val="30"/>
          <w:vertAlign w:val="baseline"/>
          <w:lang w:val="en-US" w:eastAsia="zh-CN"/>
        </w:rPr>
        <w:t>3</w:t>
      </w:r>
      <w:r>
        <w:rPr>
          <w:rFonts w:hint="default" w:ascii="Arial" w:hAnsi="Arial" w:cs="Arial"/>
          <w:i w:val="0"/>
          <w:iCs w:val="0"/>
          <w:caps w:val="0"/>
          <w:color w:val="333333"/>
          <w:spacing w:val="0"/>
          <w:sz w:val="30"/>
          <w:szCs w:val="30"/>
          <w:vertAlign w:val="baseline"/>
        </w:rPr>
        <w:t>人，事业编制</w:t>
      </w:r>
      <w:r>
        <w:rPr>
          <w:rFonts w:hint="eastAsia" w:ascii="Arial" w:hAnsi="Arial" w:cs="Arial"/>
          <w:i w:val="0"/>
          <w:iCs w:val="0"/>
          <w:caps w:val="0"/>
          <w:color w:val="333333"/>
          <w:spacing w:val="0"/>
          <w:sz w:val="30"/>
          <w:szCs w:val="30"/>
          <w:vertAlign w:val="baseline"/>
          <w:lang w:val="en-US" w:eastAsia="zh-CN"/>
        </w:rPr>
        <w:t>64</w:t>
      </w:r>
      <w:r>
        <w:rPr>
          <w:rFonts w:hint="default" w:ascii="Arial" w:hAnsi="Arial" w:cs="Arial"/>
          <w:i w:val="0"/>
          <w:iCs w:val="0"/>
          <w:caps w:val="0"/>
          <w:color w:val="333333"/>
          <w:spacing w:val="0"/>
          <w:sz w:val="30"/>
          <w:szCs w:val="30"/>
          <w:vertAlign w:val="baseline"/>
        </w:rPr>
        <w:t>人，其他人员0人。在职人数</w:t>
      </w:r>
      <w:r>
        <w:rPr>
          <w:rFonts w:hint="eastAsia" w:ascii="Arial" w:hAnsi="Arial" w:cs="Arial"/>
          <w:i w:val="0"/>
          <w:iCs w:val="0"/>
          <w:caps w:val="0"/>
          <w:color w:val="333333"/>
          <w:spacing w:val="0"/>
          <w:sz w:val="30"/>
          <w:szCs w:val="30"/>
          <w:vertAlign w:val="baseline"/>
          <w:lang w:val="en-US" w:eastAsia="zh-CN"/>
        </w:rPr>
        <w:t>93</w:t>
      </w:r>
      <w:r>
        <w:rPr>
          <w:rFonts w:hint="default" w:ascii="Arial" w:hAnsi="Arial" w:cs="Arial"/>
          <w:i w:val="0"/>
          <w:iCs w:val="0"/>
          <w:caps w:val="0"/>
          <w:color w:val="333333"/>
          <w:spacing w:val="0"/>
          <w:sz w:val="30"/>
          <w:szCs w:val="30"/>
          <w:vertAlign w:val="baseline"/>
        </w:rPr>
        <w:t>人，其中：行政编制</w:t>
      </w:r>
      <w:r>
        <w:rPr>
          <w:rFonts w:hint="eastAsia" w:ascii="Arial" w:hAnsi="Arial" w:cs="Arial"/>
          <w:i w:val="0"/>
          <w:iCs w:val="0"/>
          <w:caps w:val="0"/>
          <w:color w:val="333333"/>
          <w:spacing w:val="0"/>
          <w:sz w:val="30"/>
          <w:szCs w:val="30"/>
          <w:vertAlign w:val="baseline"/>
          <w:lang w:val="en-US" w:eastAsia="zh-CN"/>
        </w:rPr>
        <w:t>26</w:t>
      </w:r>
      <w:r>
        <w:rPr>
          <w:rFonts w:hint="default" w:ascii="Arial" w:hAnsi="Arial" w:cs="Arial"/>
          <w:i w:val="0"/>
          <w:iCs w:val="0"/>
          <w:caps w:val="0"/>
          <w:color w:val="333333"/>
          <w:spacing w:val="0"/>
          <w:sz w:val="30"/>
          <w:szCs w:val="30"/>
          <w:vertAlign w:val="baseline"/>
        </w:rPr>
        <w:t>人，工勤编制</w:t>
      </w:r>
      <w:r>
        <w:rPr>
          <w:rFonts w:hint="eastAsia" w:ascii="Arial" w:hAnsi="Arial" w:cs="Arial"/>
          <w:i w:val="0"/>
          <w:iCs w:val="0"/>
          <w:caps w:val="0"/>
          <w:color w:val="333333"/>
          <w:spacing w:val="0"/>
          <w:sz w:val="30"/>
          <w:szCs w:val="30"/>
          <w:vertAlign w:val="baseline"/>
          <w:lang w:val="en-US" w:eastAsia="zh-CN"/>
        </w:rPr>
        <w:t>3</w:t>
      </w:r>
      <w:r>
        <w:rPr>
          <w:rFonts w:hint="default" w:ascii="Arial" w:hAnsi="Arial" w:cs="Arial"/>
          <w:i w:val="0"/>
          <w:iCs w:val="0"/>
          <w:caps w:val="0"/>
          <w:color w:val="333333"/>
          <w:spacing w:val="0"/>
          <w:sz w:val="30"/>
          <w:szCs w:val="30"/>
          <w:vertAlign w:val="baseline"/>
        </w:rPr>
        <w:t>人，事业编制</w:t>
      </w:r>
      <w:r>
        <w:rPr>
          <w:rFonts w:hint="eastAsia" w:ascii="Arial" w:hAnsi="Arial" w:cs="Arial"/>
          <w:i w:val="0"/>
          <w:iCs w:val="0"/>
          <w:caps w:val="0"/>
          <w:color w:val="333333"/>
          <w:spacing w:val="0"/>
          <w:sz w:val="30"/>
          <w:szCs w:val="30"/>
          <w:vertAlign w:val="baseline"/>
          <w:lang w:val="en-US" w:eastAsia="zh-CN"/>
        </w:rPr>
        <w:t>64</w:t>
      </w:r>
      <w:r>
        <w:rPr>
          <w:rFonts w:hint="default" w:ascii="Arial" w:hAnsi="Arial" w:cs="Arial"/>
          <w:i w:val="0"/>
          <w:iCs w:val="0"/>
          <w:caps w:val="0"/>
          <w:color w:val="333333"/>
          <w:spacing w:val="0"/>
          <w:sz w:val="30"/>
          <w:szCs w:val="30"/>
          <w:vertAlign w:val="baseline"/>
        </w:rPr>
        <w:t>人，其他人员0人。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（二）单位主要职责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（1）乡镇党委主要职责：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1、贯彻执行党的路线方针政策和上级党组织及本乡党员代表大会（党员大会）的决议。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2、讨论决定本</w:t>
      </w:r>
      <w:r>
        <w:rPr>
          <w:rFonts w:hint="eastAsia" w:ascii="Arial" w:hAnsi="Arial" w:cs="Arial"/>
          <w:i w:val="0"/>
          <w:iCs w:val="0"/>
          <w:caps w:val="0"/>
          <w:color w:val="333333"/>
          <w:spacing w:val="0"/>
          <w:sz w:val="30"/>
          <w:szCs w:val="30"/>
          <w:vertAlign w:val="baseline"/>
          <w:lang w:val="en-US" w:eastAsia="zh-CN"/>
        </w:rPr>
        <w:t>乡</w:t>
      </w:r>
      <w:r>
        <w:rPr>
          <w:rFonts w:hint="default" w:ascii="Arial" w:hAnsi="Arial" w:cs="Arial"/>
          <w:i w:val="0"/>
          <w:iCs w:val="0"/>
          <w:caps w:val="0"/>
          <w:color w:val="333333"/>
          <w:spacing w:val="0"/>
          <w:sz w:val="30"/>
          <w:szCs w:val="30"/>
          <w:vertAlign w:val="baseline"/>
        </w:rPr>
        <w:t>经济建设和社会发展中的重大问题。需由乡镇政权机关或集体经济组织决定的问题，由乡镇政权机关或集体经济组织依照法律和有关规定作出决定。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3、领导乡镇政权机关和群众组织，支持和保证乡镇政权机关和群众组织依照国家法律及各自章程充分行使职权。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4、加强党的自身建设以党支部为核心的村级组织建设。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default" w:ascii="Arial" w:hAnsi="Arial" w:cs="Arial"/>
          <w:i w:val="0"/>
          <w:iCs w:val="0"/>
          <w:caps w:val="0"/>
          <w:color w:val="333333"/>
          <w:spacing w:val="0"/>
          <w:sz w:val="30"/>
          <w:szCs w:val="30"/>
          <w:vertAlign w:val="baseline"/>
        </w:rPr>
        <w:t>5、按照干部管理权限，负责本乡镇干部的教育、培养、选拔和监督工作。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6、领导本乡镇社会主义民主法制建设和精神文明建设，做好社会治安综合治理及计划生育工作。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（2）乡镇政府主要职责：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执行本级人民代表大会的决议和上级国家行政机关的决定和命令，发布决定和命令。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执行本行政区域内的经济和社会发展计划，加强公共设施的建设和管理，发展各项服务事业。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依法管理本级财政、执行本级预算。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为群众提供有效的科技、教育、文化、信息、卫生、体育、医疗、佬开发、劳动就业、安全生产等方面的服务。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保护国有资产和集体所有的财产，保护公民私人所有的合法财产、保障公民的人身权利、民主权利和其他权利，保护各种组织的合法权益。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开展社会主义与法制教育，加强社会法制综合治理，调解民事纠纷，维护社会秩序。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负责民政工作，发展社会福利事业，做好社会保障工作，办理兵役事项。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承办上级人民政府交办的其他事项。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设立人民武装部，依法履行国防动员、民兵训练、预备役管理等职能。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（三）整体支出情况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我单位</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年总支出为</w:t>
      </w:r>
      <w:r>
        <w:rPr>
          <w:rFonts w:hint="eastAsia" w:ascii="Arial" w:hAnsi="Arial" w:cs="Arial"/>
          <w:i w:val="0"/>
          <w:iCs w:val="0"/>
          <w:caps w:val="0"/>
          <w:color w:val="333333"/>
          <w:spacing w:val="0"/>
          <w:sz w:val="30"/>
          <w:szCs w:val="30"/>
          <w:vertAlign w:val="baseline"/>
          <w:lang w:val="en-US" w:eastAsia="zh-CN"/>
        </w:rPr>
        <w:t>2255.47</w:t>
      </w:r>
      <w:r>
        <w:rPr>
          <w:rFonts w:hint="default" w:ascii="Arial" w:hAnsi="Arial" w:cs="Arial"/>
          <w:i w:val="0"/>
          <w:iCs w:val="0"/>
          <w:caps w:val="0"/>
          <w:color w:val="333333"/>
          <w:spacing w:val="0"/>
          <w:sz w:val="30"/>
          <w:szCs w:val="30"/>
          <w:vertAlign w:val="baseline"/>
        </w:rPr>
        <w:t>万元，其中基本支出</w:t>
      </w:r>
      <w:r>
        <w:rPr>
          <w:rFonts w:hint="eastAsia" w:ascii="Arial" w:hAnsi="Arial" w:cs="Arial"/>
          <w:i w:val="0"/>
          <w:iCs w:val="0"/>
          <w:caps w:val="0"/>
          <w:color w:val="333333"/>
          <w:spacing w:val="0"/>
          <w:sz w:val="30"/>
          <w:szCs w:val="30"/>
          <w:vertAlign w:val="baseline"/>
          <w:lang w:val="en-US" w:eastAsia="zh-CN"/>
        </w:rPr>
        <w:t>1977.48</w:t>
      </w:r>
      <w:r>
        <w:rPr>
          <w:rFonts w:hint="default" w:ascii="Arial" w:hAnsi="Arial" w:cs="Arial"/>
          <w:i w:val="0"/>
          <w:iCs w:val="0"/>
          <w:caps w:val="0"/>
          <w:color w:val="333333"/>
          <w:spacing w:val="0"/>
          <w:sz w:val="30"/>
          <w:szCs w:val="30"/>
          <w:vertAlign w:val="baseline"/>
        </w:rPr>
        <w:t>万元、项目支出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基本支出</w:t>
      </w:r>
      <w:r>
        <w:rPr>
          <w:rFonts w:hint="eastAsia" w:ascii="Arial" w:hAnsi="Arial" w:cs="Arial"/>
          <w:i w:val="0"/>
          <w:iCs w:val="0"/>
          <w:caps w:val="0"/>
          <w:color w:val="333333"/>
          <w:spacing w:val="0"/>
          <w:sz w:val="30"/>
          <w:szCs w:val="30"/>
          <w:vertAlign w:val="baseline"/>
          <w:lang w:val="en-US" w:eastAsia="zh-CN"/>
        </w:rPr>
        <w:t>1977.48</w:t>
      </w:r>
      <w:r>
        <w:rPr>
          <w:rFonts w:hint="default" w:ascii="Arial" w:hAnsi="Arial" w:cs="Arial"/>
          <w:i w:val="0"/>
          <w:iCs w:val="0"/>
          <w:caps w:val="0"/>
          <w:color w:val="333333"/>
          <w:spacing w:val="0"/>
          <w:sz w:val="30"/>
          <w:szCs w:val="30"/>
          <w:vertAlign w:val="baseline"/>
        </w:rPr>
        <w:t>万元，其中：工资福利支出</w:t>
      </w:r>
      <w:r>
        <w:rPr>
          <w:rFonts w:hint="default" w:ascii="Arial" w:hAnsi="Arial" w:cs="Arial"/>
          <w:i w:val="0"/>
          <w:iCs w:val="0"/>
          <w:caps w:val="0"/>
          <w:color w:val="333333"/>
          <w:spacing w:val="0"/>
          <w:sz w:val="30"/>
          <w:szCs w:val="30"/>
          <w:vertAlign w:val="baseline"/>
          <w:lang w:val="en-US" w:eastAsia="zh-CN"/>
        </w:rPr>
        <w:t>1213.09</w:t>
      </w:r>
      <w:r>
        <w:rPr>
          <w:rFonts w:hint="default" w:ascii="Arial" w:hAnsi="Arial" w:cs="Arial"/>
          <w:i w:val="0"/>
          <w:iCs w:val="0"/>
          <w:caps w:val="0"/>
          <w:color w:val="333333"/>
          <w:spacing w:val="0"/>
          <w:sz w:val="30"/>
          <w:szCs w:val="30"/>
          <w:vertAlign w:val="baseline"/>
        </w:rPr>
        <w:t>万元、商品和服务支出</w:t>
      </w:r>
      <w:r>
        <w:rPr>
          <w:rFonts w:hint="default" w:ascii="Arial" w:hAnsi="Arial" w:cs="Arial"/>
          <w:i w:val="0"/>
          <w:iCs w:val="0"/>
          <w:caps w:val="0"/>
          <w:color w:val="333333"/>
          <w:spacing w:val="0"/>
          <w:sz w:val="30"/>
          <w:szCs w:val="30"/>
          <w:vertAlign w:val="baseline"/>
          <w:lang w:val="en-US" w:eastAsia="zh-CN"/>
        </w:rPr>
        <w:t>558.44</w:t>
      </w:r>
      <w:r>
        <w:rPr>
          <w:rFonts w:hint="default" w:ascii="Arial" w:hAnsi="Arial" w:cs="Arial"/>
          <w:i w:val="0"/>
          <w:iCs w:val="0"/>
          <w:caps w:val="0"/>
          <w:color w:val="333333"/>
          <w:spacing w:val="0"/>
          <w:sz w:val="30"/>
          <w:szCs w:val="30"/>
          <w:vertAlign w:val="baseline"/>
        </w:rPr>
        <w:t>万元、对个人和家庭的补助</w:t>
      </w:r>
      <w:r>
        <w:rPr>
          <w:rFonts w:hint="eastAsia" w:ascii="Arial" w:hAnsi="Arial" w:cs="Arial"/>
          <w:i w:val="0"/>
          <w:iCs w:val="0"/>
          <w:caps w:val="0"/>
          <w:color w:val="333333"/>
          <w:spacing w:val="0"/>
          <w:sz w:val="30"/>
          <w:szCs w:val="30"/>
          <w:vertAlign w:val="baseline"/>
          <w:lang w:val="en-US" w:eastAsia="zh-CN"/>
        </w:rPr>
        <w:t>205.95</w:t>
      </w:r>
      <w:r>
        <w:rPr>
          <w:rFonts w:hint="default" w:ascii="Arial" w:hAnsi="Arial" w:cs="Arial"/>
          <w:i w:val="0"/>
          <w:iCs w:val="0"/>
          <w:caps w:val="0"/>
          <w:color w:val="333333"/>
          <w:spacing w:val="0"/>
          <w:sz w:val="30"/>
          <w:szCs w:val="30"/>
          <w:vertAlign w:val="baseline"/>
          <w:lang w:val="en-US" w:eastAsia="zh-CN"/>
        </w:rPr>
        <w:t>万</w:t>
      </w:r>
      <w:r>
        <w:rPr>
          <w:rFonts w:hint="default" w:ascii="Arial" w:hAnsi="Arial" w:cs="Arial"/>
          <w:i w:val="0"/>
          <w:iCs w:val="0"/>
          <w:caps w:val="0"/>
          <w:color w:val="333333"/>
          <w:spacing w:val="0"/>
          <w:sz w:val="30"/>
          <w:szCs w:val="30"/>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项目支出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其中</w:t>
      </w:r>
      <w:r>
        <w:rPr>
          <w:rFonts w:hint="default" w:ascii="Arial" w:hAnsi="Arial" w:cs="Arial"/>
          <w:i w:val="0"/>
          <w:iCs w:val="0"/>
          <w:caps w:val="0"/>
          <w:color w:val="333333"/>
          <w:spacing w:val="0"/>
          <w:sz w:val="30"/>
          <w:szCs w:val="30"/>
          <w:vertAlign w:val="baseline"/>
        </w:rPr>
        <w:t>其他资本性支出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（四）部门内部控制及厉行节约制度建设情况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lang w:val="en-US" w:eastAsia="zh-CN"/>
        </w:rPr>
      </w:pPr>
      <w:r>
        <w:rPr>
          <w:rFonts w:hint="default" w:ascii="Arial" w:hAnsi="Arial" w:cs="Arial"/>
          <w:i w:val="0"/>
          <w:iCs w:val="0"/>
          <w:caps w:val="0"/>
          <w:color w:val="333333"/>
          <w:spacing w:val="0"/>
          <w:sz w:val="30"/>
          <w:szCs w:val="30"/>
          <w:vertAlign w:val="baseline"/>
        </w:rPr>
        <w:t>1. 加强内部控制。我单位历来重视单位内部管理制度建设及监督，加强财务管理，强化财务监督，增强法纪观念，遵守规章制度。为保证财务管理工作规范有序进行，</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w:t>
      </w:r>
      <w:r>
        <w:rPr>
          <w:rFonts w:hint="eastAsia" w:ascii="Arial" w:hAnsi="Arial" w:cs="Arial"/>
          <w:i w:val="0"/>
          <w:iCs w:val="0"/>
          <w:caps w:val="0"/>
          <w:color w:val="333333"/>
          <w:spacing w:val="0"/>
          <w:sz w:val="30"/>
          <w:szCs w:val="30"/>
          <w:vertAlign w:val="baseline"/>
          <w:lang w:val="en-US" w:eastAsia="zh-CN"/>
        </w:rPr>
        <w:t>单笔</w:t>
      </w:r>
      <w:r>
        <w:rPr>
          <w:rFonts w:hint="default" w:ascii="Arial" w:hAnsi="Arial" w:cs="Arial"/>
          <w:i w:val="0"/>
          <w:iCs w:val="0"/>
          <w:caps w:val="0"/>
          <w:color w:val="333333"/>
          <w:spacing w:val="0"/>
          <w:sz w:val="30"/>
          <w:szCs w:val="30"/>
          <w:vertAlign w:val="baseline"/>
        </w:rPr>
        <w:t>支</w:t>
      </w:r>
      <w:r>
        <w:rPr>
          <w:rFonts w:hint="eastAsia" w:ascii="Arial" w:hAnsi="Arial" w:cs="Arial"/>
          <w:i w:val="0"/>
          <w:iCs w:val="0"/>
          <w:caps w:val="0"/>
          <w:color w:val="333333"/>
          <w:spacing w:val="0"/>
          <w:sz w:val="30"/>
          <w:szCs w:val="30"/>
          <w:vertAlign w:val="baseline"/>
          <w:lang w:val="en-US" w:eastAsia="zh-CN"/>
        </w:rPr>
        <w:t>出</w:t>
      </w:r>
      <w:r>
        <w:rPr>
          <w:rFonts w:hint="default" w:ascii="Arial" w:hAnsi="Arial" w:cs="Arial"/>
          <w:i w:val="0"/>
          <w:iCs w:val="0"/>
          <w:caps w:val="0"/>
          <w:color w:val="333333"/>
          <w:spacing w:val="0"/>
          <w:sz w:val="30"/>
          <w:szCs w:val="30"/>
          <w:vertAlign w:val="baseline"/>
        </w:rPr>
        <w:t>在</w:t>
      </w:r>
      <w:r>
        <w:rPr>
          <w:rFonts w:hint="eastAsia" w:ascii="Arial" w:hAnsi="Arial" w:cs="Arial"/>
          <w:i w:val="0"/>
          <w:iCs w:val="0"/>
          <w:caps w:val="0"/>
          <w:color w:val="333333"/>
          <w:spacing w:val="0"/>
          <w:sz w:val="30"/>
          <w:szCs w:val="30"/>
          <w:vertAlign w:val="baseline"/>
          <w:lang w:val="en-US" w:eastAsia="zh-CN"/>
        </w:rPr>
        <w:t>1000</w:t>
      </w:r>
      <w:r>
        <w:rPr>
          <w:rFonts w:hint="default" w:ascii="Arial" w:hAnsi="Arial" w:cs="Arial"/>
          <w:i w:val="0"/>
          <w:iCs w:val="0"/>
          <w:caps w:val="0"/>
          <w:color w:val="333333"/>
          <w:spacing w:val="0"/>
          <w:sz w:val="30"/>
          <w:szCs w:val="30"/>
          <w:vertAlign w:val="baseline"/>
        </w:rPr>
        <w:t>元以下的</w:t>
      </w:r>
      <w:r>
        <w:rPr>
          <w:rFonts w:hint="eastAsia" w:ascii="Arial" w:hAnsi="Arial" w:cs="Arial"/>
          <w:i w:val="0"/>
          <w:iCs w:val="0"/>
          <w:caps w:val="0"/>
          <w:color w:val="333333"/>
          <w:spacing w:val="0"/>
          <w:sz w:val="30"/>
          <w:szCs w:val="30"/>
          <w:vertAlign w:val="baseline"/>
          <w:lang w:eastAsia="zh-CN"/>
        </w:rPr>
        <w:t>，</w:t>
      </w:r>
      <w:r>
        <w:rPr>
          <w:rFonts w:hint="default" w:ascii="Arial" w:hAnsi="Arial" w:cs="Arial"/>
          <w:i w:val="0"/>
          <w:iCs w:val="0"/>
          <w:caps w:val="0"/>
          <w:color w:val="333333"/>
          <w:spacing w:val="0"/>
          <w:sz w:val="30"/>
          <w:szCs w:val="30"/>
          <w:vertAlign w:val="baseline"/>
        </w:rPr>
        <w:t>由分管财务的领导</w:t>
      </w:r>
      <w:r>
        <w:rPr>
          <w:rFonts w:hint="eastAsia" w:ascii="Arial" w:hAnsi="Arial" w:cs="Arial"/>
          <w:i w:val="0"/>
          <w:iCs w:val="0"/>
          <w:caps w:val="0"/>
          <w:color w:val="333333"/>
          <w:spacing w:val="0"/>
          <w:sz w:val="30"/>
          <w:szCs w:val="30"/>
          <w:vertAlign w:val="baseline"/>
          <w:lang w:val="en-US" w:eastAsia="zh-CN"/>
        </w:rPr>
        <w:t>审批</w:t>
      </w:r>
      <w:r>
        <w:rPr>
          <w:rFonts w:hint="default"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val="en-US" w:eastAsia="zh-CN"/>
        </w:rPr>
        <w:t>1000元</w:t>
      </w:r>
      <w:r>
        <w:rPr>
          <w:rFonts w:hint="default" w:ascii="Arial" w:hAnsi="Arial" w:cs="Arial"/>
          <w:i w:val="0"/>
          <w:iCs w:val="0"/>
          <w:caps w:val="0"/>
          <w:color w:val="333333"/>
          <w:spacing w:val="0"/>
          <w:sz w:val="30"/>
          <w:szCs w:val="30"/>
          <w:vertAlign w:val="baseline"/>
        </w:rPr>
        <w:t>以上</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含1000元）至1万元开支</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事前须经党委书记、乡长同意，事后由分管财政的领导审批；1万元以上的（含1万元），事前须党政联席会议研究同意，事后由分管财政的领导签具意见，报主要领导审批。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二、部门整体支出管理及使用情况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（一）</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年度预算基本情况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年收入预算为</w:t>
      </w:r>
      <w:r>
        <w:rPr>
          <w:rFonts w:hint="eastAsia" w:ascii="Arial" w:hAnsi="Arial" w:cs="Arial"/>
          <w:i w:val="0"/>
          <w:iCs w:val="0"/>
          <w:caps w:val="0"/>
          <w:color w:val="333333"/>
          <w:spacing w:val="0"/>
          <w:sz w:val="30"/>
          <w:szCs w:val="30"/>
          <w:vertAlign w:val="baseline"/>
          <w:lang w:val="en-US" w:eastAsia="zh-CN"/>
        </w:rPr>
        <w:t>2072.87</w:t>
      </w:r>
      <w:r>
        <w:rPr>
          <w:rFonts w:hint="default" w:ascii="Arial" w:hAnsi="Arial" w:cs="Arial"/>
          <w:i w:val="0"/>
          <w:iCs w:val="0"/>
          <w:caps w:val="0"/>
          <w:color w:val="333333"/>
          <w:spacing w:val="0"/>
          <w:sz w:val="30"/>
          <w:szCs w:val="30"/>
          <w:vertAlign w:val="baseline"/>
        </w:rPr>
        <w:t>万元，其中：财政拨款收入</w:t>
      </w:r>
      <w:r>
        <w:rPr>
          <w:rFonts w:hint="eastAsia" w:ascii="Arial" w:hAnsi="Arial" w:cs="Arial"/>
          <w:i w:val="0"/>
          <w:iCs w:val="0"/>
          <w:caps w:val="0"/>
          <w:color w:val="333333"/>
          <w:spacing w:val="0"/>
          <w:sz w:val="30"/>
          <w:szCs w:val="30"/>
          <w:vertAlign w:val="baseline"/>
          <w:lang w:val="en-US" w:eastAsia="zh-CN"/>
        </w:rPr>
        <w:t>2072.87</w:t>
      </w:r>
      <w:r>
        <w:rPr>
          <w:rFonts w:hint="default" w:ascii="Arial" w:hAnsi="Arial" w:cs="Arial"/>
          <w:i w:val="0"/>
          <w:iCs w:val="0"/>
          <w:caps w:val="0"/>
          <w:color w:val="333333"/>
          <w:spacing w:val="0"/>
          <w:sz w:val="30"/>
          <w:szCs w:val="30"/>
          <w:vertAlign w:val="baseline"/>
        </w:rPr>
        <w:t>万元，占100.00%；</w:t>
      </w:r>
      <w:r>
        <w:rPr>
          <w:rFonts w:hint="eastAsia" w:ascii="Arial" w:hAnsi="Arial" w:cs="Arial"/>
          <w:i w:val="0"/>
          <w:iCs w:val="0"/>
          <w:caps w:val="0"/>
          <w:color w:val="333333"/>
          <w:spacing w:val="0"/>
          <w:sz w:val="30"/>
          <w:szCs w:val="30"/>
          <w:vertAlign w:val="baseline"/>
          <w:lang w:val="en-US" w:eastAsia="zh-CN"/>
        </w:rPr>
        <w:t>纳入预算管理的非税</w:t>
      </w:r>
      <w:r>
        <w:rPr>
          <w:rFonts w:hint="default" w:ascii="Arial" w:hAnsi="Arial" w:cs="Arial"/>
          <w:i w:val="0"/>
          <w:iCs w:val="0"/>
          <w:caps w:val="0"/>
          <w:color w:val="333333"/>
          <w:spacing w:val="0"/>
          <w:sz w:val="30"/>
          <w:szCs w:val="30"/>
          <w:vertAlign w:val="baseline"/>
        </w:rPr>
        <w:t>收入</w:t>
      </w:r>
      <w:r>
        <w:rPr>
          <w:rFonts w:hint="eastAsia" w:ascii="Arial" w:hAnsi="Arial" w:cs="Arial"/>
          <w:i w:val="0"/>
          <w:iCs w:val="0"/>
          <w:caps w:val="0"/>
          <w:color w:val="333333"/>
          <w:spacing w:val="0"/>
          <w:sz w:val="30"/>
          <w:szCs w:val="30"/>
          <w:vertAlign w:val="baseline"/>
          <w:lang w:val="en-US" w:eastAsia="zh-CN"/>
        </w:rPr>
        <w:t>0</w:t>
      </w:r>
      <w:r>
        <w:rPr>
          <w:rFonts w:hint="default" w:ascii="Arial" w:hAnsi="Arial" w:cs="Arial"/>
          <w:i w:val="0"/>
          <w:iCs w:val="0"/>
          <w:caps w:val="0"/>
          <w:color w:val="333333"/>
          <w:spacing w:val="0"/>
          <w:sz w:val="30"/>
          <w:szCs w:val="30"/>
          <w:vertAlign w:val="baseline"/>
        </w:rPr>
        <w:t>万元，占0.00%。支出预算中，基本支出</w:t>
      </w:r>
      <w:r>
        <w:rPr>
          <w:rFonts w:hint="eastAsia" w:ascii="Arial" w:hAnsi="Arial" w:cs="Arial"/>
          <w:i w:val="0"/>
          <w:iCs w:val="0"/>
          <w:caps w:val="0"/>
          <w:color w:val="333333"/>
          <w:spacing w:val="0"/>
          <w:sz w:val="30"/>
          <w:szCs w:val="30"/>
          <w:vertAlign w:val="baseline"/>
          <w:lang w:val="en-US" w:eastAsia="zh-CN"/>
        </w:rPr>
        <w:t>1977.48</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87.67</w:t>
      </w:r>
      <w:r>
        <w:rPr>
          <w:rFonts w:hint="default" w:ascii="Arial" w:hAnsi="Arial" w:cs="Arial"/>
          <w:i w:val="0"/>
          <w:iCs w:val="0"/>
          <w:caps w:val="0"/>
          <w:color w:val="333333"/>
          <w:spacing w:val="0"/>
          <w:sz w:val="30"/>
          <w:szCs w:val="30"/>
          <w:vertAlign w:val="baseline"/>
        </w:rPr>
        <w:t>%，项目支出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12.33</w:t>
      </w:r>
      <w:r>
        <w:rPr>
          <w:rFonts w:hint="default" w:ascii="Arial" w:hAnsi="Arial" w:cs="Arial"/>
          <w:i w:val="0"/>
          <w:iCs w:val="0"/>
          <w:caps w:val="0"/>
          <w:color w:val="333333"/>
          <w:spacing w:val="0"/>
          <w:sz w:val="30"/>
          <w:szCs w:val="30"/>
          <w:vertAlign w:val="baseline"/>
        </w:rPr>
        <w:t>%，其他支出0.00万元占0.00%。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（二）</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年度收支决算情况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1. </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年度收入决算情况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年度总收入</w:t>
      </w:r>
      <w:r>
        <w:rPr>
          <w:rFonts w:hint="eastAsia" w:ascii="Arial" w:hAnsi="Arial" w:cs="Arial"/>
          <w:i w:val="0"/>
          <w:iCs w:val="0"/>
          <w:caps w:val="0"/>
          <w:color w:val="333333"/>
          <w:spacing w:val="0"/>
          <w:sz w:val="30"/>
          <w:szCs w:val="30"/>
          <w:vertAlign w:val="baseline"/>
          <w:lang w:val="en-US" w:eastAsia="zh-CN"/>
        </w:rPr>
        <w:t>2255.47</w:t>
      </w:r>
      <w:r>
        <w:rPr>
          <w:rFonts w:hint="default" w:ascii="Arial" w:hAnsi="Arial" w:cs="Arial"/>
          <w:i w:val="0"/>
          <w:iCs w:val="0"/>
          <w:caps w:val="0"/>
          <w:color w:val="333333"/>
          <w:spacing w:val="0"/>
          <w:sz w:val="30"/>
          <w:szCs w:val="30"/>
          <w:vertAlign w:val="baseline"/>
        </w:rPr>
        <w:t>万元，其中：财政拨款收入</w:t>
      </w:r>
      <w:r>
        <w:rPr>
          <w:rFonts w:hint="eastAsia" w:ascii="Arial" w:hAnsi="Arial" w:cs="Arial"/>
          <w:i w:val="0"/>
          <w:iCs w:val="0"/>
          <w:caps w:val="0"/>
          <w:color w:val="333333"/>
          <w:spacing w:val="0"/>
          <w:sz w:val="30"/>
          <w:szCs w:val="30"/>
          <w:vertAlign w:val="baseline"/>
          <w:lang w:val="en-US" w:eastAsia="zh-CN"/>
        </w:rPr>
        <w:t>2072.87</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91.9</w:t>
      </w:r>
      <w:r>
        <w:rPr>
          <w:rFonts w:hint="default"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其他</w:t>
      </w:r>
      <w:r>
        <w:rPr>
          <w:rFonts w:hint="default" w:ascii="Arial" w:hAnsi="Arial" w:cs="Arial"/>
          <w:i w:val="0"/>
          <w:iCs w:val="0"/>
          <w:caps w:val="0"/>
          <w:color w:val="333333"/>
          <w:spacing w:val="0"/>
          <w:sz w:val="30"/>
          <w:szCs w:val="30"/>
          <w:vertAlign w:val="baseline"/>
        </w:rPr>
        <w:t>收入</w:t>
      </w:r>
      <w:r>
        <w:rPr>
          <w:rFonts w:hint="eastAsia" w:ascii="Arial" w:hAnsi="Arial" w:cs="Arial"/>
          <w:i w:val="0"/>
          <w:iCs w:val="0"/>
          <w:caps w:val="0"/>
          <w:color w:val="333333"/>
          <w:spacing w:val="0"/>
          <w:sz w:val="30"/>
          <w:szCs w:val="30"/>
          <w:vertAlign w:val="baseline"/>
          <w:lang w:val="en-US" w:eastAsia="zh-CN"/>
        </w:rPr>
        <w:t>182.6</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8.1</w:t>
      </w:r>
      <w:r>
        <w:rPr>
          <w:rFonts w:hint="default" w:ascii="Arial" w:hAnsi="Arial" w:cs="Arial"/>
          <w:i w:val="0"/>
          <w:iCs w:val="0"/>
          <w:caps w:val="0"/>
          <w:color w:val="333333"/>
          <w:spacing w:val="0"/>
          <w:sz w:val="30"/>
          <w:szCs w:val="30"/>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2． </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年度支出决算情况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 </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年度总支出</w:t>
      </w:r>
      <w:r>
        <w:rPr>
          <w:rFonts w:hint="eastAsia" w:ascii="Arial" w:hAnsi="Arial" w:cs="Arial"/>
          <w:i w:val="0"/>
          <w:iCs w:val="0"/>
          <w:caps w:val="0"/>
          <w:color w:val="333333"/>
          <w:spacing w:val="0"/>
          <w:sz w:val="30"/>
          <w:szCs w:val="30"/>
          <w:vertAlign w:val="baseline"/>
          <w:lang w:val="en-US" w:eastAsia="zh-CN"/>
        </w:rPr>
        <w:t>2255.47</w:t>
      </w:r>
      <w:r>
        <w:rPr>
          <w:rFonts w:hint="default" w:ascii="Arial" w:hAnsi="Arial" w:cs="Arial"/>
          <w:i w:val="0"/>
          <w:iCs w:val="0"/>
          <w:caps w:val="0"/>
          <w:color w:val="333333"/>
          <w:spacing w:val="0"/>
          <w:sz w:val="30"/>
          <w:szCs w:val="30"/>
          <w:vertAlign w:val="baseline"/>
        </w:rPr>
        <w:t>万元，其中基本支出</w:t>
      </w:r>
      <w:r>
        <w:rPr>
          <w:rFonts w:hint="eastAsia" w:ascii="Arial" w:hAnsi="Arial" w:cs="Arial"/>
          <w:i w:val="0"/>
          <w:iCs w:val="0"/>
          <w:caps w:val="0"/>
          <w:color w:val="333333"/>
          <w:spacing w:val="0"/>
          <w:sz w:val="30"/>
          <w:szCs w:val="30"/>
          <w:vertAlign w:val="baseline"/>
          <w:lang w:val="en-US" w:eastAsia="zh-CN"/>
        </w:rPr>
        <w:t>1977.48</w:t>
      </w:r>
      <w:r>
        <w:rPr>
          <w:rFonts w:hint="default" w:ascii="Arial" w:hAnsi="Arial" w:cs="Arial"/>
          <w:i w:val="0"/>
          <w:iCs w:val="0"/>
          <w:caps w:val="0"/>
          <w:color w:val="333333"/>
          <w:spacing w:val="0"/>
          <w:sz w:val="30"/>
          <w:szCs w:val="30"/>
          <w:vertAlign w:val="baseline"/>
        </w:rPr>
        <w:t>万元占总支出比例</w:t>
      </w:r>
      <w:r>
        <w:rPr>
          <w:rFonts w:hint="eastAsia" w:ascii="Arial" w:hAnsi="Arial" w:cs="Arial"/>
          <w:i w:val="0"/>
          <w:iCs w:val="0"/>
          <w:caps w:val="0"/>
          <w:color w:val="333333"/>
          <w:spacing w:val="0"/>
          <w:sz w:val="30"/>
          <w:szCs w:val="30"/>
          <w:vertAlign w:val="baseline"/>
          <w:lang w:val="en-US" w:eastAsia="zh-CN"/>
        </w:rPr>
        <w:t>87.67</w:t>
      </w:r>
      <w:r>
        <w:rPr>
          <w:rFonts w:hint="default" w:ascii="Arial" w:hAnsi="Arial" w:cs="Arial"/>
          <w:i w:val="0"/>
          <w:iCs w:val="0"/>
          <w:caps w:val="0"/>
          <w:color w:val="333333"/>
          <w:spacing w:val="0"/>
          <w:sz w:val="30"/>
          <w:szCs w:val="30"/>
          <w:vertAlign w:val="baseline"/>
        </w:rPr>
        <w:t>%、项目支出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万元占</w:t>
      </w:r>
      <w:r>
        <w:rPr>
          <w:rFonts w:hint="eastAsia" w:ascii="Arial" w:hAnsi="Arial" w:cs="Arial"/>
          <w:i w:val="0"/>
          <w:iCs w:val="0"/>
          <w:caps w:val="0"/>
          <w:color w:val="333333"/>
          <w:spacing w:val="0"/>
          <w:sz w:val="30"/>
          <w:szCs w:val="30"/>
          <w:vertAlign w:val="baseline"/>
          <w:lang w:val="en-US" w:eastAsia="zh-CN"/>
        </w:rPr>
        <w:t>12.33</w:t>
      </w:r>
      <w:r>
        <w:rPr>
          <w:rFonts w:hint="default" w:ascii="Arial" w:hAnsi="Arial" w:cs="Arial"/>
          <w:i w:val="0"/>
          <w:iCs w:val="0"/>
          <w:caps w:val="0"/>
          <w:color w:val="333333"/>
          <w:spacing w:val="0"/>
          <w:sz w:val="30"/>
          <w:szCs w:val="30"/>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基本支出</w:t>
      </w:r>
      <w:r>
        <w:rPr>
          <w:rFonts w:hint="eastAsia" w:ascii="Arial" w:hAnsi="Arial" w:cs="Arial"/>
          <w:i w:val="0"/>
          <w:iCs w:val="0"/>
          <w:caps w:val="0"/>
          <w:color w:val="333333"/>
          <w:spacing w:val="0"/>
          <w:sz w:val="30"/>
          <w:szCs w:val="30"/>
          <w:vertAlign w:val="baseline"/>
          <w:lang w:val="en-US" w:eastAsia="zh-CN"/>
        </w:rPr>
        <w:t>1977.48</w:t>
      </w:r>
      <w:r>
        <w:rPr>
          <w:rFonts w:hint="default" w:ascii="Arial" w:hAnsi="Arial" w:cs="Arial"/>
          <w:i w:val="0"/>
          <w:iCs w:val="0"/>
          <w:caps w:val="0"/>
          <w:color w:val="333333"/>
          <w:spacing w:val="0"/>
          <w:sz w:val="30"/>
          <w:szCs w:val="30"/>
          <w:vertAlign w:val="baseline"/>
        </w:rPr>
        <w:t>万元，其中：工资福利支出</w:t>
      </w:r>
      <w:r>
        <w:rPr>
          <w:rFonts w:hint="default" w:ascii="Arial" w:hAnsi="Arial" w:cs="Arial"/>
          <w:i w:val="0"/>
          <w:iCs w:val="0"/>
          <w:caps w:val="0"/>
          <w:color w:val="333333"/>
          <w:spacing w:val="0"/>
          <w:sz w:val="30"/>
          <w:szCs w:val="30"/>
          <w:vertAlign w:val="baseline"/>
          <w:lang w:val="en-US" w:eastAsia="zh-CN"/>
        </w:rPr>
        <w:t>1213.09</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61.35</w:t>
      </w:r>
      <w:r>
        <w:rPr>
          <w:rFonts w:hint="default" w:ascii="Arial" w:hAnsi="Arial" w:cs="Arial"/>
          <w:i w:val="0"/>
          <w:iCs w:val="0"/>
          <w:caps w:val="0"/>
          <w:color w:val="333333"/>
          <w:spacing w:val="0"/>
          <w:sz w:val="30"/>
          <w:szCs w:val="30"/>
          <w:vertAlign w:val="baseline"/>
        </w:rPr>
        <w:t>%，商品和服务支出</w:t>
      </w:r>
      <w:r>
        <w:rPr>
          <w:rFonts w:hint="default" w:ascii="Arial" w:hAnsi="Arial" w:cs="Arial"/>
          <w:i w:val="0"/>
          <w:iCs w:val="0"/>
          <w:caps w:val="0"/>
          <w:color w:val="333333"/>
          <w:spacing w:val="0"/>
          <w:sz w:val="30"/>
          <w:szCs w:val="30"/>
          <w:vertAlign w:val="baseline"/>
          <w:lang w:val="en-US" w:eastAsia="zh-CN"/>
        </w:rPr>
        <w:t>558.44</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28.24</w:t>
      </w:r>
      <w:r>
        <w:rPr>
          <w:rFonts w:hint="default" w:ascii="Arial" w:hAnsi="Arial" w:cs="Arial"/>
          <w:i w:val="0"/>
          <w:iCs w:val="0"/>
          <w:caps w:val="0"/>
          <w:color w:val="333333"/>
          <w:spacing w:val="0"/>
          <w:sz w:val="30"/>
          <w:szCs w:val="30"/>
          <w:vertAlign w:val="baseline"/>
        </w:rPr>
        <w:t>%、对个人和家庭的补助支出</w:t>
      </w:r>
      <w:r>
        <w:rPr>
          <w:rFonts w:hint="eastAsia" w:ascii="Arial" w:hAnsi="Arial" w:cs="Arial"/>
          <w:i w:val="0"/>
          <w:iCs w:val="0"/>
          <w:caps w:val="0"/>
          <w:color w:val="333333"/>
          <w:spacing w:val="0"/>
          <w:sz w:val="30"/>
          <w:szCs w:val="30"/>
          <w:vertAlign w:val="baseline"/>
          <w:lang w:val="en-US" w:eastAsia="zh-CN"/>
        </w:rPr>
        <w:t>205.95</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10.41</w:t>
      </w:r>
      <w:r>
        <w:rPr>
          <w:rFonts w:hint="default" w:ascii="Arial" w:hAnsi="Arial" w:cs="Arial"/>
          <w:i w:val="0"/>
          <w:iCs w:val="0"/>
          <w:caps w:val="0"/>
          <w:color w:val="333333"/>
          <w:spacing w:val="0"/>
          <w:sz w:val="30"/>
          <w:szCs w:val="30"/>
          <w:vertAlign w:val="baseline"/>
        </w:rPr>
        <w:t>%；其他资本性支出0.00万元占基本支出比例0.00%。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项目支出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w:t>
      </w:r>
      <w:r>
        <w:rPr>
          <w:rFonts w:hint="eastAsia" w:ascii="Arial" w:hAnsi="Arial" w:cs="Arial"/>
          <w:i w:val="0"/>
          <w:iCs w:val="0"/>
          <w:caps w:val="0"/>
          <w:color w:val="333333"/>
          <w:spacing w:val="0"/>
          <w:sz w:val="30"/>
          <w:szCs w:val="30"/>
          <w:vertAlign w:val="baseline"/>
          <w:lang w:eastAsia="zh-CN"/>
        </w:rPr>
        <w:t>，</w:t>
      </w:r>
      <w:r>
        <w:rPr>
          <w:rFonts w:hint="default" w:ascii="Arial" w:hAnsi="Arial" w:cs="Arial"/>
          <w:i w:val="0"/>
          <w:iCs w:val="0"/>
          <w:caps w:val="0"/>
          <w:color w:val="333333"/>
          <w:spacing w:val="0"/>
          <w:sz w:val="30"/>
          <w:szCs w:val="30"/>
          <w:vertAlign w:val="baseline"/>
        </w:rPr>
        <w:t>占项目支出比例</w:t>
      </w:r>
      <w:r>
        <w:rPr>
          <w:rFonts w:hint="eastAsia" w:ascii="Arial" w:hAnsi="Arial" w:cs="Arial"/>
          <w:i w:val="0"/>
          <w:iCs w:val="0"/>
          <w:caps w:val="0"/>
          <w:color w:val="333333"/>
          <w:spacing w:val="0"/>
          <w:sz w:val="30"/>
          <w:szCs w:val="30"/>
          <w:vertAlign w:val="baseline"/>
          <w:lang w:val="en-US" w:eastAsia="zh-CN"/>
        </w:rPr>
        <w:t>10</w:t>
      </w:r>
      <w:r>
        <w:rPr>
          <w:rFonts w:hint="default" w:ascii="Arial" w:hAnsi="Arial" w:cs="Arial"/>
          <w:i w:val="0"/>
          <w:iCs w:val="0"/>
          <w:caps w:val="0"/>
          <w:color w:val="333333"/>
          <w:spacing w:val="0"/>
          <w:sz w:val="30"/>
          <w:szCs w:val="30"/>
          <w:vertAlign w:val="baseline"/>
        </w:rPr>
        <w:t>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（三）基本支出使用管理情况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基本支出用于为保障机构正常运转、完成日常工作任务而发生的支出，包括人员经费和公用经费。</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年度本单位人员经费</w:t>
      </w:r>
      <w:r>
        <w:rPr>
          <w:rFonts w:hint="eastAsia" w:ascii="Arial" w:hAnsi="Arial" w:cs="Arial"/>
          <w:i w:val="0"/>
          <w:iCs w:val="0"/>
          <w:caps w:val="0"/>
          <w:color w:val="333333"/>
          <w:spacing w:val="0"/>
          <w:sz w:val="30"/>
          <w:szCs w:val="30"/>
          <w:vertAlign w:val="baseline"/>
          <w:lang w:val="en-US" w:eastAsia="zh-CN"/>
        </w:rPr>
        <w:t>1655.9</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83.74</w:t>
      </w:r>
      <w:r>
        <w:rPr>
          <w:rFonts w:hint="default" w:ascii="Arial" w:hAnsi="Arial" w:cs="Arial"/>
          <w:i w:val="0"/>
          <w:iCs w:val="0"/>
          <w:caps w:val="0"/>
          <w:color w:val="333333"/>
          <w:spacing w:val="0"/>
          <w:sz w:val="30"/>
          <w:szCs w:val="30"/>
          <w:vertAlign w:val="baseline"/>
        </w:rPr>
        <w:t>%，较年初预算超支比例较大的主要原因是本年度进行了工资及其他福利调整；公用经费支出</w:t>
      </w:r>
      <w:r>
        <w:rPr>
          <w:rFonts w:hint="eastAsia" w:ascii="Arial" w:hAnsi="Arial" w:cs="Arial"/>
          <w:i w:val="0"/>
          <w:iCs w:val="0"/>
          <w:caps w:val="0"/>
          <w:color w:val="333333"/>
          <w:spacing w:val="0"/>
          <w:sz w:val="30"/>
          <w:szCs w:val="30"/>
          <w:vertAlign w:val="baseline"/>
          <w:lang w:val="en-US" w:eastAsia="zh-CN"/>
        </w:rPr>
        <w:t>321.59</w:t>
      </w:r>
      <w:r>
        <w:rPr>
          <w:rFonts w:hint="default" w:ascii="Arial" w:hAnsi="Arial" w:cs="Arial"/>
          <w:i w:val="0"/>
          <w:iCs w:val="0"/>
          <w:caps w:val="0"/>
          <w:color w:val="333333"/>
          <w:spacing w:val="0"/>
          <w:sz w:val="30"/>
          <w:szCs w:val="30"/>
          <w:vertAlign w:val="baseline"/>
        </w:rPr>
        <w:t>万元占基本支出比例</w:t>
      </w:r>
      <w:r>
        <w:rPr>
          <w:rFonts w:hint="eastAsia" w:ascii="Arial" w:hAnsi="Arial" w:cs="Arial"/>
          <w:i w:val="0"/>
          <w:iCs w:val="0"/>
          <w:caps w:val="0"/>
          <w:color w:val="333333"/>
          <w:spacing w:val="0"/>
          <w:sz w:val="30"/>
          <w:szCs w:val="30"/>
          <w:vertAlign w:val="baseline"/>
          <w:lang w:val="en-US" w:eastAsia="zh-CN"/>
        </w:rPr>
        <w:t>16.26</w:t>
      </w:r>
      <w:r>
        <w:rPr>
          <w:rFonts w:hint="default" w:ascii="Arial" w:hAnsi="Arial" w:cs="Arial"/>
          <w:i w:val="0"/>
          <w:iCs w:val="0"/>
          <w:caps w:val="0"/>
          <w:color w:val="333333"/>
          <w:spacing w:val="0"/>
          <w:sz w:val="30"/>
          <w:szCs w:val="30"/>
          <w:vertAlign w:val="baseline"/>
        </w:rPr>
        <w:t>%。本年度基本支出与调整后的预算基本一致。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（四）项目支出使用管理情况</w:t>
      </w:r>
    </w:p>
    <w:p>
      <w:pPr>
        <w:pStyle w:val="7"/>
        <w:spacing w:before="0" w:beforeAutospacing="0" w:after="0" w:afterAutospacing="0" w:line="520" w:lineRule="atLeast"/>
        <w:ind w:firstLine="640"/>
        <w:jc w:val="both"/>
        <w:rPr>
          <w:rFonts w:hint="default" w:ascii="Arial" w:hAnsi="Arial" w:cs="Arial"/>
          <w:i w:val="0"/>
          <w:iCs w:val="0"/>
          <w:caps w:val="0"/>
          <w:color w:val="333333"/>
          <w:spacing w:val="0"/>
          <w:sz w:val="30"/>
          <w:szCs w:val="30"/>
          <w:vertAlign w:val="baseline"/>
          <w:lang w:val="en-US" w:eastAsia="zh-CN"/>
        </w:rPr>
      </w:pPr>
      <w:r>
        <w:rPr>
          <w:rFonts w:hint="default" w:ascii="Arial" w:hAnsi="Arial" w:cs="Arial"/>
          <w:i w:val="0"/>
          <w:iCs w:val="0"/>
          <w:caps w:val="0"/>
          <w:color w:val="333333"/>
          <w:spacing w:val="0"/>
          <w:sz w:val="30"/>
          <w:szCs w:val="30"/>
          <w:vertAlign w:val="baseline"/>
        </w:rPr>
        <w:t>项目支出</w:t>
      </w:r>
      <w:r>
        <w:rPr>
          <w:rFonts w:hint="eastAsia" w:ascii="Arial" w:hAnsi="Arial" w:cs="Arial"/>
          <w:i w:val="0"/>
          <w:iCs w:val="0"/>
          <w:caps w:val="0"/>
          <w:color w:val="333333"/>
          <w:spacing w:val="0"/>
          <w:sz w:val="30"/>
          <w:szCs w:val="30"/>
          <w:vertAlign w:val="baseline"/>
          <w:lang w:val="en-US" w:eastAsia="zh-CN"/>
        </w:rPr>
        <w:t>277.99</w:t>
      </w:r>
      <w:r>
        <w:rPr>
          <w:rFonts w:hint="default" w:ascii="Arial" w:hAnsi="Arial" w:cs="Arial"/>
          <w:i w:val="0"/>
          <w:iCs w:val="0"/>
          <w:caps w:val="0"/>
          <w:color w:val="333333"/>
          <w:spacing w:val="0"/>
          <w:sz w:val="30"/>
          <w:szCs w:val="30"/>
          <w:vertAlign w:val="baseline"/>
        </w:rPr>
        <w:t>万元</w:t>
      </w:r>
      <w:r>
        <w:rPr>
          <w:rFonts w:hint="eastAsia" w:ascii="Arial" w:hAnsi="Arial" w:cs="Arial"/>
          <w:i w:val="0"/>
          <w:iCs w:val="0"/>
          <w:caps w:val="0"/>
          <w:color w:val="333333"/>
          <w:spacing w:val="0"/>
          <w:sz w:val="30"/>
          <w:szCs w:val="30"/>
          <w:vertAlign w:val="baseline"/>
          <w:lang w:eastAsia="zh-CN"/>
        </w:rPr>
        <w:t>，</w:t>
      </w:r>
      <w:r>
        <w:rPr>
          <w:rFonts w:hint="eastAsia" w:ascii="Arial" w:hAnsi="Arial" w:cs="Arial"/>
          <w:i w:val="0"/>
          <w:iCs w:val="0"/>
          <w:caps w:val="0"/>
          <w:color w:val="333333"/>
          <w:spacing w:val="0"/>
          <w:sz w:val="30"/>
          <w:szCs w:val="30"/>
          <w:vertAlign w:val="baseline"/>
          <w:lang w:val="en-US" w:eastAsia="zh-CN"/>
        </w:rPr>
        <w:t>（其中政府性基金项目支出16万元，农林水等其他项目支出261.99万元）。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（五）“三公”经费使用管理情况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 xml:space="preserve">1. </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年“三公”经费预算情况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本单位</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年“三公”经费预算（控制数）金额为</w:t>
      </w:r>
      <w:r>
        <w:rPr>
          <w:rFonts w:hint="eastAsia" w:ascii="Arial" w:hAnsi="Arial" w:cs="Arial"/>
          <w:i w:val="0"/>
          <w:iCs w:val="0"/>
          <w:caps w:val="0"/>
          <w:color w:val="333333"/>
          <w:spacing w:val="0"/>
          <w:sz w:val="30"/>
          <w:szCs w:val="30"/>
          <w:vertAlign w:val="baseline"/>
          <w:lang w:val="en-US" w:eastAsia="zh-CN"/>
        </w:rPr>
        <w:t>26</w:t>
      </w:r>
      <w:r>
        <w:rPr>
          <w:rFonts w:hint="default" w:ascii="Arial" w:hAnsi="Arial" w:cs="Arial"/>
          <w:i w:val="0"/>
          <w:iCs w:val="0"/>
          <w:caps w:val="0"/>
          <w:color w:val="333333"/>
          <w:spacing w:val="0"/>
          <w:sz w:val="30"/>
          <w:szCs w:val="30"/>
          <w:vertAlign w:val="baseline"/>
        </w:rPr>
        <w:t>万元，其中公务接待费</w:t>
      </w:r>
      <w:r>
        <w:rPr>
          <w:rFonts w:hint="eastAsia" w:ascii="Arial" w:hAnsi="Arial" w:cs="Arial"/>
          <w:i w:val="0"/>
          <w:iCs w:val="0"/>
          <w:caps w:val="0"/>
          <w:color w:val="333333"/>
          <w:spacing w:val="0"/>
          <w:sz w:val="30"/>
          <w:szCs w:val="30"/>
          <w:vertAlign w:val="baseline"/>
          <w:lang w:val="en-US" w:eastAsia="zh-CN"/>
        </w:rPr>
        <w:t>20</w:t>
      </w:r>
      <w:r>
        <w:rPr>
          <w:rFonts w:hint="default" w:ascii="Arial" w:hAnsi="Arial" w:cs="Arial"/>
          <w:i w:val="0"/>
          <w:iCs w:val="0"/>
          <w:caps w:val="0"/>
          <w:color w:val="333333"/>
          <w:spacing w:val="0"/>
          <w:sz w:val="30"/>
          <w:szCs w:val="30"/>
          <w:vertAlign w:val="baseline"/>
        </w:rPr>
        <w:t>万元，公车运行维护费</w:t>
      </w:r>
      <w:r>
        <w:rPr>
          <w:rFonts w:hint="eastAsia" w:ascii="Arial" w:hAnsi="Arial" w:cs="Arial"/>
          <w:i w:val="0"/>
          <w:iCs w:val="0"/>
          <w:caps w:val="0"/>
          <w:color w:val="333333"/>
          <w:spacing w:val="0"/>
          <w:sz w:val="30"/>
          <w:szCs w:val="30"/>
          <w:vertAlign w:val="baseline"/>
          <w:lang w:val="en-US" w:eastAsia="zh-CN"/>
        </w:rPr>
        <w:t>6</w:t>
      </w:r>
      <w:r>
        <w:rPr>
          <w:rFonts w:hint="default" w:ascii="Arial" w:hAnsi="Arial" w:cs="Arial"/>
          <w:i w:val="0"/>
          <w:iCs w:val="0"/>
          <w:caps w:val="0"/>
          <w:color w:val="333333"/>
          <w:spacing w:val="0"/>
          <w:sz w:val="30"/>
          <w:szCs w:val="30"/>
          <w:vertAlign w:val="baseline"/>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2．“三公”经费预算执行情况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年度“三公”经费支出决算为</w:t>
      </w:r>
      <w:r>
        <w:rPr>
          <w:rFonts w:hint="eastAsia" w:ascii="Arial" w:hAnsi="Arial" w:cs="Arial"/>
          <w:i w:val="0"/>
          <w:iCs w:val="0"/>
          <w:caps w:val="0"/>
          <w:color w:val="333333"/>
          <w:spacing w:val="0"/>
          <w:sz w:val="30"/>
          <w:szCs w:val="30"/>
          <w:vertAlign w:val="baseline"/>
          <w:lang w:val="en-US" w:eastAsia="zh-CN"/>
        </w:rPr>
        <w:t>22.66</w:t>
      </w:r>
      <w:r>
        <w:rPr>
          <w:rFonts w:hint="default" w:ascii="Arial" w:hAnsi="Arial" w:cs="Arial"/>
          <w:i w:val="0"/>
          <w:iCs w:val="0"/>
          <w:caps w:val="0"/>
          <w:color w:val="333333"/>
          <w:spacing w:val="0"/>
          <w:sz w:val="30"/>
          <w:szCs w:val="30"/>
          <w:vertAlign w:val="baseline"/>
        </w:rPr>
        <w:t>万元，完成预算的</w:t>
      </w:r>
      <w:r>
        <w:rPr>
          <w:rFonts w:hint="eastAsia" w:ascii="Arial" w:hAnsi="Arial" w:cs="Arial"/>
          <w:i w:val="0"/>
          <w:iCs w:val="0"/>
          <w:caps w:val="0"/>
          <w:color w:val="333333"/>
          <w:spacing w:val="0"/>
          <w:sz w:val="30"/>
          <w:szCs w:val="30"/>
          <w:vertAlign w:val="baseline"/>
          <w:lang w:val="en-US" w:eastAsia="zh-CN"/>
        </w:rPr>
        <w:t>87.15</w:t>
      </w:r>
      <w:r>
        <w:rPr>
          <w:rFonts w:hint="default" w:ascii="Arial" w:hAnsi="Arial" w:cs="Arial"/>
          <w:i w:val="0"/>
          <w:iCs w:val="0"/>
          <w:caps w:val="0"/>
          <w:color w:val="333333"/>
          <w:spacing w:val="0"/>
          <w:sz w:val="30"/>
          <w:szCs w:val="30"/>
          <w:vertAlign w:val="baseline"/>
        </w:rPr>
        <w:t>%，其中：因公出国（境）费支出决算为0万元（因公出国组团0次，因公出国0人次），完成预算的0%；公务用车购置及运行费支出决算为</w:t>
      </w:r>
      <w:r>
        <w:rPr>
          <w:rFonts w:hint="eastAsia" w:ascii="Arial" w:hAnsi="Arial" w:cs="Arial"/>
          <w:i w:val="0"/>
          <w:iCs w:val="0"/>
          <w:caps w:val="0"/>
          <w:color w:val="333333"/>
          <w:spacing w:val="0"/>
          <w:sz w:val="30"/>
          <w:szCs w:val="30"/>
          <w:vertAlign w:val="baseline"/>
          <w:lang w:val="en-US" w:eastAsia="zh-CN"/>
        </w:rPr>
        <w:t>5.99</w:t>
      </w:r>
      <w:r>
        <w:rPr>
          <w:rFonts w:hint="default" w:ascii="Arial" w:hAnsi="Arial" w:cs="Arial"/>
          <w:i w:val="0"/>
          <w:iCs w:val="0"/>
          <w:caps w:val="0"/>
          <w:color w:val="333333"/>
          <w:spacing w:val="0"/>
          <w:sz w:val="30"/>
          <w:szCs w:val="30"/>
          <w:vertAlign w:val="baseline"/>
        </w:rPr>
        <w:t>万元（公务用车购置0台，保有量2台），完成预算的9</w:t>
      </w:r>
      <w:r>
        <w:rPr>
          <w:rFonts w:hint="eastAsia" w:ascii="Arial" w:hAnsi="Arial" w:cs="Arial"/>
          <w:i w:val="0"/>
          <w:iCs w:val="0"/>
          <w:caps w:val="0"/>
          <w:color w:val="333333"/>
          <w:spacing w:val="0"/>
          <w:sz w:val="30"/>
          <w:szCs w:val="30"/>
          <w:vertAlign w:val="baseline"/>
          <w:lang w:val="en-US" w:eastAsia="zh-CN"/>
        </w:rPr>
        <w:t>9.83</w:t>
      </w:r>
      <w:r>
        <w:rPr>
          <w:rFonts w:hint="default" w:ascii="Arial" w:hAnsi="Arial" w:cs="Arial"/>
          <w:i w:val="0"/>
          <w:iCs w:val="0"/>
          <w:caps w:val="0"/>
          <w:color w:val="333333"/>
          <w:spacing w:val="0"/>
          <w:sz w:val="30"/>
          <w:szCs w:val="30"/>
          <w:vertAlign w:val="baseline"/>
        </w:rPr>
        <w:t>%；公务接待费支出决算为</w:t>
      </w:r>
      <w:r>
        <w:rPr>
          <w:rFonts w:hint="eastAsia" w:ascii="Arial" w:hAnsi="Arial" w:cs="Arial"/>
          <w:i w:val="0"/>
          <w:iCs w:val="0"/>
          <w:caps w:val="0"/>
          <w:color w:val="333333"/>
          <w:spacing w:val="0"/>
          <w:sz w:val="30"/>
          <w:szCs w:val="30"/>
          <w:vertAlign w:val="baseline"/>
          <w:lang w:val="en-US" w:eastAsia="zh-CN"/>
        </w:rPr>
        <w:t>16.67</w:t>
      </w:r>
      <w:r>
        <w:rPr>
          <w:rFonts w:hint="default" w:ascii="Arial" w:hAnsi="Arial" w:cs="Arial"/>
          <w:i w:val="0"/>
          <w:iCs w:val="0"/>
          <w:caps w:val="0"/>
          <w:color w:val="333333"/>
          <w:spacing w:val="0"/>
          <w:sz w:val="30"/>
          <w:szCs w:val="30"/>
          <w:vertAlign w:val="baseline"/>
        </w:rPr>
        <w:t>万元（国内公务接待</w:t>
      </w:r>
      <w:r>
        <w:rPr>
          <w:rFonts w:hint="eastAsia" w:ascii="Arial" w:hAnsi="Arial" w:cs="Arial"/>
          <w:i w:val="0"/>
          <w:iCs w:val="0"/>
          <w:caps w:val="0"/>
          <w:color w:val="333333"/>
          <w:spacing w:val="0"/>
          <w:sz w:val="30"/>
          <w:szCs w:val="30"/>
          <w:vertAlign w:val="baseline"/>
          <w:lang w:val="en-US" w:eastAsia="zh-CN"/>
        </w:rPr>
        <w:t>371</w:t>
      </w:r>
      <w:r>
        <w:rPr>
          <w:rFonts w:hint="default" w:ascii="Arial" w:hAnsi="Arial" w:cs="Arial"/>
          <w:i w:val="0"/>
          <w:iCs w:val="0"/>
          <w:caps w:val="0"/>
          <w:color w:val="333333"/>
          <w:spacing w:val="0"/>
          <w:sz w:val="30"/>
          <w:szCs w:val="30"/>
          <w:vertAlign w:val="baseline"/>
        </w:rPr>
        <w:t>批，共计</w:t>
      </w:r>
      <w:r>
        <w:rPr>
          <w:rFonts w:hint="eastAsia" w:ascii="Arial" w:hAnsi="Arial" w:cs="Arial"/>
          <w:i w:val="0"/>
          <w:iCs w:val="0"/>
          <w:caps w:val="0"/>
          <w:color w:val="333333"/>
          <w:spacing w:val="0"/>
          <w:sz w:val="30"/>
          <w:szCs w:val="30"/>
          <w:vertAlign w:val="baseline"/>
          <w:lang w:val="en-US" w:eastAsia="zh-CN"/>
        </w:rPr>
        <w:t>4169</w:t>
      </w:r>
      <w:r>
        <w:rPr>
          <w:rFonts w:hint="default" w:ascii="Arial" w:hAnsi="Arial" w:cs="Arial"/>
          <w:i w:val="0"/>
          <w:iCs w:val="0"/>
          <w:caps w:val="0"/>
          <w:color w:val="333333"/>
          <w:spacing w:val="0"/>
          <w:sz w:val="30"/>
          <w:szCs w:val="30"/>
          <w:vertAlign w:val="baseline"/>
        </w:rPr>
        <w:t>人；国外公务接待0批，共计0人），完成预算的</w:t>
      </w:r>
      <w:r>
        <w:rPr>
          <w:rFonts w:hint="eastAsia" w:ascii="Arial" w:hAnsi="Arial" w:cs="Arial"/>
          <w:i w:val="0"/>
          <w:iCs w:val="0"/>
          <w:caps w:val="0"/>
          <w:color w:val="333333"/>
          <w:spacing w:val="0"/>
          <w:sz w:val="30"/>
          <w:szCs w:val="30"/>
          <w:vertAlign w:val="baseline"/>
          <w:lang w:val="en-US" w:eastAsia="zh-CN"/>
        </w:rPr>
        <w:t>83.35</w:t>
      </w:r>
      <w:r>
        <w:rPr>
          <w:rFonts w:hint="default" w:ascii="Arial" w:hAnsi="Arial" w:cs="Arial"/>
          <w:i w:val="0"/>
          <w:iCs w:val="0"/>
          <w:caps w:val="0"/>
          <w:color w:val="333333"/>
          <w:spacing w:val="0"/>
          <w:sz w:val="30"/>
          <w:szCs w:val="30"/>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四、资产管理情况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我们修订了资产管理制度，对单位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年底资产共计</w:t>
      </w:r>
      <w:r>
        <w:rPr>
          <w:rFonts w:hint="eastAsia" w:ascii="Arial" w:hAnsi="Arial" w:cs="Arial"/>
          <w:i w:val="0"/>
          <w:iCs w:val="0"/>
          <w:caps w:val="0"/>
          <w:color w:val="333333"/>
          <w:spacing w:val="0"/>
          <w:sz w:val="30"/>
          <w:szCs w:val="30"/>
          <w:vertAlign w:val="baseline"/>
          <w:lang w:val="en-US" w:eastAsia="zh-CN"/>
        </w:rPr>
        <w:t>2171.99</w:t>
      </w:r>
      <w:r>
        <w:rPr>
          <w:rFonts w:hint="default" w:ascii="Arial" w:hAnsi="Arial" w:cs="Arial"/>
          <w:i w:val="0"/>
          <w:iCs w:val="0"/>
          <w:caps w:val="0"/>
          <w:color w:val="333333"/>
          <w:spacing w:val="0"/>
          <w:sz w:val="30"/>
          <w:szCs w:val="30"/>
          <w:vertAlign w:val="baseline"/>
        </w:rPr>
        <w:t>万元，其中固定资产</w:t>
      </w:r>
      <w:r>
        <w:rPr>
          <w:rFonts w:hint="eastAsia" w:ascii="Arial" w:hAnsi="Arial" w:cs="Arial"/>
          <w:i w:val="0"/>
          <w:iCs w:val="0"/>
          <w:caps w:val="0"/>
          <w:color w:val="333333"/>
          <w:spacing w:val="0"/>
          <w:sz w:val="30"/>
          <w:szCs w:val="30"/>
          <w:vertAlign w:val="baseline"/>
          <w:lang w:val="en-US" w:eastAsia="zh-CN"/>
        </w:rPr>
        <w:t>934.68</w:t>
      </w:r>
      <w:r>
        <w:rPr>
          <w:rFonts w:hint="default" w:ascii="Arial" w:hAnsi="Arial" w:cs="Arial"/>
          <w:i w:val="0"/>
          <w:iCs w:val="0"/>
          <w:caps w:val="0"/>
          <w:color w:val="333333"/>
          <w:spacing w:val="0"/>
          <w:sz w:val="30"/>
          <w:szCs w:val="30"/>
          <w:vertAlign w:val="baseline"/>
        </w:rPr>
        <w:t>万元、流动资产</w:t>
      </w:r>
      <w:r>
        <w:rPr>
          <w:rFonts w:hint="eastAsia" w:ascii="Arial" w:hAnsi="Arial" w:cs="Arial"/>
          <w:i w:val="0"/>
          <w:iCs w:val="0"/>
          <w:caps w:val="0"/>
          <w:color w:val="333333"/>
          <w:spacing w:val="0"/>
          <w:sz w:val="30"/>
          <w:szCs w:val="30"/>
          <w:vertAlign w:val="baseline"/>
          <w:lang w:val="en-US" w:eastAsia="zh-CN"/>
        </w:rPr>
        <w:t>1237.31</w:t>
      </w:r>
      <w:r>
        <w:rPr>
          <w:rFonts w:hint="default" w:ascii="Arial" w:hAnsi="Arial" w:cs="Arial"/>
          <w:i w:val="0"/>
          <w:iCs w:val="0"/>
          <w:caps w:val="0"/>
          <w:color w:val="333333"/>
          <w:spacing w:val="0"/>
          <w:sz w:val="30"/>
          <w:szCs w:val="30"/>
          <w:vertAlign w:val="baseline"/>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vertAlign w:val="baseline"/>
        </w:rPr>
        <w:t>五、部门整体支出绩效情况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rPr>
      </w:pP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我单位积极履职，强化管理，较好地完成了年度工作目标。通过加强预算收支管理，不断建立健全内部管理制度，梳理内部管理流程，部门整体支出管理水平得到提升。根据部门整体支出绩效评价指标体系，我单位</w:t>
      </w:r>
      <w:r>
        <w:rPr>
          <w:rFonts w:hint="eastAsia" w:ascii="Arial" w:hAnsi="Arial" w:cs="Arial"/>
          <w:i w:val="0"/>
          <w:iCs w:val="0"/>
          <w:caps w:val="0"/>
          <w:color w:val="333333"/>
          <w:spacing w:val="0"/>
          <w:sz w:val="30"/>
          <w:szCs w:val="30"/>
          <w:vertAlign w:val="baseline"/>
          <w:lang w:val="en-US" w:eastAsia="zh-CN"/>
        </w:rPr>
        <w:t>2021</w:t>
      </w:r>
      <w:r>
        <w:rPr>
          <w:rFonts w:hint="default" w:ascii="Arial" w:hAnsi="Arial" w:cs="Arial"/>
          <w:i w:val="0"/>
          <w:iCs w:val="0"/>
          <w:caps w:val="0"/>
          <w:color w:val="333333"/>
          <w:spacing w:val="0"/>
          <w:sz w:val="30"/>
          <w:szCs w:val="30"/>
          <w:vertAlign w:val="baseline"/>
        </w:rPr>
        <w:t>年度评价得分为</w:t>
      </w:r>
      <w:r>
        <w:rPr>
          <w:rFonts w:hint="eastAsia" w:ascii="Arial" w:hAnsi="Arial" w:cs="Arial"/>
          <w:i w:val="0"/>
          <w:iCs w:val="0"/>
          <w:caps w:val="0"/>
          <w:color w:val="333333"/>
          <w:spacing w:val="0"/>
          <w:sz w:val="30"/>
          <w:szCs w:val="30"/>
          <w:vertAlign w:val="baseline"/>
          <w:lang w:val="en-US" w:eastAsia="zh-CN"/>
        </w:rPr>
        <w:t>90</w:t>
      </w:r>
      <w:r>
        <w:rPr>
          <w:rFonts w:hint="default" w:ascii="Arial" w:hAnsi="Arial" w:cs="Arial"/>
          <w:i w:val="0"/>
          <w:iCs w:val="0"/>
          <w:caps w:val="0"/>
          <w:color w:val="333333"/>
          <w:spacing w:val="0"/>
          <w:sz w:val="30"/>
          <w:szCs w:val="30"/>
          <w:vertAlign w:val="baseline"/>
        </w:rPr>
        <w:t>分。部门整体支出绩效情况如下：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 预算配置控制较好得10分。其中：在职人员控制率：在职</w:t>
      </w:r>
      <w:r>
        <w:rPr>
          <w:rFonts w:hint="eastAsia" w:ascii="Arial" w:hAnsi="Arial" w:cs="Arial"/>
          <w:i w:val="0"/>
          <w:iCs w:val="0"/>
          <w:caps w:val="0"/>
          <w:color w:val="333333"/>
          <w:spacing w:val="0"/>
          <w:sz w:val="30"/>
          <w:szCs w:val="30"/>
          <w:vertAlign w:val="baseline"/>
          <w:lang w:val="en-US" w:eastAsia="zh-CN"/>
        </w:rPr>
        <w:t>93</w:t>
      </w:r>
      <w:r>
        <w:rPr>
          <w:rFonts w:hint="eastAsia" w:ascii="Arial" w:hAnsi="Arial" w:cs="Arial"/>
          <w:i w:val="0"/>
          <w:iCs w:val="0"/>
          <w:caps w:val="0"/>
          <w:color w:val="333333"/>
          <w:spacing w:val="0"/>
          <w:sz w:val="30"/>
          <w:szCs w:val="30"/>
          <w:vertAlign w:val="baseline"/>
        </w:rPr>
        <w:t>人/编制</w:t>
      </w:r>
      <w:r>
        <w:rPr>
          <w:rFonts w:hint="eastAsia" w:ascii="Arial" w:hAnsi="Arial" w:cs="Arial"/>
          <w:i w:val="0"/>
          <w:iCs w:val="0"/>
          <w:caps w:val="0"/>
          <w:color w:val="333333"/>
          <w:spacing w:val="0"/>
          <w:sz w:val="30"/>
          <w:szCs w:val="30"/>
          <w:vertAlign w:val="baseline"/>
          <w:lang w:val="en-US" w:eastAsia="zh-CN"/>
        </w:rPr>
        <w:t>93</w:t>
      </w:r>
      <w:r>
        <w:rPr>
          <w:rFonts w:hint="eastAsia" w:ascii="Arial" w:hAnsi="Arial" w:cs="Arial"/>
          <w:i w:val="0"/>
          <w:iCs w:val="0"/>
          <w:caps w:val="0"/>
          <w:color w:val="333333"/>
          <w:spacing w:val="0"/>
          <w:sz w:val="30"/>
          <w:szCs w:val="30"/>
          <w:vertAlign w:val="baseline"/>
        </w:rPr>
        <w:t>人*100%=</w:t>
      </w:r>
      <w:r>
        <w:rPr>
          <w:rFonts w:hint="eastAsia" w:ascii="Arial" w:hAnsi="Arial" w:cs="Arial"/>
          <w:i w:val="0"/>
          <w:iCs w:val="0"/>
          <w:caps w:val="0"/>
          <w:color w:val="333333"/>
          <w:spacing w:val="0"/>
          <w:sz w:val="30"/>
          <w:szCs w:val="30"/>
          <w:vertAlign w:val="baseline"/>
          <w:lang w:val="en-US" w:eastAsia="zh-CN"/>
        </w:rPr>
        <w:t>100</w:t>
      </w:r>
      <w:r>
        <w:rPr>
          <w:rFonts w:hint="eastAsia" w:ascii="Arial" w:hAnsi="Arial" w:cs="Arial"/>
          <w:i w:val="0"/>
          <w:iCs w:val="0"/>
          <w:caps w:val="0"/>
          <w:color w:val="333333"/>
          <w:spacing w:val="0"/>
          <w:sz w:val="30"/>
          <w:szCs w:val="30"/>
          <w:vertAlign w:val="baseline"/>
        </w:rPr>
        <w:t>%，得</w:t>
      </w:r>
      <w:r>
        <w:rPr>
          <w:rFonts w:hint="eastAsia" w:ascii="Arial" w:hAnsi="Arial" w:cs="Arial"/>
          <w:i w:val="0"/>
          <w:iCs w:val="0"/>
          <w:caps w:val="0"/>
          <w:color w:val="333333"/>
          <w:spacing w:val="0"/>
          <w:sz w:val="30"/>
          <w:szCs w:val="30"/>
          <w:vertAlign w:val="baseline"/>
          <w:lang w:val="en-US" w:eastAsia="zh-CN"/>
        </w:rPr>
        <w:t>5</w:t>
      </w:r>
      <w:r>
        <w:rPr>
          <w:rFonts w:hint="eastAsia" w:ascii="Arial" w:hAnsi="Arial" w:cs="Arial"/>
          <w:i w:val="0"/>
          <w:iCs w:val="0"/>
          <w:caps w:val="0"/>
          <w:color w:val="333333"/>
          <w:spacing w:val="0"/>
          <w:sz w:val="30"/>
          <w:szCs w:val="30"/>
          <w:vertAlign w:val="baseline"/>
        </w:rPr>
        <w:t>分；“三公”经费预算数没变动，变动率等于0，得5分。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 预算执行比较到位得1</w:t>
      </w:r>
      <w:r>
        <w:rPr>
          <w:rFonts w:hint="eastAsia" w:ascii="Arial" w:hAnsi="Arial" w:cs="Arial"/>
          <w:i w:val="0"/>
          <w:iCs w:val="0"/>
          <w:caps w:val="0"/>
          <w:color w:val="333333"/>
          <w:spacing w:val="0"/>
          <w:sz w:val="30"/>
          <w:szCs w:val="30"/>
          <w:vertAlign w:val="baseline"/>
          <w:lang w:val="en-US" w:eastAsia="zh-CN"/>
        </w:rPr>
        <w:t>5</w:t>
      </w:r>
      <w:r>
        <w:rPr>
          <w:rFonts w:hint="eastAsia" w:ascii="Arial" w:hAnsi="Arial" w:cs="Arial"/>
          <w:i w:val="0"/>
          <w:iCs w:val="0"/>
          <w:caps w:val="0"/>
          <w:color w:val="333333"/>
          <w:spacing w:val="0"/>
          <w:sz w:val="30"/>
          <w:szCs w:val="30"/>
          <w:vertAlign w:val="baseline"/>
        </w:rPr>
        <w:t>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（1）预算完成率=（上年结转0.00万元+年初预算数</w:t>
      </w:r>
      <w:r>
        <w:rPr>
          <w:rFonts w:hint="eastAsia" w:ascii="Arial" w:hAnsi="Arial" w:cs="Arial"/>
          <w:i w:val="0"/>
          <w:iCs w:val="0"/>
          <w:caps w:val="0"/>
          <w:color w:val="333333"/>
          <w:spacing w:val="0"/>
          <w:sz w:val="30"/>
          <w:szCs w:val="30"/>
          <w:vertAlign w:val="baseline"/>
          <w:lang w:val="en-US" w:eastAsia="zh-CN"/>
        </w:rPr>
        <w:t>2072.87</w:t>
      </w:r>
      <w:r>
        <w:rPr>
          <w:rFonts w:hint="eastAsia" w:ascii="Arial" w:hAnsi="Arial" w:cs="Arial"/>
          <w:i w:val="0"/>
          <w:iCs w:val="0"/>
          <w:caps w:val="0"/>
          <w:color w:val="333333"/>
          <w:spacing w:val="0"/>
          <w:sz w:val="30"/>
          <w:szCs w:val="30"/>
          <w:vertAlign w:val="baseline"/>
        </w:rPr>
        <w:t>万元+本年追加预算</w:t>
      </w:r>
      <w:r>
        <w:rPr>
          <w:rFonts w:hint="eastAsia" w:ascii="Arial" w:hAnsi="Arial" w:cs="Arial"/>
          <w:i w:val="0"/>
          <w:iCs w:val="0"/>
          <w:caps w:val="0"/>
          <w:color w:val="333333"/>
          <w:spacing w:val="0"/>
          <w:sz w:val="30"/>
          <w:szCs w:val="30"/>
          <w:vertAlign w:val="baseline"/>
          <w:lang w:val="en-US" w:eastAsia="zh-CN"/>
        </w:rPr>
        <w:t>0</w:t>
      </w:r>
      <w:r>
        <w:rPr>
          <w:rFonts w:hint="eastAsia" w:ascii="Arial" w:hAnsi="Arial" w:cs="Arial"/>
          <w:i w:val="0"/>
          <w:iCs w:val="0"/>
          <w:caps w:val="0"/>
          <w:color w:val="333333"/>
          <w:spacing w:val="0"/>
          <w:sz w:val="30"/>
          <w:szCs w:val="30"/>
          <w:vertAlign w:val="baseline"/>
        </w:rPr>
        <w:t>万元-年末结余0万元）/(上年结转0.00万元+年初预算数</w:t>
      </w:r>
      <w:r>
        <w:rPr>
          <w:rFonts w:hint="eastAsia" w:ascii="Arial" w:hAnsi="Arial" w:cs="Arial"/>
          <w:i w:val="0"/>
          <w:iCs w:val="0"/>
          <w:caps w:val="0"/>
          <w:color w:val="333333"/>
          <w:spacing w:val="0"/>
          <w:sz w:val="30"/>
          <w:szCs w:val="30"/>
          <w:vertAlign w:val="baseline"/>
          <w:lang w:val="en-US" w:eastAsia="zh-CN"/>
        </w:rPr>
        <w:t>2072.87</w:t>
      </w:r>
      <w:r>
        <w:rPr>
          <w:rFonts w:hint="eastAsia" w:ascii="Arial" w:hAnsi="Arial" w:cs="Arial"/>
          <w:i w:val="0"/>
          <w:iCs w:val="0"/>
          <w:caps w:val="0"/>
          <w:color w:val="333333"/>
          <w:spacing w:val="0"/>
          <w:sz w:val="30"/>
          <w:szCs w:val="30"/>
          <w:vertAlign w:val="baseline"/>
        </w:rPr>
        <w:t>万元+本年追加预算</w:t>
      </w:r>
      <w:r>
        <w:rPr>
          <w:rFonts w:hint="eastAsia" w:ascii="Arial" w:hAnsi="Arial" w:cs="Arial"/>
          <w:i w:val="0"/>
          <w:iCs w:val="0"/>
          <w:caps w:val="0"/>
          <w:color w:val="333333"/>
          <w:spacing w:val="0"/>
          <w:sz w:val="30"/>
          <w:szCs w:val="30"/>
          <w:vertAlign w:val="baseline"/>
          <w:lang w:val="en-US" w:eastAsia="zh-CN"/>
        </w:rPr>
        <w:t>0</w:t>
      </w:r>
      <w:r>
        <w:rPr>
          <w:rFonts w:hint="eastAsia" w:ascii="Arial" w:hAnsi="Arial" w:cs="Arial"/>
          <w:i w:val="0"/>
          <w:iCs w:val="0"/>
          <w:caps w:val="0"/>
          <w:color w:val="333333"/>
          <w:spacing w:val="0"/>
          <w:sz w:val="30"/>
          <w:szCs w:val="30"/>
          <w:vertAlign w:val="baseline"/>
        </w:rPr>
        <w:t>万元)*100%=100%，得5分。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w:t>
      </w:r>
      <w:r>
        <w:rPr>
          <w:rFonts w:hint="eastAsia" w:ascii="Arial" w:hAnsi="Arial" w:cs="Arial"/>
          <w:i w:val="0"/>
          <w:iCs w:val="0"/>
          <w:caps w:val="0"/>
          <w:color w:val="333333"/>
          <w:spacing w:val="0"/>
          <w:sz w:val="30"/>
          <w:szCs w:val="30"/>
          <w:vertAlign w:val="baseline"/>
          <w:lang w:val="en-US" w:eastAsia="zh-CN"/>
        </w:rPr>
        <w:t>2</w:t>
      </w:r>
      <w:r>
        <w:rPr>
          <w:rFonts w:hint="eastAsia" w:ascii="Arial" w:hAnsi="Arial" w:cs="Arial"/>
          <w:i w:val="0"/>
          <w:iCs w:val="0"/>
          <w:caps w:val="0"/>
          <w:color w:val="333333"/>
          <w:spacing w:val="0"/>
          <w:sz w:val="30"/>
          <w:szCs w:val="30"/>
          <w:vertAlign w:val="baseline"/>
        </w:rPr>
        <w:t>）本年没有新建楼堂馆所按满分计得10分。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 预算管理较理想，制度执行总体较为有效，但仍需进一步强化。得38分。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（1）公用经费控制率=（实际支出公用经费总额</w:t>
      </w:r>
      <w:r>
        <w:rPr>
          <w:rFonts w:hint="eastAsia" w:ascii="Arial" w:hAnsi="Arial" w:cs="Arial"/>
          <w:i w:val="0"/>
          <w:iCs w:val="0"/>
          <w:caps w:val="0"/>
          <w:color w:val="333333"/>
          <w:spacing w:val="0"/>
          <w:sz w:val="30"/>
          <w:szCs w:val="30"/>
          <w:vertAlign w:val="baseline"/>
          <w:lang w:val="en-US" w:eastAsia="zh-CN"/>
        </w:rPr>
        <w:t>321.58</w:t>
      </w:r>
      <w:r>
        <w:rPr>
          <w:rFonts w:hint="eastAsia" w:ascii="Arial" w:hAnsi="Arial" w:cs="Arial"/>
          <w:i w:val="0"/>
          <w:iCs w:val="0"/>
          <w:caps w:val="0"/>
          <w:color w:val="333333"/>
          <w:spacing w:val="0"/>
          <w:sz w:val="30"/>
          <w:szCs w:val="30"/>
          <w:vertAlign w:val="baseline"/>
        </w:rPr>
        <w:t>万元/预算安排公用经费总额</w:t>
      </w:r>
      <w:r>
        <w:rPr>
          <w:rFonts w:hint="eastAsia" w:ascii="Arial" w:hAnsi="Arial" w:cs="Arial"/>
          <w:i w:val="0"/>
          <w:iCs w:val="0"/>
          <w:caps w:val="0"/>
          <w:color w:val="333333"/>
          <w:spacing w:val="0"/>
          <w:sz w:val="30"/>
          <w:szCs w:val="30"/>
          <w:vertAlign w:val="baseline"/>
          <w:lang w:val="en-US" w:eastAsia="zh-CN"/>
        </w:rPr>
        <w:t>321.58</w:t>
      </w:r>
      <w:r>
        <w:rPr>
          <w:rFonts w:hint="eastAsia" w:ascii="Arial" w:hAnsi="Arial" w:cs="Arial"/>
          <w:i w:val="0"/>
          <w:iCs w:val="0"/>
          <w:caps w:val="0"/>
          <w:color w:val="333333"/>
          <w:spacing w:val="0"/>
          <w:sz w:val="30"/>
          <w:szCs w:val="30"/>
          <w:vertAlign w:val="baseline"/>
        </w:rPr>
        <w:t>元）*100%=</w:t>
      </w:r>
      <w:r>
        <w:rPr>
          <w:rFonts w:hint="eastAsia" w:ascii="Arial" w:hAnsi="Arial" w:cs="Arial"/>
          <w:i w:val="0"/>
          <w:iCs w:val="0"/>
          <w:caps w:val="0"/>
          <w:color w:val="333333"/>
          <w:spacing w:val="0"/>
          <w:sz w:val="30"/>
          <w:szCs w:val="30"/>
          <w:vertAlign w:val="baseline"/>
          <w:lang w:val="en-US" w:eastAsia="zh-CN"/>
        </w:rPr>
        <w:t>100</w:t>
      </w:r>
      <w:r>
        <w:rPr>
          <w:rFonts w:hint="eastAsia" w:ascii="Arial" w:hAnsi="Arial" w:cs="Arial"/>
          <w:i w:val="0"/>
          <w:iCs w:val="0"/>
          <w:caps w:val="0"/>
          <w:color w:val="333333"/>
          <w:spacing w:val="0"/>
          <w:sz w:val="30"/>
          <w:szCs w:val="30"/>
          <w:vertAlign w:val="baseline"/>
        </w:rPr>
        <w:t>%，得</w:t>
      </w:r>
      <w:r>
        <w:rPr>
          <w:rFonts w:hint="eastAsia" w:ascii="Arial" w:hAnsi="Arial" w:cs="Arial"/>
          <w:i w:val="0"/>
          <w:iCs w:val="0"/>
          <w:caps w:val="0"/>
          <w:color w:val="333333"/>
          <w:spacing w:val="0"/>
          <w:sz w:val="30"/>
          <w:szCs w:val="30"/>
          <w:vertAlign w:val="baseline"/>
          <w:lang w:val="en-US" w:eastAsia="zh-CN"/>
        </w:rPr>
        <w:t>8</w:t>
      </w:r>
      <w:r>
        <w:rPr>
          <w:rFonts w:hint="eastAsia" w:ascii="Arial" w:hAnsi="Arial" w:cs="Arial"/>
          <w:i w:val="0"/>
          <w:iCs w:val="0"/>
          <w:caps w:val="0"/>
          <w:color w:val="333333"/>
          <w:spacing w:val="0"/>
          <w:sz w:val="30"/>
          <w:szCs w:val="30"/>
          <w:vertAlign w:val="baseline"/>
        </w:rPr>
        <w:t>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（2）“三公”经费总体控制较好，较本年预算和上年决算支出数有较大幅度下降，“三公”经费控制率=</w:t>
      </w:r>
      <w:bookmarkStart w:id="0" w:name="_GoBack"/>
      <w:bookmarkEnd w:id="0"/>
      <w:r>
        <w:rPr>
          <w:rFonts w:hint="eastAsia" w:ascii="Arial" w:hAnsi="Arial" w:cs="Arial"/>
          <w:i w:val="0"/>
          <w:iCs w:val="0"/>
          <w:caps w:val="0"/>
          <w:color w:val="333333"/>
          <w:spacing w:val="0"/>
          <w:sz w:val="30"/>
          <w:szCs w:val="30"/>
          <w:vertAlign w:val="baseline"/>
        </w:rPr>
        <w:t>（“三公经费”实际支出数</w:t>
      </w:r>
      <w:r>
        <w:rPr>
          <w:rFonts w:hint="eastAsia" w:ascii="Arial" w:hAnsi="Arial" w:cs="Arial"/>
          <w:i w:val="0"/>
          <w:iCs w:val="0"/>
          <w:caps w:val="0"/>
          <w:color w:val="333333"/>
          <w:spacing w:val="0"/>
          <w:sz w:val="30"/>
          <w:szCs w:val="30"/>
          <w:vertAlign w:val="baseline"/>
          <w:lang w:val="en-US" w:eastAsia="zh-CN"/>
        </w:rPr>
        <w:t>22.66</w:t>
      </w:r>
      <w:r>
        <w:rPr>
          <w:rFonts w:hint="eastAsia" w:ascii="Arial" w:hAnsi="Arial" w:cs="Arial"/>
          <w:i w:val="0"/>
          <w:iCs w:val="0"/>
          <w:caps w:val="0"/>
          <w:color w:val="333333"/>
          <w:spacing w:val="0"/>
          <w:sz w:val="30"/>
          <w:szCs w:val="30"/>
          <w:vertAlign w:val="baseline"/>
        </w:rPr>
        <w:t>万元/“三公经费”预算安排数</w:t>
      </w:r>
      <w:r>
        <w:rPr>
          <w:rFonts w:hint="eastAsia" w:ascii="Arial" w:hAnsi="Arial" w:cs="Arial"/>
          <w:i w:val="0"/>
          <w:iCs w:val="0"/>
          <w:caps w:val="0"/>
          <w:color w:val="333333"/>
          <w:spacing w:val="0"/>
          <w:sz w:val="30"/>
          <w:szCs w:val="30"/>
          <w:vertAlign w:val="baseline"/>
          <w:lang w:val="en-US" w:eastAsia="zh-CN"/>
        </w:rPr>
        <w:t>26</w:t>
      </w:r>
      <w:r>
        <w:rPr>
          <w:rFonts w:hint="eastAsia" w:ascii="Arial" w:hAnsi="Arial" w:cs="Arial"/>
          <w:i w:val="0"/>
          <w:iCs w:val="0"/>
          <w:caps w:val="0"/>
          <w:color w:val="333333"/>
          <w:spacing w:val="0"/>
          <w:sz w:val="30"/>
          <w:szCs w:val="30"/>
          <w:vertAlign w:val="baseline"/>
        </w:rPr>
        <w:t>万元）*100%=</w:t>
      </w:r>
      <w:r>
        <w:rPr>
          <w:rFonts w:hint="eastAsia" w:ascii="Arial" w:hAnsi="Arial" w:cs="Arial"/>
          <w:i w:val="0"/>
          <w:iCs w:val="0"/>
          <w:caps w:val="0"/>
          <w:color w:val="333333"/>
          <w:spacing w:val="0"/>
          <w:sz w:val="30"/>
          <w:szCs w:val="30"/>
          <w:vertAlign w:val="baseline"/>
          <w:lang w:val="en-US" w:eastAsia="zh-CN"/>
        </w:rPr>
        <w:t>87.15</w:t>
      </w:r>
      <w:r>
        <w:rPr>
          <w:rFonts w:hint="eastAsia" w:ascii="Arial" w:hAnsi="Arial" w:cs="Arial"/>
          <w:i w:val="0"/>
          <w:iCs w:val="0"/>
          <w:caps w:val="0"/>
          <w:color w:val="333333"/>
          <w:spacing w:val="0"/>
          <w:sz w:val="30"/>
          <w:szCs w:val="30"/>
          <w:vertAlign w:val="baseline"/>
        </w:rPr>
        <w:t>%，计满分7分。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（3）政府采购执行率=（实际政府采购金额与政府采购预算金额 一致）*100%=100%，得6分。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4）管理制度健全性得7分：有内部财务管理制度、内部控制制度、会计核算制度等管理制度，2分；有本部门厉行节约制度，2分；相关管理制度合法、合规、完整，2分；相关管理制度有执行，执行力度还待加强，有考核制度，记1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5）资金使用合规性得5分：本年度支出的所有资金均由县财政局国库支付，支出符合国家财经法规和财务管理制度规定以及有关专项资金管理办法的规定；资金拨付有完整的审批程序和手续；支出因为医保与社保个人部分未及时扣缴到位，先由单位代缴，后将个人部分金额上缴结算户，致使社会保障缴费先占用了商品与服务的支出，没有符合部门预算批复的用途，扣1分；资金使用无截留、挤占、挪用、虚列支出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（6）预决算信息公开性得5分：一是按规定在县政府门户网站公开信息；二是基础数据信息和会计信息资料真实、完整、准确。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4.职责履行得8分：20</w:t>
      </w:r>
      <w:r>
        <w:rPr>
          <w:rFonts w:hint="eastAsia" w:ascii="Arial" w:hAnsi="Arial" w:cs="Arial"/>
          <w:i w:val="0"/>
          <w:iCs w:val="0"/>
          <w:caps w:val="0"/>
          <w:color w:val="333333"/>
          <w:spacing w:val="0"/>
          <w:sz w:val="30"/>
          <w:szCs w:val="30"/>
          <w:vertAlign w:val="baseline"/>
          <w:lang w:val="en-US" w:eastAsia="zh-CN"/>
        </w:rPr>
        <w:t>20</w:t>
      </w:r>
      <w:r>
        <w:rPr>
          <w:rFonts w:hint="eastAsia" w:ascii="Arial" w:hAnsi="Arial" w:cs="Arial"/>
          <w:i w:val="0"/>
          <w:iCs w:val="0"/>
          <w:caps w:val="0"/>
          <w:color w:val="333333"/>
          <w:spacing w:val="0"/>
          <w:sz w:val="30"/>
          <w:szCs w:val="30"/>
          <w:vertAlign w:val="baseline"/>
        </w:rPr>
        <w:t>年我单位在全体干部职工的共同努力下圆满出色完成了各项工作目标和任务。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5.履职效益得19分。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（1）经济效益、社会效益得9分：我单位的各方面工作都得到社会大众的肯定和好评。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（2）行政效能得5分：我单位不断改善行政管理、严格经费及资产管理，改进文风会风，精简会议，提高了行政效率，降低了行政成本。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（3）社会公众或服务对象满意度得5分：在年度绩效考核中成绩优异。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存在的问题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1.因业务水平有限，年初预算的编制支出类别上理解不够，比如基本支出和项目支出，在日常业务操作时容易出错。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2.预决算项目支出编制需进一步明确、精细化。同时项目执行率需进一步提高。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五、改进措施和有关建议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1、细化预算编制工作，进一步加强内设机构的预算管理意识，严格按照预算编制的相关制度和要求进行预算编制。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Arial" w:hAnsi="Arial" w:cs="Arial"/>
          <w:i w:val="0"/>
          <w:iCs w:val="0"/>
          <w:caps w:val="0"/>
          <w:color w:val="333333"/>
          <w:spacing w:val="0"/>
          <w:sz w:val="30"/>
          <w:szCs w:val="30"/>
          <w:vertAlign w:val="baseline"/>
        </w:rPr>
      </w:pPr>
      <w:r>
        <w:rPr>
          <w:rFonts w:hint="eastAsia" w:ascii="Arial" w:hAnsi="Arial" w:cs="Arial"/>
          <w:i w:val="0"/>
          <w:iCs w:val="0"/>
          <w:caps w:val="0"/>
          <w:color w:val="333333"/>
          <w:spacing w:val="0"/>
          <w:sz w:val="30"/>
          <w:szCs w:val="30"/>
          <w:vertAlign w:val="baseline"/>
        </w:rPr>
        <w:t>3、合理安排会计岗位，适当增加会计人员，增加业务知识培训，加强决算工作与账务处理工作衔接。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30"/>
          <w:szCs w:val="30"/>
          <w:vertAlign w:val="baseline"/>
        </w:rPr>
      </w:pPr>
    </w:p>
    <w:p>
      <w:pPr>
        <w:rPr>
          <w:sz w:val="30"/>
          <w:szCs w:val="30"/>
        </w:rPr>
      </w:pPr>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1600BAC"/>
    <w:rsid w:val="018E17F6"/>
    <w:rsid w:val="08B8037D"/>
    <w:rsid w:val="09D347BB"/>
    <w:rsid w:val="0A686BF6"/>
    <w:rsid w:val="0F0E3BEE"/>
    <w:rsid w:val="117C2E73"/>
    <w:rsid w:val="11E9622E"/>
    <w:rsid w:val="12607728"/>
    <w:rsid w:val="12907252"/>
    <w:rsid w:val="12F3036F"/>
    <w:rsid w:val="13113C31"/>
    <w:rsid w:val="13C57FC2"/>
    <w:rsid w:val="13DF140A"/>
    <w:rsid w:val="13EB2DF0"/>
    <w:rsid w:val="1767588B"/>
    <w:rsid w:val="18D538B0"/>
    <w:rsid w:val="18E032C2"/>
    <w:rsid w:val="1CCF110C"/>
    <w:rsid w:val="1FFF22EB"/>
    <w:rsid w:val="213276BA"/>
    <w:rsid w:val="21B552CB"/>
    <w:rsid w:val="2483632E"/>
    <w:rsid w:val="25B05D49"/>
    <w:rsid w:val="2A706BB3"/>
    <w:rsid w:val="2C2B5641"/>
    <w:rsid w:val="2E2B5E45"/>
    <w:rsid w:val="2E515D05"/>
    <w:rsid w:val="2FC02FA6"/>
    <w:rsid w:val="2FF745A3"/>
    <w:rsid w:val="316450AF"/>
    <w:rsid w:val="335115F0"/>
    <w:rsid w:val="3546366F"/>
    <w:rsid w:val="35466CF0"/>
    <w:rsid w:val="357070B5"/>
    <w:rsid w:val="364605F9"/>
    <w:rsid w:val="38FC7F68"/>
    <w:rsid w:val="3A754CC9"/>
    <w:rsid w:val="3AA96A42"/>
    <w:rsid w:val="3BEA370A"/>
    <w:rsid w:val="3ECD3124"/>
    <w:rsid w:val="3F9A003D"/>
    <w:rsid w:val="40F164D7"/>
    <w:rsid w:val="41847666"/>
    <w:rsid w:val="475F4422"/>
    <w:rsid w:val="4874505C"/>
    <w:rsid w:val="49136AFE"/>
    <w:rsid w:val="491F2710"/>
    <w:rsid w:val="49201968"/>
    <w:rsid w:val="4BB905DA"/>
    <w:rsid w:val="4DD043AD"/>
    <w:rsid w:val="4DD14C05"/>
    <w:rsid w:val="4E0B709E"/>
    <w:rsid w:val="507C62DD"/>
    <w:rsid w:val="563C6D66"/>
    <w:rsid w:val="565C4B5A"/>
    <w:rsid w:val="578E37A1"/>
    <w:rsid w:val="58C76ABA"/>
    <w:rsid w:val="5D4C36C9"/>
    <w:rsid w:val="635B32B1"/>
    <w:rsid w:val="63AD5DD7"/>
    <w:rsid w:val="65ED7F30"/>
    <w:rsid w:val="6A522671"/>
    <w:rsid w:val="6ACB22C2"/>
    <w:rsid w:val="6C6A0E2B"/>
    <w:rsid w:val="6C801864"/>
    <w:rsid w:val="6E615BFD"/>
    <w:rsid w:val="6FCB196B"/>
    <w:rsid w:val="767C2482"/>
    <w:rsid w:val="786B6698"/>
    <w:rsid w:val="78853E63"/>
    <w:rsid w:val="7A3613CA"/>
    <w:rsid w:val="7B8E47E8"/>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5128</Words>
  <Characters>5653</Characters>
  <Lines>0</Lines>
  <Paragraphs>0</Paragraphs>
  <TotalTime>0</TotalTime>
  <ScaleCrop>false</ScaleCrop>
  <LinksUpToDate>false</LinksUpToDate>
  <CharactersWithSpaces>5814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素颜</cp:lastModifiedBy>
  <cp:lastPrinted>2022-04-15T09:18:00Z</cp:lastPrinted>
  <dcterms:modified xsi:type="dcterms:W3CDTF">2022-04-20T07:31:04Z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FC4AD5B48165493FADE0A0374E14E380</vt:lpwstr>
  </property>
</Properties>
</file>