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966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814"/>
        <w:gridCol w:w="1649"/>
        <w:gridCol w:w="476"/>
        <w:gridCol w:w="1244"/>
        <w:gridCol w:w="1306"/>
        <w:gridCol w:w="992"/>
        <w:gridCol w:w="661"/>
        <w:gridCol w:w="615"/>
        <w:gridCol w:w="665"/>
        <w:gridCol w:w="1036"/>
        <w:gridCol w:w="81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703" w:hRule="atLeast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 xml:space="preserve"> 隆回县2024年度森林植被恢复费安排项目计划表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287" w:hRule="atLeast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755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建设单位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支持内容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主管单位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组织实施单位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48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496.6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1169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公路绿化提质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花门、荷香桥、六都寨、七江、羊古坳、司门前、金石桥、小沙江、虎形山等9个乡镇（街道）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2024年花门—虎形山公路沿线绿化提质（详见附件2）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花门、荷香桥、六都寨、七江、羊古坳、司门前、金石桥、小沙江、虎形山等9个乡镇（街道）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974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美丽乡村院落绿化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花门、荷香桥、六都寨、七江、羊古坳、司门前、金石桥等7个乡镇（街道）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2025年花门—金石桥公路沿线美丽乡村院落绿化（详见附件3）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花门、荷香桥、六都寨、七江、羊古坳、司门前、金石桥等7个乡镇（街道）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704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“十五五”规划林业规划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“十五五”规划林业规划编制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713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2023-2024年林火阻隔系统建设（两年行动）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2024年度林火阻隔系统及消防蓄水池建设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75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防火应急道路建设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2024年森林火灾高风险区防火应急道路建设20千米（县级配套、2025年实施）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568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森林草原湿地荒漠化普查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2024年森林草原湿地荒漠化普查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118.8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691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森林督查暨图斑监测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2025年度森林督查暨图斑监测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70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湿地公园生态监测与评价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魏源湖国家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湿地公园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2024年度湿地公园生态监测与评价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魏源湖国家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湿地公园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108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2025年义务植树基地（魏源公园）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碧桃大苗1000株，茶花、红叶石楠球800棵，凌霄花500株，草皮500平方米，草籽3000平方米（含栽植、养护、抚育）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65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春季造林生态小苗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2025年春季造林杉、柏、金钱松等小苗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552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油茶造林苗木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2025年油茶造林苗木（4万株）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84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庭院经济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金石桥镇望云山村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冬桃610株、黄金秋月梨2600株、杨梅230株、黄柏1500等苗木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1" w:type="dxa"/>
          <w:trHeight w:val="547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林区道路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金石桥镇望云山村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望云山村林区道路维修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县林业局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金石桥镇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F6656"/>
    <w:rsid w:val="BEFE7E1B"/>
    <w:rsid w:val="BFBCD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2025-04-16T22:57:13Z</dcterms:created>
  <dc:creator>thtf</dc:creator>
  <cp:lastModifiedBy>thtf</cp:lastModifiedBy>
  <dcterms:modified xsi:type="dcterms:W3CDTF">2025-04-16T15:12:52Z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2052-11.8.2.12012</vt:lpwstr>
  </property>
  <property fmtid="{D5CDD505-2E9C-101B-9397-08002B2CF9AE}" pid="3" name="ICV">
    <vt:lpwstr>9F4996967F67DA56DB57FF674D6232A9</vt:lpwstr>
  </property>
</Properties>
</file>