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77" w:tblpY="2808"/>
        <w:tblOverlap w:val="never"/>
        <w:tblW w:w="894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559"/>
        <w:gridCol w:w="3261"/>
        <w:gridCol w:w="1984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建设单位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建设地点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建设内容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虎形山瑶族乡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虎形山瑶族乡崇木凼村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绿化提质3000m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小沙江镇</w:t>
            </w:r>
          </w:p>
        </w:tc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小沙江居委会、花龙村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绿化提质5000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m</w:t>
            </w:r>
            <w:r>
              <w:rPr>
                <w:rFonts w:ascii="宋体" w:hAnsi="宋体" w:cs="宋体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金石桥镇</w:t>
            </w:r>
          </w:p>
        </w:tc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金石桥镇云雾山、导群、热泉、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珀塘、洞下村，金桥、金南居委会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绿化提质8000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m</w:t>
            </w:r>
            <w:r>
              <w:rPr>
                <w:rFonts w:ascii="宋体" w:hAnsi="宋体" w:cs="宋体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司门前镇</w:t>
            </w:r>
          </w:p>
        </w:tc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司门前镇乐丰、孙家垅、富贤村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绿化提质5000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m</w:t>
            </w:r>
            <w:r>
              <w:rPr>
                <w:rFonts w:ascii="宋体" w:hAnsi="宋体" w:cs="宋体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羊古坳镇</w:t>
            </w:r>
          </w:p>
        </w:tc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羊古坳镇中团、羊古坳居委会，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锣鼓石村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绿化提质4500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m</w:t>
            </w:r>
            <w:r>
              <w:rPr>
                <w:rFonts w:ascii="宋体" w:hAnsi="宋体" w:cs="宋体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七江镇</w:t>
            </w:r>
          </w:p>
        </w:tc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七江镇石背居委会（农科队）、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千古坳居委会（县农科所），建华、富家村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绿化提质7500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m</w:t>
            </w:r>
            <w:r>
              <w:rPr>
                <w:rFonts w:ascii="宋体" w:hAnsi="宋体" w:cs="宋体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六都寨镇</w:t>
            </w:r>
          </w:p>
        </w:tc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六都寨镇新建、新民居委会，辰河、河东、狮龙强村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绿化提质3000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m</w:t>
            </w:r>
            <w:r>
              <w:rPr>
                <w:rFonts w:ascii="宋体" w:hAnsi="宋体" w:cs="宋体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荷香桥镇</w:t>
            </w:r>
          </w:p>
        </w:tc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荷香桥镇九牛坳、桐中、桐木桥、竹叶、火花、田中、万兴村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绿化提质5000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m</w:t>
            </w:r>
            <w:r>
              <w:rPr>
                <w:rFonts w:ascii="宋体" w:hAnsi="宋体" w:cs="宋体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花门街道</w:t>
            </w:r>
          </w:p>
        </w:tc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花门街道龙富、迈迹塘、芙蓉山村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绿化提质5000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m</w:t>
            </w:r>
            <w:r>
              <w:rPr>
                <w:rFonts w:ascii="宋体" w:hAnsi="宋体" w:cs="宋体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</w:tbl>
    <w:p>
      <w:pPr>
        <w:widowControl/>
        <w:ind w:right="65" w:rightChars="31"/>
        <w:jc w:val="left"/>
        <w:textAlignment w:val="center"/>
        <w:rPr>
          <w:rFonts w:hint="eastAsia"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附件2</w:t>
      </w:r>
    </w:p>
    <w:p>
      <w:pPr>
        <w:widowControl/>
        <w:ind w:right="65" w:rightChars="31"/>
        <w:jc w:val="center"/>
        <w:textAlignment w:val="center"/>
        <w:rPr>
          <w:rFonts w:ascii="黑体" w:hAnsi="黑体" w:eastAsia="黑体"/>
          <w:spacing w:val="-4"/>
          <w:sz w:val="36"/>
          <w:szCs w:val="36"/>
        </w:rPr>
      </w:pPr>
      <w:r>
        <w:rPr>
          <w:rFonts w:hint="eastAsia" w:ascii="黑体" w:hAnsi="黑体" w:eastAsia="黑体"/>
          <w:spacing w:val="-4"/>
          <w:sz w:val="36"/>
          <w:szCs w:val="36"/>
        </w:rPr>
        <w:t>2024年花门—虎形山公路沿线绿化提质资金计划表</w:t>
      </w:r>
    </w:p>
    <w:p>
      <w:pPr>
        <w:widowControl/>
        <w:ind w:right="65" w:rightChars="31"/>
        <w:jc w:val="both"/>
        <w:textAlignment w:val="center"/>
        <w:rPr>
          <w:rFonts w:ascii="黑体" w:hAnsi="黑体" w:eastAsia="黑体"/>
          <w:spacing w:val="-4"/>
          <w:sz w:val="36"/>
          <w:szCs w:val="36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BF55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2025-04-16T15:08:20Z</dcterms:created>
  <dc:creator>thtf</dc:creator>
  <cp:lastModifiedBy>thtf</cp:lastModifiedBy>
  <dcterms:modified xsi:type="dcterms:W3CDTF">2025-04-16T15:15:02Z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2052-11.8.2.12012</vt:lpwstr>
  </property>
  <property fmtid="{D5CDD505-2E9C-101B-9397-08002B2CF9AE}" pid="3" name="ICV">
    <vt:lpwstr>84F34812CB90B500F658FF67CCABD8EE</vt:lpwstr>
  </property>
</Properties>
</file>