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jc w:val="distribute"/>
        <w:rPr>
          <w:rFonts w:eastAsia="方正小标宋简体"/>
          <w:color w:val="FF0000"/>
          <w:w w:val="80"/>
          <w:sz w:val="78"/>
        </w:rPr>
      </w:pPr>
      <w:r>
        <w:rPr>
          <w:rFonts w:eastAsia="方正小标宋简体"/>
          <w:color w:val="FF0000"/>
          <w:w w:val="80"/>
          <w:sz w:val="78"/>
        </w:rPr>
        <w:t>邵阳市人力资源和社会保障局</w:t>
      </w:r>
    </w:p>
    <w:p>
      <w:pPr>
        <w:jc w:val="distribute"/>
        <w:rPr>
          <w:rFonts w:eastAsia="方正小标宋简体"/>
          <w:color w:val="FF0000"/>
          <w:w w:val="80"/>
          <w:sz w:val="78"/>
        </w:rPr>
      </w:pPr>
      <w:r>
        <w:rPr>
          <w:rFonts w:eastAsia="方正小标宋简体"/>
          <w:color w:val="FF0000"/>
          <w:w w:val="80"/>
          <w:sz w:val="78"/>
        </w:rPr>
        <w:t>邵阳市教育局</w:t>
      </w:r>
    </w:p>
    <w:p>
      <w:pPr>
        <w:spacing w:line="440" w:lineRule="exact"/>
        <w:jc w:val="center"/>
        <w:rPr>
          <w:rFonts w:eastAsia="华文中宋"/>
          <w:w w:val="90"/>
          <w:sz w:val="36"/>
        </w:rPr>
      </w:pPr>
      <w:r>
        <w:rPr>
          <w:rFonts w:eastAsia="华文中宋"/>
          <w:sz w:val="36"/>
        </w:rPr>
        <mc:AlternateContent>
          <mc:Choice Requires="wps">
            <w:drawing>
              <wp:anchor distT="0" distB="0" distL="114300" distR="114300" simplePos="0" relativeHeight="251655168" behindDoc="0" locked="0" layoutInCell="1" allowOverlap="1">
                <wp:simplePos x="0" y="0"/>
                <wp:positionH relativeFrom="column">
                  <wp:align>center</wp:align>
                </wp:positionH>
                <wp:positionV relativeFrom="paragraph">
                  <wp:posOffset>57785</wp:posOffset>
                </wp:positionV>
                <wp:extent cx="5760085" cy="0"/>
                <wp:effectExtent l="0" t="38100" r="12065" b="38100"/>
                <wp:wrapNone/>
                <wp:docPr id="1" name="直线 3"/>
                <wp:cNvGraphicFramePr/>
                <a:graphic xmlns:a="http://schemas.openxmlformats.org/drawingml/2006/main">
                  <a:graphicData uri="http://schemas.microsoft.com/office/word/2010/wordprocessingShape">
                    <wps:wsp>
                      <wps:cNvSpPr/>
                      <wps:spPr>
                        <a:xfrm>
                          <a:off x="0" y="0"/>
                          <a:ext cx="5760085" cy="0"/>
                        </a:xfrm>
                        <a:prstGeom prst="line">
                          <a:avLst/>
                        </a:prstGeom>
                        <a:ln w="76200" cap="flat" cmpd="thickThin">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top:4.55pt;height:0pt;width:453.55pt;mso-position-horizontal:center;z-index:251655168;mso-width-relative:page;mso-height-relative:page;" filled="f" stroked="t" coordsize="21600,21600" o:gfxdata="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2+Eqy1AAAAAQBAAAPAAAAAAAAAAEAIAAAACIA&#10;AABkcnMvZG93bnJldi54bWxQSwECFAAUAAAACACHTuJA4O0PgNQBAACUAwAADgAAAAAAAAABACAA&#10;AAAjAQAAZHJzL2Uyb0RvYy54bWxQSwUGAAAAAAYABgBZAQAAaQUAAAAA&#10;">
                <v:fill on="f" focussize="0,0"/>
                <v:stroke weight="6pt" color="#FF0000" linestyle="thickThin" joinstyle="round"/>
                <v:imagedata o:title=""/>
                <o:lock v:ext="edit" aspectratio="f"/>
              </v:line>
            </w:pict>
          </mc:Fallback>
        </mc:AlternateContent>
      </w:r>
      <w:r>
        <w:rPr>
          <w:rFonts w:eastAsia="华文中宋"/>
          <w:w w:val="90"/>
          <w:sz w:val="36"/>
        </w:rPr>
        <mc:AlternateContent>
          <mc:Choice Requires="wps">
            <w:drawing>
              <wp:anchor distT="0" distB="0" distL="114300" distR="114300" simplePos="0" relativeHeight="251656192" behindDoc="0" locked="0" layoutInCell="1" allowOverlap="1">
                <wp:simplePos x="0" y="0"/>
                <wp:positionH relativeFrom="column">
                  <wp:align>center</wp:align>
                </wp:positionH>
                <wp:positionV relativeFrom="page">
                  <wp:posOffset>9829800</wp:posOffset>
                </wp:positionV>
                <wp:extent cx="5760085" cy="0"/>
                <wp:effectExtent l="0" t="38100" r="12065" b="38100"/>
                <wp:wrapNone/>
                <wp:docPr id="2" name="直线 4"/>
                <wp:cNvGraphicFramePr/>
                <a:graphic xmlns:a="http://schemas.openxmlformats.org/drawingml/2006/main">
                  <a:graphicData uri="http://schemas.microsoft.com/office/word/2010/wordprocessingShape">
                    <wps:wsp>
                      <wps:cNvSpPr/>
                      <wps:spPr>
                        <a:xfrm>
                          <a:off x="0" y="0"/>
                          <a:ext cx="5760085" cy="0"/>
                        </a:xfrm>
                        <a:prstGeom prst="line">
                          <a:avLst/>
                        </a:prstGeom>
                        <a:ln w="76200" cap="flat" cmpd="thinThick">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margin-top:774pt;height:0pt;width:453.55pt;mso-position-horizontal:center;mso-position-vertical-relative:page;z-index:251656192;mso-width-relative:page;mso-height-relative:page;" filled="f" stroked="t" coordsize="21600,21600" o:gfxdata="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38n2c9QAAAAKAQAADwAAAAAAAAABACAAAAAi&#10;AAAAZHJzL2Rvd25yZXYueG1sUEsBAhQAFAAAAAgAh07iQIGysqjVAQAAlAMAAA4AAAAAAAAAAQAg&#10;AAAAIwEAAGRycy9lMm9Eb2MueG1sUEsFBgAAAAAGAAYAWQEAAGoFAAAAAA==&#10;">
                <v:fill on="f" focussize="0,0"/>
                <v:stroke weight="6pt" color="#FF0000" linestyle="thinThick" joinstyle="round"/>
                <v:imagedata o:title=""/>
                <o:lock v:ext="edit" aspectratio="f"/>
              </v:line>
            </w:pict>
          </mc:Fallback>
        </mc:AlternateContent>
      </w:r>
    </w:p>
    <w:p>
      <w:pPr>
        <w:pStyle w:val="11"/>
        <w:snapToGrid w:val="0"/>
        <w:spacing w:before="0" w:beforeAutospacing="0" w:after="0" w:afterAutospacing="0" w:line="20" w:lineRule="exact"/>
        <w:jc w:val="right"/>
        <w:rPr>
          <w:rFonts w:ascii="Times New Roman" w:hAnsi="Times New Roman" w:eastAsia="方正仿宋简体"/>
          <w:sz w:val="32"/>
        </w:rPr>
      </w:pPr>
    </w:p>
    <w:p>
      <w:pPr>
        <w:pStyle w:val="11"/>
        <w:snapToGrid w:val="0"/>
        <w:spacing w:before="0" w:beforeAutospacing="0" w:after="0" w:afterAutospacing="0" w:line="700" w:lineRule="exact"/>
        <w:ind w:right="-68" w:firstLine="533"/>
        <w:jc w:val="right"/>
        <w:rPr>
          <w:rFonts w:ascii="Times New Roman" w:hAnsi="Times New Roman" w:eastAsia="方正仿宋简体"/>
          <w:sz w:val="32"/>
          <w:szCs w:val="32"/>
        </w:rPr>
      </w:pPr>
      <w:r>
        <w:rPr>
          <w:rFonts w:ascii="Times New Roman" w:hAnsi="Times New Roman" w:eastAsia="方正仿宋简体"/>
          <w:sz w:val="32"/>
        </w:rPr>
        <w:t>邵人社函〔2018〕195号</w:t>
      </w:r>
    </w:p>
    <w:p>
      <w:pPr>
        <w:spacing w:line="400" w:lineRule="exact"/>
        <w:rPr>
          <w:rFonts w:eastAsia="仿宋"/>
          <w:sz w:val="30"/>
          <w:szCs w:val="30"/>
        </w:rPr>
      </w:pPr>
    </w:p>
    <w:p>
      <w:pPr>
        <w:spacing w:beforeLines="50" w:afterLines="50" w:line="560" w:lineRule="exact"/>
        <w:jc w:val="center"/>
        <w:rPr>
          <w:rFonts w:ascii="方正小标宋简体" w:eastAsia="方正小标宋简体"/>
          <w:spacing w:val="-6"/>
          <w:sz w:val="44"/>
          <w:szCs w:val="44"/>
        </w:rPr>
      </w:pPr>
      <w:r>
        <w:rPr>
          <w:rFonts w:hint="eastAsia" w:ascii="方正小标宋简体" w:eastAsia="方正小标宋简体"/>
          <w:spacing w:val="-6"/>
          <w:sz w:val="44"/>
          <w:szCs w:val="44"/>
        </w:rPr>
        <w:t>关于做好2018年度中小学教师职称评审工作的</w:t>
      </w:r>
    </w:p>
    <w:p>
      <w:pPr>
        <w:spacing w:beforeLines="50" w:afterLines="50" w:line="560" w:lineRule="exact"/>
        <w:jc w:val="center"/>
        <w:rPr>
          <w:rFonts w:ascii="方正小标宋简体" w:eastAsia="方正小标宋简体"/>
          <w:spacing w:val="-6"/>
          <w:sz w:val="44"/>
          <w:szCs w:val="44"/>
        </w:rPr>
      </w:pPr>
      <w:r>
        <w:rPr>
          <w:rFonts w:hint="eastAsia" w:ascii="方正小标宋简体" w:eastAsia="方正小标宋简体"/>
          <w:spacing w:val="-6"/>
          <w:sz w:val="44"/>
          <w:szCs w:val="44"/>
        </w:rPr>
        <w:t>通   知</w:t>
      </w:r>
    </w:p>
    <w:p>
      <w:pPr>
        <w:spacing w:line="400" w:lineRule="exact"/>
        <w:rPr>
          <w:rFonts w:eastAsia="仿宋"/>
          <w:sz w:val="30"/>
          <w:szCs w:val="30"/>
        </w:rPr>
      </w:pPr>
    </w:p>
    <w:p>
      <w:pPr>
        <w:spacing w:line="560" w:lineRule="exact"/>
        <w:rPr>
          <w:rFonts w:eastAsia="方正仿宋简体"/>
          <w:sz w:val="32"/>
          <w:szCs w:val="32"/>
        </w:rPr>
      </w:pPr>
      <w:r>
        <w:rPr>
          <w:rFonts w:eastAsia="方正仿宋简体"/>
          <w:sz w:val="32"/>
          <w:szCs w:val="32"/>
        </w:rPr>
        <w:t>各县市区人力资源和社会保障局、教育（教科、教科体）局，市直各有关单位：</w:t>
      </w:r>
    </w:p>
    <w:p>
      <w:pPr>
        <w:spacing w:line="600" w:lineRule="exact"/>
        <w:ind w:firstLine="640" w:firstLineChars="200"/>
        <w:rPr>
          <w:rFonts w:eastAsia="方正仿宋简体"/>
          <w:sz w:val="32"/>
          <w:szCs w:val="32"/>
        </w:rPr>
      </w:pPr>
      <w:r>
        <w:rPr>
          <w:rFonts w:eastAsia="方正仿宋简体"/>
          <w:sz w:val="32"/>
          <w:szCs w:val="32"/>
        </w:rPr>
        <w:t>为认真做好2018年度中小学教师职称评审工作，根据湖南省人力资源和社会保障厅《关于做好2018年度职称评审工作的通知》（湘人社发〔2018〕51号）和湖南省人力资源和社会保障厅、湖南省教育厅《关于做好2018年度中小学教师职称评审工作的通知》</w:t>
      </w:r>
      <w:r>
        <w:rPr>
          <w:rFonts w:hint="eastAsia" w:eastAsia="方正仿宋简体"/>
          <w:sz w:val="32"/>
          <w:szCs w:val="32"/>
        </w:rPr>
        <w:t>（</w:t>
      </w:r>
      <w:r>
        <w:rPr>
          <w:rFonts w:eastAsia="方正仿宋简体"/>
          <w:sz w:val="32"/>
          <w:szCs w:val="32"/>
        </w:rPr>
        <w:t>湘人社函〔2018〕299号</w:t>
      </w:r>
      <w:r>
        <w:rPr>
          <w:rFonts w:hint="eastAsia" w:eastAsia="方正仿宋简体"/>
          <w:sz w:val="32"/>
          <w:szCs w:val="32"/>
        </w:rPr>
        <w:t>）</w:t>
      </w:r>
      <w:r>
        <w:rPr>
          <w:rFonts w:eastAsia="方正仿宋简体"/>
          <w:sz w:val="32"/>
          <w:szCs w:val="32"/>
        </w:rPr>
        <w:t>文件精神，结合我市实际，现就我市2018年度中小学教师职称评审工作有关事项通知如下：</w:t>
      </w:r>
    </w:p>
    <w:p>
      <w:pPr>
        <w:pStyle w:val="3"/>
        <w:spacing w:before="0" w:after="0" w:line="600" w:lineRule="exact"/>
        <w:ind w:firstLine="640" w:firstLineChars="200"/>
        <w:rPr>
          <w:rFonts w:ascii="Times New Roman" w:hAnsi="Times New Roman" w:eastAsia="黑体"/>
          <w:b w:val="0"/>
        </w:rPr>
      </w:pPr>
      <w:r>
        <w:rPr>
          <w:rFonts w:ascii="Times New Roman" w:hAnsi="Times New Roman" w:eastAsia="黑体"/>
          <w:b w:val="0"/>
        </w:rPr>
        <w:t>一、认真做好中小学教师高级、一级职称申报工作</w:t>
      </w:r>
    </w:p>
    <w:p>
      <w:pPr>
        <w:spacing w:line="600" w:lineRule="exact"/>
        <w:ind w:firstLine="640" w:firstLineChars="200"/>
        <w:rPr>
          <w:rFonts w:eastAsia="方正仿宋简体"/>
          <w:sz w:val="32"/>
          <w:szCs w:val="32"/>
        </w:rPr>
      </w:pPr>
      <w:r>
        <w:rPr>
          <w:rFonts w:eastAsia="方正仿宋简体"/>
          <w:sz w:val="32"/>
          <w:szCs w:val="32"/>
        </w:rPr>
        <w:t>（一）2018年度中小学教师高级、一级职称评审职数申报按湘人社发〔2018〕51号文件执行。</w:t>
      </w:r>
    </w:p>
    <w:p>
      <w:pPr>
        <w:spacing w:line="600" w:lineRule="exact"/>
        <w:ind w:firstLine="640" w:firstLineChars="200"/>
        <w:rPr>
          <w:rFonts w:eastAsia="方正仿宋简体"/>
          <w:sz w:val="32"/>
          <w:szCs w:val="32"/>
        </w:rPr>
      </w:pPr>
      <w:r>
        <w:rPr>
          <w:rFonts w:eastAsia="方正仿宋简体"/>
          <w:sz w:val="32"/>
          <w:szCs w:val="32"/>
        </w:rPr>
        <w:t>（二）规范我市中小学教师系列职称申报工作，确定申报对象均应按照个人申报、单位考核推荐的程序实施，各单位推荐申报工作，务必做到公平、公正、公开。</w:t>
      </w:r>
    </w:p>
    <w:p>
      <w:pPr>
        <w:spacing w:line="600" w:lineRule="exact"/>
        <w:ind w:firstLine="640" w:firstLineChars="200"/>
        <w:rPr>
          <w:rFonts w:eastAsia="方正仿宋简体"/>
          <w:sz w:val="32"/>
          <w:szCs w:val="32"/>
        </w:rPr>
      </w:pPr>
      <w:r>
        <w:rPr>
          <w:rFonts w:eastAsia="方正仿宋简体"/>
          <w:sz w:val="32"/>
          <w:szCs w:val="32"/>
        </w:rPr>
        <w:t>1. 高级职称申报。</w:t>
      </w:r>
    </w:p>
    <w:p>
      <w:pPr>
        <w:spacing w:line="600" w:lineRule="exact"/>
        <w:ind w:firstLine="640" w:firstLineChars="200"/>
        <w:rPr>
          <w:rFonts w:eastAsia="方正仿宋简体"/>
          <w:sz w:val="32"/>
          <w:szCs w:val="32"/>
        </w:rPr>
      </w:pPr>
      <w:r>
        <w:rPr>
          <w:rFonts w:eastAsia="方正仿宋简体"/>
          <w:sz w:val="32"/>
          <w:szCs w:val="32"/>
        </w:rPr>
        <w:t>由学校（单位）组建考核推荐委员会，根据省职改办核准的2018年度高级职称评审职数，按照“自主对岗申报”的要求，并遵照湖南省人力资源和社会保障厅、湖南省教育厅《关于印发&lt;湖南省深化中小学教师职称制度改革实施方案&gt;（试行）的通知》（湘人社发〔2016〕50号）中各类教师水平评价基本标准条件及《邵阳市2018年中小学教师系列高级教师职称评审计分标准（试行）》，结合学校（单位）实际与向一线教师倾斜的原则，在符合本岗位（专业）条件的人员中按不低于 1：2 的 比例组织差额推荐（完全符合申报条件人数不能满足差额申报要求这一特殊情况除外）；当岗位职数有2个及以上时，必须综合考虑学科平衡。各学校（单位）考核推荐委员会对确定推荐人选的《湖南省中小学教师系列高级及以上专业技术职称（职务）申报人员情况公示表》和《邵阳市2018年中小学教师系列高级教师职称评审记分公示表》在学校（单位）应予以公示5个工作日。公示无异议后，各县市区职改办会同教育职改办将汇总数据报市职改办进行评审职数核实，参评人员数据信息、参评人员花名册、学校（单位）意见及申报材料等报市教育局职改办。</w:t>
      </w:r>
    </w:p>
    <w:p>
      <w:pPr>
        <w:spacing w:line="600" w:lineRule="exact"/>
        <w:ind w:firstLine="640" w:firstLineChars="200"/>
        <w:rPr>
          <w:rFonts w:eastAsia="方正仿宋简体"/>
          <w:sz w:val="32"/>
          <w:szCs w:val="32"/>
        </w:rPr>
      </w:pPr>
      <w:r>
        <w:rPr>
          <w:rFonts w:eastAsia="方正仿宋简体"/>
          <w:sz w:val="32"/>
          <w:szCs w:val="32"/>
        </w:rPr>
        <w:t>2. 一级职称申报。</w:t>
      </w:r>
    </w:p>
    <w:p>
      <w:pPr>
        <w:spacing w:line="600" w:lineRule="exact"/>
        <w:ind w:firstLine="640" w:firstLineChars="200"/>
        <w:rPr>
          <w:rFonts w:eastAsia="方正仿宋简体"/>
          <w:sz w:val="32"/>
          <w:szCs w:val="32"/>
        </w:rPr>
      </w:pPr>
      <w:r>
        <w:rPr>
          <w:rFonts w:eastAsia="方正仿宋简体"/>
          <w:sz w:val="32"/>
          <w:szCs w:val="32"/>
        </w:rPr>
        <w:t>由各学校（单位）参照高级职称申报的程序与要求，按1:1的比例确定推荐人选，报各县市区职改办及教育局职改办（市直单位报市教育局职改办）。县市区职改办及教育局职改办可根据本地实际情况，遵照湘人社发〔2018〕51号、湘人社函〔2018〕299号文件精神，对本县市区2018年一级教师职称评审工作做出具体安排。</w:t>
      </w:r>
    </w:p>
    <w:p>
      <w:pPr>
        <w:spacing w:line="600" w:lineRule="exact"/>
        <w:ind w:firstLine="640" w:firstLineChars="200"/>
        <w:rPr>
          <w:rFonts w:eastAsia="方正仿宋简体"/>
          <w:sz w:val="32"/>
          <w:szCs w:val="32"/>
        </w:rPr>
      </w:pPr>
      <w:r>
        <w:rPr>
          <w:rFonts w:eastAsia="方正仿宋简体"/>
          <w:sz w:val="32"/>
          <w:szCs w:val="32"/>
        </w:rPr>
        <w:t>（三）对乡村学校工作满20年仍是初级职称，满30年仍是中级职称，并且符合评审条件与标准的乡村教师，各单位在组织考核推荐时要认真落实湘人社〔2018〕299号文件精神，使支持乡村教师专业成长的相关政策真正惠及到长期在乡村学校工作的教师群体。</w:t>
      </w:r>
    </w:p>
    <w:p>
      <w:pPr>
        <w:spacing w:line="600" w:lineRule="exact"/>
        <w:ind w:firstLine="640" w:firstLineChars="200"/>
        <w:rPr>
          <w:rFonts w:eastAsia="方正仿宋简体"/>
          <w:sz w:val="32"/>
          <w:szCs w:val="32"/>
        </w:rPr>
      </w:pPr>
      <w:r>
        <w:rPr>
          <w:rFonts w:eastAsia="方正仿宋简体"/>
          <w:sz w:val="32"/>
          <w:szCs w:val="32"/>
        </w:rPr>
        <w:t>（四）民办中小学教师参照湖南省人力资源和社会保障厅、湖南省教育厅《湖南省深化中小学教师职称制度改革实施方案（试行）》（湘人社发〔2016〕50号）文件执行，由为其进行人事代理的县及县以上政府人力资源社会保障部门人力资源服务机构或政府其他部门所属人力资源服务机构进行申报。</w:t>
      </w:r>
    </w:p>
    <w:p>
      <w:pPr>
        <w:spacing w:line="600" w:lineRule="exact"/>
        <w:ind w:firstLine="640" w:firstLineChars="200"/>
        <w:rPr>
          <w:rFonts w:eastAsia="方正仿宋简体"/>
          <w:sz w:val="32"/>
          <w:szCs w:val="32"/>
        </w:rPr>
      </w:pPr>
      <w:r>
        <w:rPr>
          <w:rFonts w:eastAsia="方正仿宋简体"/>
          <w:sz w:val="32"/>
          <w:szCs w:val="32"/>
        </w:rPr>
        <w:t>（五）小学学段按语文、数学及综合学科（除语文、数学学科以外其他学科）进行申报，初中、高中学段按现任教学学科进行申报。任何单位不得超职数申报，同一职数不得跨学科申报。</w:t>
      </w:r>
    </w:p>
    <w:p>
      <w:pPr>
        <w:spacing w:line="600" w:lineRule="exact"/>
        <w:ind w:firstLine="640" w:firstLineChars="200"/>
        <w:rPr>
          <w:rFonts w:eastAsia="黑体"/>
          <w:sz w:val="32"/>
          <w:szCs w:val="32"/>
        </w:rPr>
      </w:pPr>
      <w:r>
        <w:rPr>
          <w:rFonts w:eastAsia="黑体"/>
          <w:sz w:val="32"/>
          <w:szCs w:val="32"/>
        </w:rPr>
        <w:t>二、扎实做好材料报送各项工作</w:t>
      </w:r>
    </w:p>
    <w:p>
      <w:pPr>
        <w:spacing w:line="600" w:lineRule="exact"/>
        <w:ind w:firstLine="640" w:firstLineChars="200"/>
        <w:rPr>
          <w:rFonts w:eastAsia="方正仿宋简体"/>
          <w:sz w:val="32"/>
          <w:szCs w:val="32"/>
        </w:rPr>
      </w:pPr>
      <w:r>
        <w:rPr>
          <w:rFonts w:eastAsia="方正仿宋简体"/>
          <w:sz w:val="32"/>
          <w:szCs w:val="32"/>
        </w:rPr>
        <w:t>（一）各单位一定要指导参评对象严格按要求准备好参评材料。所有材料都要按湖南省人力资源和社会保障厅、湖南省教育厅《关于做好2018年度中小学教师职称评审工作的通知》（湘人社函〔2018〕299号）的要求填报，《湖南省中小学教师系列专业技术（职称）评审表》要明确到申报人所在具体单位，确保填写信息准确无误，单位信息必须与单位印章一致，申报评审职数的单位和申报材料的单位必须一致，电子信息与申报材料信息一致。申报高级职称材料报送要求详见附件3，申报一级职称材料报送要求参照附件3执行，由各县市区进行具体明确。</w:t>
      </w:r>
    </w:p>
    <w:p>
      <w:pPr>
        <w:spacing w:line="600" w:lineRule="exact"/>
        <w:ind w:firstLine="640" w:firstLineChars="200"/>
        <w:rPr>
          <w:rFonts w:eastAsia="方正仿宋简体"/>
          <w:sz w:val="32"/>
          <w:szCs w:val="32"/>
        </w:rPr>
      </w:pPr>
      <w:r>
        <w:rPr>
          <w:rFonts w:eastAsia="方正仿宋简体"/>
          <w:sz w:val="32"/>
          <w:szCs w:val="32"/>
        </w:rPr>
        <w:t>（二）全市申报中小学教师高级职称评审材料有效时间为2018年11月22日。凡在2018年11月22日（含）达到退休年龄的，不再提交职称申报材料，也不接受其参评；其后取得的学历证书、论文著作（版权页所载日期）、获奖证书、发明专利证书、业绩成果等，不作为2018年度高级职称评审的有效材料。请各县市区和市直单位于2019年1月23日－25日将高级参评材料汇总按要求报送市教育局职改办 （23日：城步县、绥宁县、新宁县；24日：邵东县、邵阳县、武冈市、大祥区、双清区、北塔区；25日：洞口县、新邵县、隆回县、市直单位），市直单位的中级职称参评材料同时报送市教育局职改办。</w:t>
      </w:r>
    </w:p>
    <w:p>
      <w:pPr>
        <w:spacing w:line="600" w:lineRule="exact"/>
        <w:ind w:firstLine="640" w:firstLineChars="200"/>
        <w:rPr>
          <w:rFonts w:eastAsia="方正仿宋简体"/>
          <w:sz w:val="32"/>
          <w:szCs w:val="32"/>
        </w:rPr>
      </w:pPr>
      <w:r>
        <w:rPr>
          <w:rFonts w:eastAsia="方正仿宋简体"/>
          <w:sz w:val="32"/>
          <w:szCs w:val="32"/>
        </w:rPr>
        <w:t>（三）严格按《湖南省发展和改革委员会 湖南省财政厅关于公布湖南省人力资源和社会保障系统行政事业性收费标准的通知》（湘发改价费〔2018〕224 号）标准收取评审费用。</w:t>
      </w:r>
    </w:p>
    <w:p>
      <w:pPr>
        <w:pStyle w:val="3"/>
        <w:spacing w:before="0" w:after="0" w:line="600" w:lineRule="exact"/>
        <w:ind w:firstLine="640" w:firstLineChars="200"/>
        <w:rPr>
          <w:rFonts w:ascii="Times New Roman" w:hAnsi="Times New Roman" w:eastAsia="黑体"/>
          <w:b w:val="0"/>
        </w:rPr>
      </w:pPr>
      <w:r>
        <w:rPr>
          <w:rFonts w:ascii="Times New Roman" w:hAnsi="Times New Roman" w:eastAsia="黑体"/>
          <w:b w:val="0"/>
        </w:rPr>
        <w:t>三、严格落实多元化职称评价方式</w:t>
      </w:r>
    </w:p>
    <w:p>
      <w:pPr>
        <w:spacing w:line="600" w:lineRule="exact"/>
        <w:ind w:firstLine="640" w:firstLineChars="200"/>
        <w:rPr>
          <w:rFonts w:eastAsia="方正仿宋简体"/>
          <w:sz w:val="32"/>
          <w:szCs w:val="32"/>
        </w:rPr>
      </w:pPr>
      <w:r>
        <w:rPr>
          <w:rFonts w:eastAsia="方正仿宋简体"/>
          <w:sz w:val="32"/>
          <w:szCs w:val="32"/>
        </w:rPr>
        <w:t>（一）高级职称评审继续采用综合评审的方法，实地考核占比15%，材料评审占比85%。参评对象的实地考核由各县市区负责，按2017年《中小学教师高级职称评审实地考核方案》组织实施。其考核结果（最终分数）以县市区为单位统一汇总于2019年3月7日前上报市教育局职改办。实地考核内容包括参评人员的教师职业道德、课堂教学能力和水平、民主测评（同行公认度、家长或服务对象满意度、学生满意率）及材料真实性等方面，主要是通过听课、测评、问卷、座谈、查阅资料、面试述职等方式进行。</w:t>
      </w:r>
    </w:p>
    <w:p>
      <w:pPr>
        <w:spacing w:line="600" w:lineRule="exact"/>
        <w:ind w:firstLine="640" w:firstLineChars="200"/>
        <w:rPr>
          <w:rFonts w:eastAsia="方正仿宋简体"/>
          <w:sz w:val="32"/>
          <w:szCs w:val="32"/>
        </w:rPr>
      </w:pPr>
      <w:r>
        <w:rPr>
          <w:rFonts w:eastAsia="方正仿宋简体"/>
          <w:sz w:val="32"/>
          <w:szCs w:val="32"/>
        </w:rPr>
        <w:t>（二）继续实行比例与职数控制。2018年度中小学高级教师职称评审通过率控制在55%以下，中小学一级教师职称评审通过率控制在85%以下。</w:t>
      </w:r>
    </w:p>
    <w:p>
      <w:pPr>
        <w:spacing w:line="600" w:lineRule="exact"/>
        <w:ind w:firstLine="640" w:firstLineChars="200"/>
        <w:rPr>
          <w:rFonts w:eastAsia="方正仿宋简体"/>
          <w:sz w:val="32"/>
          <w:szCs w:val="32"/>
        </w:rPr>
      </w:pPr>
      <w:r>
        <w:rPr>
          <w:rFonts w:eastAsia="方正仿宋简体"/>
          <w:sz w:val="32"/>
          <w:szCs w:val="32"/>
        </w:rPr>
        <w:t>（三）县市区中小学一级教师职称由各县市区负责组织评审。各县市区职改办在开评前10天内向市职改办提交评审方案（含评审时间、资格复核通过进入评委会评审人数、评审标准条件、量化评审细则、评审程序、监督管理办法、资格复核通过人员花名册、评委抽取要求等），市职改办批准后方能组织评审。评审结束后20天内向市职改办报送评审结果，市职改办审核备案后，由各县市区职称改革工作领导小组负责发文发证和盖章。</w:t>
      </w:r>
    </w:p>
    <w:p>
      <w:pPr>
        <w:spacing w:line="600" w:lineRule="exact"/>
        <w:ind w:firstLine="640" w:firstLineChars="200"/>
        <w:rPr>
          <w:rFonts w:eastAsia="方正仿宋简体"/>
          <w:sz w:val="32"/>
          <w:szCs w:val="32"/>
        </w:rPr>
      </w:pPr>
      <w:r>
        <w:rPr>
          <w:rFonts w:eastAsia="方正仿宋简体"/>
          <w:sz w:val="32"/>
          <w:szCs w:val="32"/>
        </w:rPr>
        <w:t>（四） 2018年度中小学教师职称评审工作完成时间为2019年3月31日以前。2019年3月31日以前完成评审的，职称确认时间为2018年12月31日，之后完成的，确认时间为评委会表决通过时间。</w:t>
      </w:r>
    </w:p>
    <w:p>
      <w:pPr>
        <w:pStyle w:val="3"/>
        <w:spacing w:before="0" w:after="0" w:line="600" w:lineRule="exact"/>
        <w:ind w:firstLine="640" w:firstLineChars="200"/>
        <w:rPr>
          <w:rFonts w:ascii="Times New Roman" w:hAnsi="Times New Roman" w:eastAsia="黑体"/>
          <w:b w:val="0"/>
        </w:rPr>
      </w:pPr>
      <w:r>
        <w:rPr>
          <w:rFonts w:ascii="Times New Roman" w:hAnsi="Times New Roman" w:eastAsia="黑体"/>
          <w:b w:val="0"/>
        </w:rPr>
        <w:t>四、强化监督与责任追究</w:t>
      </w:r>
    </w:p>
    <w:p>
      <w:pPr>
        <w:spacing w:line="600" w:lineRule="exact"/>
        <w:ind w:firstLine="640" w:firstLineChars="200"/>
        <w:rPr>
          <w:rFonts w:eastAsia="方正仿宋简体"/>
          <w:sz w:val="32"/>
          <w:szCs w:val="32"/>
        </w:rPr>
      </w:pPr>
      <w:r>
        <w:rPr>
          <w:rFonts w:eastAsia="方正仿宋简体"/>
          <w:sz w:val="32"/>
          <w:szCs w:val="32"/>
        </w:rPr>
        <w:t>中小学教师职称评审工作要在同级纪检监察部门的全程监督下，严格按照有关政策和分级负责的要求做好评审工作。要畅通举报渠道，通过设立举报信箱，开通举报电话等形式，自觉接受社会公众的监督，对举报信息应逐项予以调查核实，及时报告和反馈调查核实情况，如举报内容调查属实，要对涉及单位或个人进行严肃处理。对出现重大舞弊或失职事件的单位，要责成有关单位主要负责人做出深刻检讨，并视情节轻重对负责人及其直接责任人按有关规定进行处理。</w:t>
      </w:r>
    </w:p>
    <w:p>
      <w:pPr>
        <w:spacing w:line="600" w:lineRule="exact"/>
        <w:ind w:firstLine="640" w:firstLineChars="200"/>
        <w:rPr>
          <w:rFonts w:eastAsia="方正仿宋简体"/>
          <w:sz w:val="32"/>
          <w:szCs w:val="32"/>
        </w:rPr>
      </w:pPr>
      <w:r>
        <w:rPr>
          <w:rFonts w:eastAsia="方正仿宋简体"/>
          <w:sz w:val="32"/>
          <w:szCs w:val="32"/>
        </w:rPr>
        <w:t>参评人员如被发现有弄虚作假、隐瞒歪曲事实真相、不如实填报相关信息、暗箱操作及程序不当等违纪违规行为的，要立即终止其参评资格；已取得任职资格的，一律予以撤销。</w:t>
      </w:r>
    </w:p>
    <w:p>
      <w:pPr>
        <w:spacing w:line="600" w:lineRule="exact"/>
        <w:ind w:firstLine="640" w:firstLineChars="200"/>
        <w:rPr>
          <w:rFonts w:eastAsia="方正仿宋简体"/>
          <w:sz w:val="32"/>
          <w:szCs w:val="32"/>
        </w:rPr>
      </w:pPr>
      <w:r>
        <w:rPr>
          <w:rFonts w:eastAsia="方正仿宋简体"/>
          <w:sz w:val="32"/>
          <w:szCs w:val="32"/>
        </w:rPr>
        <w:t>有关专家或工作人员如发现有收受贿赂、徇私舞弊、工作失职、无故泄漏保密内容等违纪违规行为的，一律取消其评审资格，并视情节按有关规定进行处理。</w:t>
      </w:r>
    </w:p>
    <w:p>
      <w:pPr>
        <w:spacing w:line="600" w:lineRule="exact"/>
        <w:ind w:firstLine="640" w:firstLineChars="200"/>
        <w:rPr>
          <w:rFonts w:eastAsia="方正仿宋简体"/>
          <w:sz w:val="32"/>
          <w:szCs w:val="32"/>
        </w:rPr>
      </w:pPr>
      <w:r>
        <w:rPr>
          <w:rFonts w:eastAsia="方正仿宋简体"/>
          <w:sz w:val="32"/>
          <w:szCs w:val="32"/>
        </w:rPr>
        <w:t>参评对象为达到评审通过目的，向国家工作人员赠送财物的，一律取消参评资格并视情节按有关规定进行处理。</w:t>
      </w:r>
    </w:p>
    <w:p>
      <w:pPr>
        <w:spacing w:line="600" w:lineRule="exact"/>
        <w:ind w:firstLine="640" w:firstLineChars="200"/>
        <w:rPr>
          <w:rFonts w:eastAsia="方正仿宋简体"/>
          <w:sz w:val="32"/>
          <w:szCs w:val="32"/>
        </w:rPr>
      </w:pPr>
      <w:r>
        <w:rPr>
          <w:rFonts w:eastAsia="方正仿宋简体"/>
          <w:sz w:val="32"/>
          <w:szCs w:val="32"/>
        </w:rPr>
        <w:t>各级各部门要高度重视，认真学习并广泛宣传省市文件精神，做到家喻户晓，人人皆知，坚决贯彻落实职称改革中的各项新规定、新要求，要坚持原则，严格程序，把好职称申报推荐关、实地考核关、综合评审关等重大关键节点，进一步提升我市中小学教师系列职称评审的质量。</w:t>
      </w:r>
    </w:p>
    <w:p>
      <w:pPr>
        <w:tabs>
          <w:tab w:val="left" w:pos="8315"/>
        </w:tabs>
        <w:snapToGrid w:val="0"/>
        <w:spacing w:line="600" w:lineRule="exact"/>
        <w:ind w:firstLine="640" w:firstLineChars="200"/>
        <w:rPr>
          <w:rFonts w:eastAsia="方正仿宋简体"/>
          <w:sz w:val="32"/>
          <w:szCs w:val="32"/>
        </w:rPr>
      </w:pPr>
      <w:r>
        <w:rPr>
          <w:rFonts w:eastAsia="方正仿宋简体"/>
          <w:sz w:val="32"/>
          <w:szCs w:val="32"/>
        </w:rPr>
        <w:t>邵阳市教育局职称改革工作领导小组办公室联系人：阳静,  电话：0739－5603954；邹金方，电话：0739－5328713。材料报送电子信箱：12133482@</w:t>
      </w:r>
      <w:r>
        <w:rPr>
          <w:rFonts w:hint="eastAsia" w:eastAsia="方正仿宋简体"/>
          <w:sz w:val="32"/>
          <w:szCs w:val="32"/>
        </w:rPr>
        <w:t>qq</w:t>
      </w:r>
      <w:r>
        <w:rPr>
          <w:rFonts w:eastAsia="方正仿宋简体"/>
          <w:sz w:val="32"/>
          <w:szCs w:val="32"/>
        </w:rPr>
        <w:t>.com。</w:t>
      </w:r>
    </w:p>
    <w:p>
      <w:pPr>
        <w:tabs>
          <w:tab w:val="left" w:pos="8315"/>
        </w:tabs>
        <w:snapToGrid w:val="0"/>
        <w:spacing w:line="600" w:lineRule="exact"/>
        <w:ind w:firstLine="640" w:firstLineChars="200"/>
        <w:rPr>
          <w:rFonts w:eastAsia="方正仿宋简体"/>
          <w:sz w:val="32"/>
          <w:szCs w:val="32"/>
        </w:rPr>
      </w:pPr>
    </w:p>
    <w:p>
      <w:pPr>
        <w:spacing w:line="560" w:lineRule="exact"/>
        <w:ind w:left="1988" w:leftChars="337" w:hanging="1280" w:hangingChars="400"/>
        <w:rPr>
          <w:rFonts w:eastAsia="方正仿宋简体"/>
          <w:sz w:val="32"/>
          <w:szCs w:val="32"/>
        </w:rPr>
      </w:pPr>
      <w:r>
        <w:rPr>
          <w:rFonts w:eastAsia="方正仿宋简体"/>
          <w:sz w:val="32"/>
          <w:szCs w:val="32"/>
        </w:rPr>
        <w:t>附件：1. 邵阳市2018年中小学教师系列高级教师职称评审计分标准（试行）</w:t>
      </w:r>
    </w:p>
    <w:p>
      <w:pPr>
        <w:spacing w:line="560" w:lineRule="exact"/>
        <w:ind w:left="1973" w:leftChars="754" w:hanging="390" w:hangingChars="122"/>
        <w:rPr>
          <w:rFonts w:eastAsia="方正仿宋简体"/>
          <w:sz w:val="32"/>
          <w:szCs w:val="32"/>
        </w:rPr>
      </w:pPr>
      <w:r>
        <w:rPr>
          <w:rFonts w:eastAsia="方正仿宋简体"/>
          <w:sz w:val="32"/>
          <w:szCs w:val="32"/>
        </w:rPr>
        <w:t>2. 湖</w:t>
      </w:r>
      <w:r>
        <w:rPr>
          <w:rFonts w:eastAsia="方正仿宋简体"/>
          <w:spacing w:val="-6"/>
          <w:sz w:val="32"/>
          <w:szCs w:val="32"/>
        </w:rPr>
        <w:t>南省人力资源和社会保障厅、湖南省教育厅《关于做好2018年度中小学教师职称评审工作的通知》（湘人社函〔2018〕299号）</w:t>
      </w:r>
    </w:p>
    <w:p>
      <w:pPr>
        <w:spacing w:line="560" w:lineRule="exact"/>
        <w:ind w:left="1581" w:leftChars="753"/>
        <w:rPr>
          <w:rFonts w:eastAsia="方正仿宋简体"/>
          <w:sz w:val="32"/>
          <w:szCs w:val="32"/>
        </w:rPr>
      </w:pPr>
      <w:r>
        <w:rPr>
          <w:rFonts w:eastAsia="方正仿宋简体"/>
          <w:sz w:val="32"/>
          <w:szCs w:val="32"/>
        </w:rPr>
        <w:t>3. 中小学教师系列高级职称评审材料要求</w:t>
      </w:r>
    </w:p>
    <w:p>
      <w:pPr>
        <w:spacing w:line="360" w:lineRule="auto"/>
        <w:ind w:firstLine="480" w:firstLineChars="150"/>
        <w:rPr>
          <w:rFonts w:eastAsia="方正仿宋简体"/>
          <w:sz w:val="70"/>
          <w:szCs w:val="32"/>
        </w:rPr>
      </w:pPr>
      <w:bookmarkStart w:id="48" w:name="_GoBack"/>
      <w:bookmarkEnd w:id="48"/>
      <w:r>
        <w:rPr>
          <w:rFonts w:eastAsia="方正仿宋简体"/>
          <w:sz w:val="32"/>
          <w:szCs w:val="32"/>
        </w:rPr>
        <w:t xml:space="preserve">  </w:t>
      </w:r>
    </w:p>
    <w:p>
      <w:pPr>
        <w:spacing w:line="560" w:lineRule="exact"/>
        <w:ind w:firstLine="480" w:firstLineChars="150"/>
        <w:rPr>
          <w:rFonts w:eastAsia="方正仿宋简体"/>
          <w:sz w:val="32"/>
          <w:szCs w:val="32"/>
        </w:rPr>
      </w:pPr>
    </w:p>
    <w:p>
      <w:pPr>
        <w:spacing w:line="640" w:lineRule="exact"/>
        <w:ind w:firstLine="640" w:firstLineChars="200"/>
        <w:rPr>
          <w:rFonts w:eastAsia="方正仿宋简体"/>
          <w:sz w:val="32"/>
          <w:szCs w:val="32"/>
        </w:rPr>
      </w:pPr>
      <w:r>
        <w:rPr>
          <w:rFonts w:eastAsia="方正仿宋简体"/>
          <w:sz w:val="32"/>
          <w:szCs w:val="32"/>
        </w:rPr>
        <w:t>邵阳市人力资源和社会保障局        邵阳市教育局</w:t>
      </w:r>
    </w:p>
    <w:p>
      <w:pPr>
        <w:spacing w:line="640" w:lineRule="exact"/>
        <w:ind w:firstLine="640" w:firstLineChars="200"/>
        <w:jc w:val="center"/>
        <w:rPr>
          <w:rFonts w:eastAsia="方正仿宋简体"/>
          <w:sz w:val="32"/>
          <w:szCs w:val="32"/>
        </w:rPr>
      </w:pPr>
      <w:r>
        <w:rPr>
          <w:rFonts w:eastAsia="方正仿宋简体"/>
          <w:sz w:val="32"/>
          <w:szCs w:val="32"/>
        </w:rPr>
        <w:t xml:space="preserve">                         2018年 12 月 17 日</w:t>
      </w:r>
    </w:p>
    <w:p>
      <w:pPr>
        <w:spacing w:line="560" w:lineRule="exact"/>
        <w:rPr>
          <w:rFonts w:eastAsia="方正仿宋简体"/>
          <w:sz w:val="32"/>
          <w:szCs w:val="32"/>
        </w:rPr>
      </w:pPr>
    </w:p>
    <w:p>
      <w:pPr>
        <w:spacing w:line="560" w:lineRule="exact"/>
        <w:rPr>
          <w:rFonts w:eastAsia="黑体"/>
          <w:sz w:val="32"/>
          <w:szCs w:val="32"/>
        </w:rPr>
      </w:pPr>
      <w:r>
        <w:rPr>
          <w:rFonts w:eastAsia="仿宋"/>
          <w:sz w:val="30"/>
          <w:szCs w:val="30"/>
        </w:rPr>
        <w:br w:type="page"/>
      </w:r>
      <w:r>
        <w:rPr>
          <w:rFonts w:eastAsia="黑体"/>
          <w:sz w:val="32"/>
          <w:szCs w:val="32"/>
        </w:rPr>
        <w:t>附件1</w:t>
      </w:r>
    </w:p>
    <w:p>
      <w:pPr>
        <w:spacing w:line="560" w:lineRule="exact"/>
        <w:ind w:firstLine="300" w:firstLineChars="100"/>
        <w:rPr>
          <w:rFonts w:eastAsia="仿宋"/>
          <w:sz w:val="30"/>
          <w:szCs w:val="30"/>
        </w:rPr>
      </w:pPr>
    </w:p>
    <w:p>
      <w:pPr>
        <w:spacing w:beforeLines="50" w:afterLines="50" w:line="560" w:lineRule="exact"/>
        <w:jc w:val="center"/>
        <w:rPr>
          <w:rFonts w:eastAsia="方正小标宋简体"/>
          <w:spacing w:val="-6"/>
          <w:sz w:val="44"/>
          <w:szCs w:val="44"/>
        </w:rPr>
      </w:pPr>
      <w:r>
        <w:rPr>
          <w:rFonts w:eastAsia="方正小标宋简体"/>
          <w:spacing w:val="-6"/>
          <w:sz w:val="44"/>
          <w:szCs w:val="44"/>
        </w:rPr>
        <w:t>邵阳市2018年中小学教师系列高级教师</w:t>
      </w:r>
    </w:p>
    <w:p>
      <w:pPr>
        <w:spacing w:beforeLines="50" w:afterLines="50" w:line="560" w:lineRule="exact"/>
        <w:jc w:val="center"/>
        <w:rPr>
          <w:rFonts w:eastAsia="方正小标宋简体"/>
          <w:spacing w:val="-6"/>
          <w:sz w:val="44"/>
          <w:szCs w:val="44"/>
        </w:rPr>
      </w:pPr>
      <w:r>
        <w:rPr>
          <w:rFonts w:eastAsia="方正小标宋简体"/>
          <w:spacing w:val="-6"/>
          <w:sz w:val="44"/>
          <w:szCs w:val="44"/>
        </w:rPr>
        <w:t>职称评审记分标准（中小学教师）</w:t>
      </w:r>
    </w:p>
    <w:p>
      <w:pPr>
        <w:spacing w:beforeLines="50" w:afterLines="50" w:line="560" w:lineRule="exact"/>
        <w:jc w:val="center"/>
        <w:rPr>
          <w:rFonts w:eastAsia="楷体_GB2312"/>
          <w:spacing w:val="-6"/>
          <w:sz w:val="36"/>
          <w:szCs w:val="36"/>
        </w:rPr>
      </w:pPr>
      <w:r>
        <w:rPr>
          <w:rFonts w:eastAsia="楷体_GB2312"/>
          <w:spacing w:val="-6"/>
          <w:sz w:val="36"/>
          <w:szCs w:val="36"/>
        </w:rPr>
        <w:t>（试行）</w:t>
      </w:r>
    </w:p>
    <w:p>
      <w:pPr>
        <w:spacing w:line="600" w:lineRule="exact"/>
        <w:ind w:firstLine="640" w:firstLineChars="200"/>
        <w:rPr>
          <w:rFonts w:eastAsia="方正仿宋简体"/>
          <w:sz w:val="32"/>
          <w:szCs w:val="32"/>
        </w:rPr>
      </w:pPr>
    </w:p>
    <w:p>
      <w:pPr>
        <w:spacing w:line="600" w:lineRule="exact"/>
        <w:ind w:firstLine="640" w:firstLineChars="200"/>
        <w:rPr>
          <w:rFonts w:eastAsia="方正仿宋简体"/>
          <w:b/>
          <w:sz w:val="32"/>
          <w:szCs w:val="32"/>
        </w:rPr>
      </w:pPr>
      <w:r>
        <w:rPr>
          <w:rFonts w:eastAsia="方正仿宋简体"/>
          <w:sz w:val="32"/>
          <w:szCs w:val="32"/>
        </w:rPr>
        <w:t>为认真做好我市中小学教师系列高级教师职称评审工作，按照省人力资源社会保障厅、省教育厅《关于印发〈湖南省深化中小学教师职称制度改革实施方案（试行）〉的通知》（湘人社发〔2016〕50号）和《关于做好2018年度中小学教师职称评审工作的通知》（湘人社函〔2018〕299号）文件要求,结合我市中小学教师工作实际，遵循评审工作的导向性、科学性和可操作性原则，我市中小学教师系列高级教师职称评审采取实地考核和集中评审相结合的方式进行。</w:t>
      </w:r>
    </w:p>
    <w:p>
      <w:pPr>
        <w:spacing w:line="600" w:lineRule="exact"/>
        <w:ind w:firstLine="640" w:firstLineChars="200"/>
        <w:rPr>
          <w:rFonts w:eastAsia="方正仿宋简体"/>
          <w:b/>
          <w:sz w:val="32"/>
          <w:szCs w:val="32"/>
        </w:rPr>
      </w:pPr>
      <w:r>
        <w:rPr>
          <w:rFonts w:eastAsia="方正仿宋简体"/>
          <w:sz w:val="32"/>
          <w:szCs w:val="32"/>
        </w:rPr>
        <w:t>实地考核以现场听课、教师座谈、学生及家长满意度测评、面试答辩等方式，对参评人员的师德师风、教学能力、教学管理行为、教学效果等做出评价。实地考核由各县（市、区）根据有关文件精神负责组织实施。其考核结果（最终分数）以县（市、区）为单位统一汇总上报市教育局。</w:t>
      </w:r>
    </w:p>
    <w:p>
      <w:pPr>
        <w:spacing w:line="600" w:lineRule="exact"/>
        <w:ind w:firstLine="640" w:firstLineChars="200"/>
        <w:rPr>
          <w:rFonts w:eastAsia="方正仿宋简体"/>
          <w:b/>
          <w:sz w:val="32"/>
          <w:szCs w:val="32"/>
        </w:rPr>
      </w:pPr>
      <w:r>
        <w:rPr>
          <w:rFonts w:eastAsia="方正仿宋简体"/>
          <w:sz w:val="32"/>
          <w:szCs w:val="32"/>
        </w:rPr>
        <w:t>集中评审主要从参评教师提供的思想政治综合表现、教育（管理）能力及实绩、教学能力及实绩、教研能力及实绩、示范引领作用及实绩以及其他加分项目等六个方面的材料进行评分。具体记分标准及评分要求如下：</w:t>
      </w:r>
    </w:p>
    <w:p>
      <w:pPr>
        <w:keepNext/>
        <w:keepLines/>
        <w:spacing w:line="600" w:lineRule="exact"/>
        <w:ind w:firstLine="640" w:firstLineChars="200"/>
        <w:outlineLvl w:val="1"/>
        <w:rPr>
          <w:rFonts w:eastAsia="黑体"/>
          <w:sz w:val="32"/>
          <w:szCs w:val="32"/>
        </w:rPr>
      </w:pPr>
      <w:bookmarkStart w:id="0" w:name="_Toc13210"/>
      <w:r>
        <w:rPr>
          <w:rFonts w:eastAsia="黑体"/>
          <w:sz w:val="32"/>
          <w:szCs w:val="32"/>
        </w:rPr>
        <w:t>一、思想政治综合表现（20分）</w:t>
      </w:r>
      <w:bookmarkEnd w:id="0"/>
    </w:p>
    <w:p>
      <w:pPr>
        <w:keepNext/>
        <w:keepLines/>
        <w:spacing w:line="600" w:lineRule="exact"/>
        <w:ind w:firstLine="643" w:firstLineChars="200"/>
        <w:outlineLvl w:val="2"/>
        <w:rPr>
          <w:rFonts w:eastAsia="楷体_GB2312"/>
          <w:b/>
          <w:sz w:val="32"/>
          <w:szCs w:val="32"/>
        </w:rPr>
      </w:pPr>
      <w:bookmarkStart w:id="1" w:name="_Toc18628"/>
      <w:r>
        <w:rPr>
          <w:rFonts w:eastAsia="楷体_GB2312"/>
          <w:b/>
          <w:sz w:val="32"/>
          <w:szCs w:val="32"/>
        </w:rPr>
        <w:t>（一）师德师风综合表现（8分）</w:t>
      </w:r>
      <w:bookmarkEnd w:id="1"/>
    </w:p>
    <w:p>
      <w:pPr>
        <w:spacing w:line="600" w:lineRule="exact"/>
        <w:ind w:firstLine="640" w:firstLineChars="200"/>
        <w:rPr>
          <w:rFonts w:eastAsia="方正仿宋简体"/>
          <w:sz w:val="32"/>
          <w:szCs w:val="32"/>
        </w:rPr>
      </w:pPr>
      <w:r>
        <w:rPr>
          <w:rFonts w:eastAsia="方正仿宋简体"/>
          <w:b/>
          <w:sz w:val="32"/>
          <w:szCs w:val="32"/>
        </w:rPr>
        <w:t>评分依据：</w:t>
      </w:r>
      <w:r>
        <w:rPr>
          <w:rFonts w:eastAsia="方正仿宋简体"/>
          <w:sz w:val="32"/>
          <w:szCs w:val="32"/>
        </w:rPr>
        <w:t>主要审定参评对象任现职以来有关师德师风表现方面的获奖证书、近五年内的年度考核表、任现职以来受处分的处分决定和反映其现实表现情况材料等。</w:t>
      </w:r>
    </w:p>
    <w:p>
      <w:pPr>
        <w:spacing w:line="600" w:lineRule="exact"/>
        <w:ind w:firstLine="640" w:firstLineChars="200"/>
        <w:rPr>
          <w:rFonts w:eastAsia="方正仿宋简体"/>
          <w:b/>
          <w:sz w:val="32"/>
          <w:szCs w:val="32"/>
        </w:rPr>
      </w:pPr>
      <w:r>
        <w:rPr>
          <w:rFonts w:eastAsia="方正仿宋简体"/>
          <w:b/>
          <w:sz w:val="32"/>
          <w:szCs w:val="32"/>
        </w:rPr>
        <w:t>记分标准：</w:t>
      </w:r>
    </w:p>
    <w:p>
      <w:pPr>
        <w:spacing w:line="600" w:lineRule="exact"/>
        <w:ind w:firstLine="640" w:firstLineChars="200"/>
        <w:rPr>
          <w:rFonts w:eastAsia="方正仿宋简体"/>
          <w:sz w:val="32"/>
          <w:szCs w:val="32"/>
        </w:rPr>
      </w:pPr>
      <w:r>
        <w:rPr>
          <w:rFonts w:eastAsia="方正仿宋简体"/>
          <w:sz w:val="32"/>
          <w:szCs w:val="32"/>
        </w:rPr>
        <w:t>1.</w:t>
      </w:r>
      <w:r>
        <w:rPr>
          <w:rFonts w:hint="eastAsia" w:eastAsia="方正仿宋简体"/>
          <w:sz w:val="32"/>
          <w:szCs w:val="32"/>
        </w:rPr>
        <w:t xml:space="preserve"> </w:t>
      </w:r>
      <w:r>
        <w:rPr>
          <w:rFonts w:eastAsia="方正仿宋简体"/>
          <w:sz w:val="32"/>
          <w:szCs w:val="32"/>
        </w:rPr>
        <w:t>任现职以来，获得师德师风（思想政治）类表彰奖励（如师德标兵、师德楷模、师德先进个人、优秀共产党员等）的市级及以上、县级、乡镇级、校级的分别记8分、7分、6分、5分；没有获得表彰奖励但实地考核“职业道德”满意度在90分以上的记4分。此项不超过8分。</w:t>
      </w:r>
    </w:p>
    <w:p>
      <w:pPr>
        <w:spacing w:line="600" w:lineRule="exact"/>
        <w:ind w:firstLine="640" w:firstLineChars="200"/>
        <w:rPr>
          <w:rFonts w:eastAsia="方正仿宋简体"/>
          <w:sz w:val="32"/>
          <w:szCs w:val="32"/>
        </w:rPr>
      </w:pPr>
      <w:r>
        <w:rPr>
          <w:rFonts w:eastAsia="方正仿宋简体"/>
          <w:sz w:val="32"/>
          <w:szCs w:val="32"/>
        </w:rPr>
        <w:t>2.</w:t>
      </w:r>
      <w:r>
        <w:rPr>
          <w:rFonts w:hint="eastAsia" w:eastAsia="方正仿宋简体"/>
          <w:sz w:val="32"/>
          <w:szCs w:val="32"/>
        </w:rPr>
        <w:t xml:space="preserve"> </w:t>
      </w:r>
      <w:r>
        <w:rPr>
          <w:rFonts w:eastAsia="方正仿宋简体"/>
          <w:sz w:val="32"/>
          <w:szCs w:val="32"/>
        </w:rPr>
        <w:t>受到党纪政纪处分，尚在处分期内的，实行“一票否决”。</w:t>
      </w:r>
    </w:p>
    <w:p>
      <w:pPr>
        <w:keepNext/>
        <w:keepLines/>
        <w:spacing w:line="600" w:lineRule="exact"/>
        <w:ind w:firstLine="643" w:firstLineChars="200"/>
        <w:outlineLvl w:val="2"/>
        <w:rPr>
          <w:rFonts w:eastAsia="楷体_GB2312"/>
          <w:b/>
          <w:sz w:val="32"/>
          <w:szCs w:val="32"/>
        </w:rPr>
      </w:pPr>
      <w:bookmarkStart w:id="2" w:name="_Toc15625"/>
      <w:r>
        <w:rPr>
          <w:rFonts w:eastAsia="楷体_GB2312"/>
          <w:b/>
          <w:sz w:val="32"/>
          <w:szCs w:val="32"/>
        </w:rPr>
        <w:t>（二）年度考核（5分）</w:t>
      </w:r>
      <w:bookmarkEnd w:id="2"/>
    </w:p>
    <w:p>
      <w:pPr>
        <w:spacing w:line="600" w:lineRule="exact"/>
        <w:ind w:firstLine="640" w:firstLineChars="200"/>
        <w:rPr>
          <w:rFonts w:eastAsia="方正仿宋简体"/>
          <w:sz w:val="32"/>
          <w:szCs w:val="32"/>
        </w:rPr>
      </w:pPr>
      <w:r>
        <w:rPr>
          <w:rFonts w:eastAsia="方正仿宋简体"/>
          <w:b/>
          <w:sz w:val="32"/>
          <w:szCs w:val="32"/>
        </w:rPr>
        <w:t>评分依据：</w:t>
      </w:r>
      <w:r>
        <w:rPr>
          <w:rFonts w:eastAsia="方正仿宋简体"/>
          <w:sz w:val="32"/>
          <w:szCs w:val="32"/>
        </w:rPr>
        <w:t>主要审定参评对象近五年内的年度考核表。</w:t>
      </w:r>
    </w:p>
    <w:p>
      <w:pPr>
        <w:spacing w:line="600" w:lineRule="exact"/>
        <w:ind w:firstLine="640" w:firstLineChars="200"/>
        <w:rPr>
          <w:rFonts w:eastAsia="方正仿宋简体"/>
          <w:sz w:val="32"/>
          <w:szCs w:val="32"/>
        </w:rPr>
      </w:pPr>
      <w:r>
        <w:rPr>
          <w:rFonts w:eastAsia="方正仿宋简体"/>
          <w:b/>
          <w:sz w:val="32"/>
          <w:szCs w:val="32"/>
        </w:rPr>
        <w:t>记分标准：</w:t>
      </w:r>
      <w:r>
        <w:rPr>
          <w:rFonts w:eastAsia="方正仿宋简体"/>
          <w:sz w:val="32"/>
          <w:szCs w:val="32"/>
        </w:rPr>
        <w:t>近五年年度考核均被确定为合格及以上等次的记3分，每获得一个优秀加记1分。近五年内有年度考核不合格或在年度考核表上弄虚作假的，取消其参评资格。此项累计不超过5分。</w:t>
      </w:r>
    </w:p>
    <w:p>
      <w:pPr>
        <w:keepNext/>
        <w:keepLines/>
        <w:spacing w:line="600" w:lineRule="exact"/>
        <w:ind w:firstLine="643" w:firstLineChars="200"/>
        <w:outlineLvl w:val="2"/>
        <w:rPr>
          <w:rFonts w:eastAsia="楷体_GB2312"/>
          <w:b/>
          <w:sz w:val="32"/>
          <w:szCs w:val="32"/>
        </w:rPr>
      </w:pPr>
      <w:bookmarkStart w:id="3" w:name="_Toc8996"/>
      <w:r>
        <w:rPr>
          <w:rFonts w:eastAsia="楷体_GB2312"/>
          <w:b/>
          <w:sz w:val="32"/>
          <w:szCs w:val="32"/>
        </w:rPr>
        <w:t>（三）学习态度（7分）</w:t>
      </w:r>
      <w:bookmarkEnd w:id="3"/>
    </w:p>
    <w:p>
      <w:pPr>
        <w:spacing w:line="620" w:lineRule="exact"/>
        <w:ind w:firstLine="640" w:firstLineChars="200"/>
        <w:rPr>
          <w:rFonts w:eastAsia="方正仿宋简体"/>
          <w:sz w:val="32"/>
          <w:szCs w:val="32"/>
        </w:rPr>
      </w:pPr>
      <w:r>
        <w:rPr>
          <w:rFonts w:eastAsia="方正仿宋简体"/>
          <w:b/>
          <w:sz w:val="32"/>
          <w:szCs w:val="32"/>
        </w:rPr>
        <w:t>评分依据：</w:t>
      </w:r>
      <w:r>
        <w:rPr>
          <w:rFonts w:eastAsia="方正仿宋简体"/>
          <w:sz w:val="32"/>
          <w:szCs w:val="32"/>
        </w:rPr>
        <w:t>主要审定参评对象近五年内的继续教育证明原件、读书笔记及有关奖励证书。</w:t>
      </w:r>
    </w:p>
    <w:p>
      <w:pPr>
        <w:spacing w:line="620" w:lineRule="exact"/>
        <w:ind w:firstLine="640" w:firstLineChars="200"/>
        <w:rPr>
          <w:rFonts w:eastAsia="方正仿宋简体"/>
          <w:b/>
          <w:sz w:val="32"/>
          <w:szCs w:val="32"/>
        </w:rPr>
      </w:pPr>
      <w:r>
        <w:rPr>
          <w:rFonts w:eastAsia="方正仿宋简体"/>
          <w:b/>
          <w:sz w:val="32"/>
          <w:szCs w:val="32"/>
        </w:rPr>
        <w:t>记分标准：</w:t>
      </w:r>
    </w:p>
    <w:p>
      <w:pPr>
        <w:spacing w:line="620" w:lineRule="exact"/>
        <w:ind w:firstLine="640" w:firstLineChars="200"/>
        <w:rPr>
          <w:rFonts w:eastAsia="方正仿宋简体"/>
          <w:sz w:val="32"/>
          <w:szCs w:val="32"/>
        </w:rPr>
      </w:pPr>
      <w:r>
        <w:rPr>
          <w:rFonts w:eastAsia="方正仿宋简体"/>
          <w:bCs/>
          <w:sz w:val="32"/>
          <w:szCs w:val="32"/>
        </w:rPr>
        <w:t>1.</w:t>
      </w:r>
      <w:r>
        <w:rPr>
          <w:rFonts w:hint="eastAsia" w:eastAsia="方正仿宋简体"/>
          <w:bCs/>
          <w:sz w:val="32"/>
          <w:szCs w:val="32"/>
        </w:rPr>
        <w:t xml:space="preserve"> </w:t>
      </w:r>
      <w:r>
        <w:rPr>
          <w:rFonts w:eastAsia="方正仿宋简体"/>
          <w:sz w:val="32"/>
          <w:szCs w:val="32"/>
        </w:rPr>
        <w:t>近五年参加人社部门组织的继续教育，经考核合格的记</w:t>
      </w:r>
      <w:r>
        <w:rPr>
          <w:rFonts w:hint="eastAsia" w:eastAsia="方正仿宋简体"/>
          <w:sz w:val="32"/>
          <w:szCs w:val="32"/>
        </w:rPr>
        <w:t xml:space="preserve"> </w:t>
      </w:r>
      <w:r>
        <w:rPr>
          <w:rFonts w:eastAsia="方正仿宋简体"/>
          <w:sz w:val="32"/>
          <w:szCs w:val="32"/>
        </w:rPr>
        <w:t>3分；</w:t>
      </w:r>
    </w:p>
    <w:p>
      <w:pPr>
        <w:spacing w:line="620" w:lineRule="exact"/>
        <w:ind w:firstLine="640" w:firstLineChars="200"/>
        <w:rPr>
          <w:rFonts w:eastAsia="方正仿宋简体"/>
          <w:sz w:val="32"/>
          <w:szCs w:val="32"/>
        </w:rPr>
      </w:pPr>
      <w:r>
        <w:rPr>
          <w:rFonts w:eastAsia="方正仿宋简体"/>
          <w:sz w:val="32"/>
          <w:szCs w:val="32"/>
        </w:rPr>
        <w:t>2.</w:t>
      </w:r>
      <w:r>
        <w:rPr>
          <w:rFonts w:hint="eastAsia" w:eastAsia="方正仿宋简体"/>
          <w:sz w:val="32"/>
          <w:szCs w:val="32"/>
        </w:rPr>
        <w:t xml:space="preserve"> </w:t>
      </w:r>
      <w:r>
        <w:rPr>
          <w:rFonts w:eastAsia="方正仿宋简体"/>
          <w:sz w:val="32"/>
          <w:szCs w:val="32"/>
        </w:rPr>
        <w:t>近五年参加教育部门组织的继续教育培训达到规定学分的记3分；</w:t>
      </w:r>
    </w:p>
    <w:p>
      <w:pPr>
        <w:spacing w:line="620" w:lineRule="exact"/>
        <w:ind w:firstLine="640" w:firstLineChars="200"/>
        <w:rPr>
          <w:rFonts w:eastAsia="方正仿宋简体"/>
          <w:sz w:val="32"/>
          <w:szCs w:val="32"/>
        </w:rPr>
      </w:pPr>
      <w:r>
        <w:rPr>
          <w:rFonts w:eastAsia="方正仿宋简体"/>
          <w:sz w:val="32"/>
          <w:szCs w:val="32"/>
        </w:rPr>
        <w:t>3.</w:t>
      </w:r>
      <w:r>
        <w:rPr>
          <w:rFonts w:hint="eastAsia" w:eastAsia="方正仿宋简体"/>
          <w:sz w:val="32"/>
          <w:szCs w:val="32"/>
        </w:rPr>
        <w:t xml:space="preserve"> </w:t>
      </w:r>
      <w:r>
        <w:rPr>
          <w:rFonts w:eastAsia="方正仿宋简体"/>
          <w:sz w:val="32"/>
          <w:szCs w:val="32"/>
        </w:rPr>
        <w:t>近五年参与县级及以上教育部门组织的继续教育培训获得优秀学员的，每次记0.5分。此项累计不超过1分。</w:t>
      </w:r>
    </w:p>
    <w:p>
      <w:pPr>
        <w:spacing w:line="620" w:lineRule="exact"/>
        <w:ind w:firstLine="640" w:firstLineChars="200"/>
        <w:rPr>
          <w:rFonts w:eastAsia="方正仿宋简体"/>
          <w:sz w:val="32"/>
          <w:szCs w:val="32"/>
        </w:rPr>
      </w:pPr>
      <w:r>
        <w:rPr>
          <w:rFonts w:eastAsia="方正仿宋简体"/>
          <w:sz w:val="32"/>
          <w:szCs w:val="32"/>
        </w:rPr>
        <w:t>以上三项合计不超过7分。</w:t>
      </w:r>
    </w:p>
    <w:p>
      <w:pPr>
        <w:keepNext/>
        <w:keepLines/>
        <w:spacing w:line="620" w:lineRule="exact"/>
        <w:ind w:firstLine="640" w:firstLineChars="200"/>
        <w:outlineLvl w:val="1"/>
        <w:rPr>
          <w:rFonts w:eastAsia="黑体"/>
          <w:sz w:val="32"/>
          <w:szCs w:val="32"/>
        </w:rPr>
      </w:pPr>
      <w:bookmarkStart w:id="4" w:name="_Toc19842"/>
      <w:r>
        <w:rPr>
          <w:rFonts w:eastAsia="黑体"/>
          <w:sz w:val="32"/>
          <w:szCs w:val="32"/>
        </w:rPr>
        <w:t>二、教育（管理）能力及实绩（20分）</w:t>
      </w:r>
      <w:bookmarkEnd w:id="4"/>
    </w:p>
    <w:p>
      <w:pPr>
        <w:keepNext/>
        <w:keepLines/>
        <w:spacing w:line="620" w:lineRule="exact"/>
        <w:ind w:firstLine="643" w:firstLineChars="200"/>
        <w:outlineLvl w:val="2"/>
        <w:rPr>
          <w:rFonts w:eastAsia="楷体_GB2312"/>
          <w:b/>
          <w:sz w:val="32"/>
          <w:szCs w:val="32"/>
        </w:rPr>
      </w:pPr>
      <w:bookmarkStart w:id="5" w:name="_Toc2054"/>
      <w:r>
        <w:rPr>
          <w:rFonts w:eastAsia="楷体_GB2312"/>
          <w:b/>
          <w:sz w:val="32"/>
          <w:szCs w:val="32"/>
        </w:rPr>
        <w:t>（一）教育（管理）能力（12分）</w:t>
      </w:r>
      <w:bookmarkEnd w:id="5"/>
    </w:p>
    <w:p>
      <w:pPr>
        <w:spacing w:line="620" w:lineRule="exact"/>
        <w:ind w:firstLine="640" w:firstLineChars="200"/>
        <w:rPr>
          <w:rFonts w:eastAsia="方正仿宋简体"/>
          <w:sz w:val="32"/>
          <w:szCs w:val="32"/>
        </w:rPr>
      </w:pPr>
      <w:r>
        <w:rPr>
          <w:rFonts w:eastAsia="方正仿宋简体"/>
          <w:b/>
          <w:sz w:val="32"/>
          <w:szCs w:val="32"/>
        </w:rPr>
        <w:t>评分依据：</w:t>
      </w:r>
      <w:r>
        <w:rPr>
          <w:rFonts w:eastAsia="方正仿宋简体"/>
          <w:sz w:val="32"/>
          <w:szCs w:val="32"/>
        </w:rPr>
        <w:t>审定参评对象任现职以来有关教育管理方面的材料，如述职报告、计划总结等佐证材料。</w:t>
      </w:r>
    </w:p>
    <w:p>
      <w:pPr>
        <w:spacing w:line="620" w:lineRule="exact"/>
        <w:ind w:firstLine="640" w:firstLineChars="200"/>
        <w:rPr>
          <w:rFonts w:eastAsia="方正仿宋简体"/>
          <w:b/>
          <w:sz w:val="32"/>
          <w:szCs w:val="32"/>
        </w:rPr>
      </w:pPr>
      <w:r>
        <w:rPr>
          <w:rFonts w:eastAsia="方正仿宋简体"/>
          <w:b/>
          <w:sz w:val="32"/>
          <w:szCs w:val="32"/>
        </w:rPr>
        <w:t>记分标准：</w:t>
      </w:r>
    </w:p>
    <w:p>
      <w:pPr>
        <w:spacing w:line="620" w:lineRule="exact"/>
        <w:ind w:firstLine="640" w:firstLineChars="200"/>
        <w:rPr>
          <w:rFonts w:eastAsia="方正仿宋简体"/>
          <w:sz w:val="32"/>
          <w:szCs w:val="32"/>
        </w:rPr>
      </w:pPr>
      <w:r>
        <w:rPr>
          <w:rFonts w:eastAsia="方正仿宋简体"/>
          <w:sz w:val="32"/>
          <w:szCs w:val="32"/>
        </w:rPr>
        <w:t>1.</w:t>
      </w:r>
      <w:r>
        <w:rPr>
          <w:rFonts w:hint="eastAsia" w:eastAsia="方正仿宋简体"/>
          <w:sz w:val="32"/>
          <w:szCs w:val="32"/>
        </w:rPr>
        <w:t xml:space="preserve"> </w:t>
      </w:r>
      <w:r>
        <w:rPr>
          <w:rFonts w:eastAsia="方正仿宋简体"/>
          <w:sz w:val="32"/>
          <w:szCs w:val="32"/>
        </w:rPr>
        <w:t>任现职以来在教育教学中坚持立德树人，积极渗透德育教育，育人效果好，记6分；</w:t>
      </w:r>
    </w:p>
    <w:p>
      <w:pPr>
        <w:spacing w:line="620" w:lineRule="exact"/>
        <w:ind w:firstLine="640" w:firstLineChars="200"/>
        <w:rPr>
          <w:rFonts w:eastAsia="方正仿宋简体"/>
          <w:sz w:val="32"/>
          <w:szCs w:val="32"/>
        </w:rPr>
      </w:pPr>
      <w:r>
        <w:rPr>
          <w:rFonts w:eastAsia="方正仿宋简体"/>
          <w:sz w:val="32"/>
          <w:szCs w:val="32"/>
        </w:rPr>
        <w:t>2.</w:t>
      </w:r>
      <w:r>
        <w:rPr>
          <w:rFonts w:hint="eastAsia" w:eastAsia="方正仿宋简体"/>
          <w:sz w:val="32"/>
          <w:szCs w:val="32"/>
        </w:rPr>
        <w:t xml:space="preserve"> </w:t>
      </w:r>
      <w:r>
        <w:rPr>
          <w:rFonts w:eastAsia="方正仿宋简体"/>
          <w:sz w:val="32"/>
          <w:szCs w:val="32"/>
        </w:rPr>
        <w:t>任现职以来担任班主任工作每年记0.6分；</w:t>
      </w:r>
    </w:p>
    <w:p>
      <w:pPr>
        <w:spacing w:line="620" w:lineRule="exact"/>
        <w:ind w:firstLine="640" w:firstLineChars="200"/>
        <w:rPr>
          <w:rFonts w:eastAsia="方正仿宋简体"/>
          <w:sz w:val="32"/>
          <w:szCs w:val="32"/>
        </w:rPr>
      </w:pPr>
      <w:r>
        <w:rPr>
          <w:rFonts w:eastAsia="方正仿宋简体"/>
          <w:sz w:val="32"/>
          <w:szCs w:val="32"/>
        </w:rPr>
        <w:t>3.</w:t>
      </w:r>
      <w:r>
        <w:rPr>
          <w:rFonts w:hint="eastAsia" w:eastAsia="方正仿宋简体"/>
          <w:sz w:val="32"/>
          <w:szCs w:val="32"/>
        </w:rPr>
        <w:t xml:space="preserve"> </w:t>
      </w:r>
      <w:r>
        <w:rPr>
          <w:rFonts w:eastAsia="方正仿宋简体"/>
          <w:sz w:val="32"/>
          <w:szCs w:val="32"/>
        </w:rPr>
        <w:t>任现职以来担任学校中层干部（学校团队辅导员、农村教学点负责人）及以上职务每年记0.5分；</w:t>
      </w:r>
    </w:p>
    <w:p>
      <w:pPr>
        <w:spacing w:line="620" w:lineRule="exact"/>
        <w:ind w:firstLine="640" w:firstLineChars="200"/>
        <w:rPr>
          <w:rFonts w:eastAsia="方正仿宋简体"/>
          <w:sz w:val="32"/>
          <w:szCs w:val="32"/>
        </w:rPr>
      </w:pPr>
      <w:r>
        <w:rPr>
          <w:rFonts w:eastAsia="方正仿宋简体"/>
          <w:sz w:val="32"/>
          <w:szCs w:val="32"/>
        </w:rPr>
        <w:t>4.</w:t>
      </w:r>
      <w:r>
        <w:rPr>
          <w:rFonts w:hint="eastAsia" w:eastAsia="方正仿宋简体"/>
          <w:sz w:val="32"/>
          <w:szCs w:val="32"/>
        </w:rPr>
        <w:t xml:space="preserve"> </w:t>
      </w:r>
      <w:r>
        <w:rPr>
          <w:rFonts w:eastAsia="方正仿宋简体"/>
          <w:sz w:val="32"/>
          <w:szCs w:val="32"/>
        </w:rPr>
        <w:t>任现职以来担任学校教研组长、年级教学管理人员等职务每年记0.4分；</w:t>
      </w:r>
    </w:p>
    <w:p>
      <w:pPr>
        <w:spacing w:line="600" w:lineRule="exact"/>
        <w:ind w:firstLine="640" w:firstLineChars="200"/>
        <w:rPr>
          <w:rFonts w:eastAsia="方正仿宋简体"/>
          <w:sz w:val="32"/>
          <w:szCs w:val="32"/>
        </w:rPr>
      </w:pPr>
      <w:r>
        <w:rPr>
          <w:rFonts w:eastAsia="方正仿宋简体"/>
          <w:sz w:val="32"/>
          <w:szCs w:val="32"/>
        </w:rPr>
        <w:t>5.</w:t>
      </w:r>
      <w:r>
        <w:rPr>
          <w:rFonts w:hint="eastAsia" w:eastAsia="方正仿宋简体"/>
          <w:sz w:val="32"/>
          <w:szCs w:val="32"/>
        </w:rPr>
        <w:t xml:space="preserve"> </w:t>
      </w:r>
      <w:r>
        <w:rPr>
          <w:rFonts w:eastAsia="方正仿宋简体"/>
          <w:sz w:val="32"/>
          <w:szCs w:val="32"/>
        </w:rPr>
        <w:t>任现职以来担任学校社团指导教师（教练）、副班主任每年记0.3分；</w:t>
      </w:r>
    </w:p>
    <w:p>
      <w:pPr>
        <w:spacing w:line="600" w:lineRule="exact"/>
        <w:ind w:firstLine="640" w:firstLineChars="200"/>
        <w:rPr>
          <w:rFonts w:eastAsia="方正仿宋简体"/>
          <w:sz w:val="32"/>
          <w:szCs w:val="32"/>
        </w:rPr>
      </w:pPr>
      <w:r>
        <w:rPr>
          <w:rFonts w:eastAsia="方正仿宋简体"/>
          <w:sz w:val="32"/>
          <w:szCs w:val="32"/>
        </w:rPr>
        <w:t>以上五项同一年度任不同职务的不能叠加，不同年度可累加，合计不超过12分。</w:t>
      </w:r>
    </w:p>
    <w:p>
      <w:pPr>
        <w:keepNext/>
        <w:keepLines/>
        <w:spacing w:line="600" w:lineRule="exact"/>
        <w:ind w:firstLine="643" w:firstLineChars="200"/>
        <w:outlineLvl w:val="2"/>
        <w:rPr>
          <w:rFonts w:eastAsia="楷体_GB2312"/>
          <w:b/>
          <w:sz w:val="32"/>
          <w:szCs w:val="32"/>
        </w:rPr>
      </w:pPr>
      <w:bookmarkStart w:id="6" w:name="_Toc31884"/>
      <w:r>
        <w:rPr>
          <w:rFonts w:eastAsia="楷体_GB2312"/>
          <w:b/>
          <w:sz w:val="32"/>
          <w:szCs w:val="32"/>
        </w:rPr>
        <w:t>（二）教育（管理）实绩（8分）</w:t>
      </w:r>
      <w:bookmarkEnd w:id="6"/>
    </w:p>
    <w:p>
      <w:pPr>
        <w:spacing w:line="600" w:lineRule="exact"/>
        <w:ind w:firstLine="640" w:firstLineChars="200"/>
        <w:rPr>
          <w:rFonts w:eastAsia="方正仿宋简体"/>
          <w:sz w:val="32"/>
          <w:szCs w:val="32"/>
        </w:rPr>
      </w:pPr>
      <w:r>
        <w:rPr>
          <w:rFonts w:eastAsia="方正仿宋简体"/>
          <w:b/>
          <w:sz w:val="32"/>
          <w:szCs w:val="32"/>
        </w:rPr>
        <w:t>评分依据：</w:t>
      </w:r>
      <w:r>
        <w:rPr>
          <w:rFonts w:eastAsia="方正仿宋简体"/>
          <w:sz w:val="32"/>
          <w:szCs w:val="32"/>
        </w:rPr>
        <w:t>审定参评对象任现职以来有关教育（管理）实绩材料、表彰奖励证书或其它佐证材料。</w:t>
      </w:r>
    </w:p>
    <w:p>
      <w:pPr>
        <w:spacing w:line="600" w:lineRule="exact"/>
        <w:ind w:firstLine="640" w:firstLineChars="200"/>
        <w:rPr>
          <w:rFonts w:eastAsia="方正仿宋简体"/>
          <w:b/>
          <w:sz w:val="32"/>
          <w:szCs w:val="32"/>
        </w:rPr>
      </w:pPr>
      <w:r>
        <w:rPr>
          <w:rFonts w:eastAsia="方正仿宋简体"/>
          <w:b/>
          <w:sz w:val="32"/>
          <w:szCs w:val="32"/>
        </w:rPr>
        <w:t>记分标准：</w:t>
      </w:r>
    </w:p>
    <w:p>
      <w:pPr>
        <w:spacing w:line="600" w:lineRule="exact"/>
        <w:ind w:firstLine="640" w:firstLineChars="200"/>
        <w:rPr>
          <w:rFonts w:eastAsia="方正仿宋简体"/>
          <w:sz w:val="32"/>
          <w:szCs w:val="32"/>
        </w:rPr>
      </w:pPr>
      <w:r>
        <w:rPr>
          <w:rFonts w:eastAsia="方正仿宋简体"/>
          <w:sz w:val="32"/>
          <w:szCs w:val="32"/>
        </w:rPr>
        <w:t>1.</w:t>
      </w:r>
      <w:r>
        <w:rPr>
          <w:rFonts w:hint="eastAsia" w:eastAsia="方正仿宋简体"/>
          <w:sz w:val="32"/>
          <w:szCs w:val="32"/>
        </w:rPr>
        <w:t xml:space="preserve"> </w:t>
      </w:r>
      <w:r>
        <w:rPr>
          <w:rFonts w:eastAsia="方正仿宋简体"/>
          <w:sz w:val="32"/>
          <w:szCs w:val="32"/>
        </w:rPr>
        <w:t>任现职以来担任班主任被评为市级及以上、县级、乡镇级、校级优秀班主任（十佳班主任等）的每次分别记4分、3分、2分、0.2分；</w:t>
      </w:r>
    </w:p>
    <w:p>
      <w:pPr>
        <w:spacing w:line="600" w:lineRule="exact"/>
        <w:ind w:firstLine="640" w:firstLineChars="200"/>
        <w:rPr>
          <w:rFonts w:eastAsia="方正仿宋简体"/>
          <w:sz w:val="32"/>
          <w:szCs w:val="32"/>
        </w:rPr>
      </w:pPr>
      <w:r>
        <w:rPr>
          <w:rFonts w:eastAsia="方正仿宋简体"/>
          <w:sz w:val="32"/>
          <w:szCs w:val="32"/>
        </w:rPr>
        <w:t>2.</w:t>
      </w:r>
      <w:r>
        <w:rPr>
          <w:rFonts w:hint="eastAsia" w:eastAsia="方正仿宋简体"/>
          <w:sz w:val="32"/>
          <w:szCs w:val="32"/>
        </w:rPr>
        <w:t xml:space="preserve"> </w:t>
      </w:r>
      <w:r>
        <w:rPr>
          <w:rFonts w:eastAsia="方正仿宋简体"/>
          <w:sz w:val="32"/>
          <w:szCs w:val="32"/>
        </w:rPr>
        <w:t>任现职以来被评为省级及以上、市级、县级、乡镇级、校级先进个人、先进工作者（或三八红旗手、巾帼英雄、百岗明星等）的每次分别记4分，2分、1.5分、1分、0.2分；</w:t>
      </w:r>
    </w:p>
    <w:p>
      <w:pPr>
        <w:spacing w:line="600" w:lineRule="exact"/>
        <w:ind w:firstLine="640" w:firstLineChars="200"/>
        <w:rPr>
          <w:rFonts w:eastAsia="方正仿宋简体"/>
          <w:sz w:val="32"/>
          <w:szCs w:val="32"/>
        </w:rPr>
      </w:pPr>
      <w:r>
        <w:rPr>
          <w:rFonts w:eastAsia="方正仿宋简体"/>
          <w:sz w:val="32"/>
          <w:szCs w:val="32"/>
        </w:rPr>
        <w:t>3.</w:t>
      </w:r>
      <w:r>
        <w:rPr>
          <w:rFonts w:hint="eastAsia" w:eastAsia="方正仿宋简体"/>
          <w:sz w:val="32"/>
          <w:szCs w:val="32"/>
        </w:rPr>
        <w:t xml:space="preserve"> </w:t>
      </w:r>
      <w:r>
        <w:rPr>
          <w:rFonts w:eastAsia="方正仿宋简体"/>
          <w:sz w:val="32"/>
          <w:szCs w:val="32"/>
        </w:rPr>
        <w:t>任现职以来担任班主任（或学校管理工作）所带的班级（或所管理的单位、部门）被评为市级及以上、县级、乡镇级、校级先进班级（集体）的每次分别记2分、1.5分、1分、0.2分；</w:t>
      </w:r>
    </w:p>
    <w:p>
      <w:pPr>
        <w:spacing w:line="600" w:lineRule="exact"/>
        <w:ind w:firstLine="640" w:firstLineChars="200"/>
        <w:rPr>
          <w:rFonts w:eastAsia="方正仿宋简体"/>
          <w:sz w:val="32"/>
          <w:szCs w:val="32"/>
        </w:rPr>
      </w:pPr>
      <w:r>
        <w:rPr>
          <w:rFonts w:eastAsia="方正仿宋简体"/>
          <w:sz w:val="32"/>
          <w:szCs w:val="32"/>
        </w:rPr>
        <w:t>4.</w:t>
      </w:r>
      <w:r>
        <w:rPr>
          <w:rFonts w:hint="eastAsia" w:eastAsia="方正仿宋简体"/>
          <w:sz w:val="32"/>
          <w:szCs w:val="32"/>
        </w:rPr>
        <w:t xml:space="preserve"> </w:t>
      </w:r>
      <w:r>
        <w:rPr>
          <w:rFonts w:eastAsia="方正仿宋简体"/>
          <w:sz w:val="32"/>
          <w:szCs w:val="32"/>
        </w:rPr>
        <w:t>任现职以来辅导学生在非任教学科的竞赛活动中获得优秀指导（辅导）教师奖励的，国家级、省级、市级、县级每次分别记1分、0.6分、0.4分、0.2分。此项累计不超过2分。</w:t>
      </w:r>
    </w:p>
    <w:p>
      <w:pPr>
        <w:spacing w:line="600" w:lineRule="exact"/>
        <w:ind w:firstLine="640" w:firstLineChars="200"/>
        <w:rPr>
          <w:rFonts w:eastAsia="方正仿宋简体"/>
          <w:sz w:val="32"/>
          <w:szCs w:val="32"/>
        </w:rPr>
      </w:pPr>
      <w:r>
        <w:rPr>
          <w:rFonts w:eastAsia="方正仿宋简体"/>
          <w:sz w:val="32"/>
          <w:szCs w:val="32"/>
        </w:rPr>
        <w:t>以上1、2、3项中的奖励同一级别每年限1次，四项合计不超过8分。</w:t>
      </w:r>
    </w:p>
    <w:p>
      <w:pPr>
        <w:keepNext/>
        <w:keepLines/>
        <w:spacing w:line="600" w:lineRule="exact"/>
        <w:ind w:firstLine="640" w:firstLineChars="200"/>
        <w:outlineLvl w:val="1"/>
        <w:rPr>
          <w:rFonts w:eastAsia="黑体"/>
          <w:sz w:val="32"/>
          <w:szCs w:val="32"/>
        </w:rPr>
      </w:pPr>
      <w:bookmarkStart w:id="7" w:name="_Toc32758"/>
      <w:r>
        <w:rPr>
          <w:rFonts w:eastAsia="黑体"/>
          <w:sz w:val="32"/>
          <w:szCs w:val="32"/>
        </w:rPr>
        <w:t>三、教学能力及实绩（35分）</w:t>
      </w:r>
      <w:bookmarkEnd w:id="7"/>
    </w:p>
    <w:p>
      <w:pPr>
        <w:keepNext/>
        <w:keepLines/>
        <w:spacing w:line="600" w:lineRule="exact"/>
        <w:ind w:firstLine="643" w:firstLineChars="200"/>
        <w:outlineLvl w:val="2"/>
        <w:rPr>
          <w:rFonts w:eastAsia="楷体_GB2312"/>
          <w:b/>
          <w:sz w:val="32"/>
          <w:szCs w:val="32"/>
        </w:rPr>
      </w:pPr>
      <w:bookmarkStart w:id="8" w:name="_Toc11063"/>
      <w:r>
        <w:rPr>
          <w:rFonts w:eastAsia="楷体_GB2312"/>
          <w:b/>
          <w:sz w:val="32"/>
          <w:szCs w:val="32"/>
        </w:rPr>
        <w:t>（一）教学能力（30分）</w:t>
      </w:r>
      <w:bookmarkEnd w:id="8"/>
    </w:p>
    <w:p>
      <w:pPr>
        <w:keepNext/>
        <w:keepLines/>
        <w:spacing w:line="600" w:lineRule="exact"/>
        <w:ind w:firstLine="640" w:firstLineChars="200"/>
        <w:outlineLvl w:val="3"/>
        <w:rPr>
          <w:rFonts w:eastAsia="方正仿宋简体"/>
          <w:b/>
          <w:sz w:val="32"/>
          <w:szCs w:val="32"/>
        </w:rPr>
      </w:pPr>
      <w:r>
        <w:rPr>
          <w:rFonts w:eastAsia="方正仿宋简体"/>
          <w:b/>
          <w:sz w:val="32"/>
          <w:szCs w:val="32"/>
        </w:rPr>
        <w:t>1.</w:t>
      </w:r>
      <w:r>
        <w:rPr>
          <w:rFonts w:hint="eastAsia" w:eastAsia="方正仿宋简体"/>
          <w:b/>
          <w:sz w:val="32"/>
          <w:szCs w:val="32"/>
        </w:rPr>
        <w:t xml:space="preserve"> </w:t>
      </w:r>
      <w:r>
        <w:rPr>
          <w:rFonts w:eastAsia="方正仿宋简体"/>
          <w:b/>
          <w:sz w:val="32"/>
          <w:szCs w:val="32"/>
        </w:rPr>
        <w:t>信息技术能力（3分）</w:t>
      </w:r>
    </w:p>
    <w:p>
      <w:pPr>
        <w:spacing w:line="600" w:lineRule="exact"/>
        <w:ind w:firstLine="640" w:firstLineChars="200"/>
        <w:rPr>
          <w:rFonts w:eastAsia="方正仿宋简体"/>
          <w:sz w:val="32"/>
          <w:szCs w:val="32"/>
        </w:rPr>
      </w:pPr>
      <w:r>
        <w:rPr>
          <w:rFonts w:eastAsia="方正仿宋简体"/>
          <w:b/>
          <w:sz w:val="32"/>
          <w:szCs w:val="32"/>
        </w:rPr>
        <w:t>评分依据：</w:t>
      </w:r>
      <w:r>
        <w:rPr>
          <w:rFonts w:eastAsia="方正仿宋简体"/>
          <w:sz w:val="32"/>
          <w:szCs w:val="32"/>
        </w:rPr>
        <w:t>审定参评对象提供的证书（或经审核的复印件）。</w:t>
      </w:r>
    </w:p>
    <w:p>
      <w:pPr>
        <w:spacing w:line="600" w:lineRule="exact"/>
        <w:ind w:firstLine="640" w:firstLineChars="200"/>
        <w:rPr>
          <w:rFonts w:eastAsia="方正仿宋简体"/>
          <w:b/>
          <w:sz w:val="32"/>
          <w:szCs w:val="32"/>
        </w:rPr>
      </w:pPr>
      <w:r>
        <w:rPr>
          <w:rFonts w:eastAsia="方正仿宋简体"/>
          <w:b/>
          <w:sz w:val="32"/>
          <w:szCs w:val="32"/>
        </w:rPr>
        <w:t>记分标准：</w:t>
      </w:r>
    </w:p>
    <w:p>
      <w:pPr>
        <w:spacing w:line="600" w:lineRule="exact"/>
        <w:ind w:firstLine="640" w:firstLineChars="200"/>
        <w:rPr>
          <w:rFonts w:eastAsia="方正仿宋简体"/>
          <w:sz w:val="32"/>
          <w:szCs w:val="32"/>
        </w:rPr>
      </w:pPr>
      <w:r>
        <w:rPr>
          <w:rFonts w:eastAsia="方正仿宋简体"/>
          <w:sz w:val="32"/>
          <w:szCs w:val="32"/>
        </w:rPr>
        <w:t>任现职以来经信息技术能力提升工程培训合格记1分；在湖南省中小学教师信息技术应用能力发展测评中获得优秀、良好、合格的分别记2分、1.5分、1分；</w:t>
      </w:r>
    </w:p>
    <w:p>
      <w:pPr>
        <w:keepNext/>
        <w:keepLines/>
        <w:spacing w:line="600" w:lineRule="exact"/>
        <w:ind w:firstLine="640" w:firstLineChars="200"/>
        <w:outlineLvl w:val="3"/>
        <w:rPr>
          <w:rFonts w:eastAsia="方正仿宋简体"/>
          <w:b/>
          <w:sz w:val="32"/>
          <w:szCs w:val="32"/>
        </w:rPr>
      </w:pPr>
      <w:r>
        <w:rPr>
          <w:rFonts w:eastAsia="方正仿宋简体"/>
          <w:b/>
          <w:sz w:val="32"/>
          <w:szCs w:val="32"/>
        </w:rPr>
        <w:t>2.</w:t>
      </w:r>
      <w:r>
        <w:rPr>
          <w:rFonts w:hint="eastAsia" w:eastAsia="方正仿宋简体"/>
          <w:b/>
          <w:sz w:val="32"/>
          <w:szCs w:val="32"/>
        </w:rPr>
        <w:t xml:space="preserve"> </w:t>
      </w:r>
      <w:r>
        <w:rPr>
          <w:rFonts w:eastAsia="方正仿宋简体"/>
          <w:b/>
          <w:sz w:val="32"/>
          <w:szCs w:val="32"/>
        </w:rPr>
        <w:t>教学常规（7分）</w:t>
      </w:r>
    </w:p>
    <w:p>
      <w:pPr>
        <w:spacing w:line="600" w:lineRule="exact"/>
        <w:ind w:firstLine="640" w:firstLineChars="200"/>
        <w:rPr>
          <w:rFonts w:eastAsia="方正仿宋简体"/>
          <w:sz w:val="32"/>
          <w:szCs w:val="32"/>
        </w:rPr>
      </w:pPr>
      <w:r>
        <w:rPr>
          <w:rFonts w:eastAsia="方正仿宋简体"/>
          <w:b/>
          <w:sz w:val="32"/>
          <w:szCs w:val="32"/>
        </w:rPr>
        <w:t>评分依据：</w:t>
      </w:r>
      <w:r>
        <w:rPr>
          <w:rFonts w:eastAsia="方正仿宋简体"/>
          <w:sz w:val="32"/>
          <w:szCs w:val="32"/>
        </w:rPr>
        <w:t>审定参评对象提交的任现职</w:t>
      </w:r>
      <w:r>
        <w:rPr>
          <w:rFonts w:hint="eastAsia" w:eastAsia="方正仿宋简体"/>
          <w:sz w:val="32"/>
          <w:szCs w:val="32"/>
        </w:rPr>
        <w:t>近五年</w:t>
      </w:r>
      <w:r>
        <w:rPr>
          <w:rFonts w:eastAsia="方正仿宋简体"/>
          <w:sz w:val="32"/>
          <w:szCs w:val="32"/>
        </w:rPr>
        <w:t>以来一个学年的完整原始教案（幼儿园教师提交的《班级幼儿成长档案》）、教学计划总结、课表、奖励证书等佐证材料。</w:t>
      </w:r>
    </w:p>
    <w:p>
      <w:pPr>
        <w:spacing w:line="600" w:lineRule="exact"/>
        <w:ind w:firstLine="640" w:firstLineChars="200"/>
        <w:rPr>
          <w:rFonts w:eastAsia="方正仿宋简体"/>
          <w:b/>
          <w:sz w:val="32"/>
          <w:szCs w:val="32"/>
        </w:rPr>
      </w:pPr>
      <w:r>
        <w:rPr>
          <w:rFonts w:eastAsia="方正仿宋简体"/>
          <w:b/>
          <w:sz w:val="32"/>
          <w:szCs w:val="32"/>
        </w:rPr>
        <w:t>记分标准：</w:t>
      </w:r>
    </w:p>
    <w:p>
      <w:pPr>
        <w:spacing w:line="600" w:lineRule="exact"/>
        <w:ind w:firstLine="640" w:firstLineChars="200"/>
        <w:rPr>
          <w:rFonts w:eastAsia="方正仿宋简体"/>
          <w:sz w:val="32"/>
          <w:szCs w:val="32"/>
        </w:rPr>
      </w:pPr>
      <w:r>
        <w:rPr>
          <w:rFonts w:eastAsia="方正仿宋简体"/>
          <w:sz w:val="32"/>
          <w:szCs w:val="32"/>
        </w:rPr>
        <w:t>（1）任现职以来在县级及以上、乡镇级、校级教学常规检查中获得奖励的分别每次记3分、2分、0.2分；</w:t>
      </w:r>
    </w:p>
    <w:p>
      <w:pPr>
        <w:spacing w:line="600" w:lineRule="exact"/>
        <w:ind w:firstLine="640" w:firstLineChars="200"/>
        <w:rPr>
          <w:rFonts w:eastAsia="方正仿宋简体"/>
          <w:sz w:val="32"/>
          <w:szCs w:val="32"/>
        </w:rPr>
      </w:pPr>
      <w:r>
        <w:rPr>
          <w:rFonts w:eastAsia="方正仿宋简体"/>
          <w:sz w:val="32"/>
          <w:szCs w:val="32"/>
        </w:rPr>
        <w:t>（2）任现职以来获得市级及以上、县级、乡镇级、校级优秀教案（指一个学期的全部教案）奖励的每次分别记3分、2分、1分、0.2分；</w:t>
      </w:r>
    </w:p>
    <w:p>
      <w:pPr>
        <w:spacing w:line="600" w:lineRule="exact"/>
        <w:ind w:firstLine="640" w:firstLineChars="200"/>
        <w:rPr>
          <w:rFonts w:eastAsia="方正仿宋简体"/>
          <w:sz w:val="32"/>
          <w:szCs w:val="32"/>
        </w:rPr>
      </w:pPr>
      <w:r>
        <w:rPr>
          <w:rFonts w:eastAsia="方正仿宋简体"/>
          <w:sz w:val="32"/>
          <w:szCs w:val="32"/>
        </w:rPr>
        <w:t>（3）提交的参评教案经高评会评为优秀、良好、合格的分别记2分、1分、0.5分；备课敷衍塞责的一律不记分。</w:t>
      </w:r>
    </w:p>
    <w:p>
      <w:pPr>
        <w:spacing w:line="600" w:lineRule="exact"/>
        <w:ind w:firstLine="640" w:firstLineChars="200"/>
        <w:rPr>
          <w:rFonts w:eastAsia="方正仿宋简体"/>
          <w:sz w:val="32"/>
          <w:szCs w:val="32"/>
        </w:rPr>
      </w:pPr>
      <w:r>
        <w:rPr>
          <w:rFonts w:eastAsia="方正仿宋简体"/>
          <w:sz w:val="32"/>
          <w:szCs w:val="32"/>
        </w:rPr>
        <w:t>（4）经高评会认定的备课数量不够或备课极度不认真的，教学常规不予记分，伪造教案的取消参评资格。</w:t>
      </w:r>
    </w:p>
    <w:p>
      <w:pPr>
        <w:spacing w:line="600" w:lineRule="exact"/>
        <w:ind w:firstLine="640" w:firstLineChars="200"/>
        <w:rPr>
          <w:rFonts w:eastAsia="方正仿宋简体"/>
          <w:sz w:val="32"/>
          <w:szCs w:val="32"/>
        </w:rPr>
      </w:pPr>
      <w:r>
        <w:rPr>
          <w:rFonts w:eastAsia="方正仿宋简体"/>
          <w:sz w:val="32"/>
          <w:szCs w:val="32"/>
        </w:rPr>
        <w:t>以上（1）、（2）项中的奖励同一级别每学期限1次，三项合计不超过7分。</w:t>
      </w:r>
    </w:p>
    <w:p>
      <w:pPr>
        <w:keepNext/>
        <w:keepLines/>
        <w:spacing w:line="600" w:lineRule="exact"/>
        <w:ind w:firstLine="640" w:firstLineChars="200"/>
        <w:outlineLvl w:val="3"/>
        <w:rPr>
          <w:rFonts w:eastAsia="方正仿宋简体"/>
          <w:b/>
          <w:sz w:val="32"/>
          <w:szCs w:val="32"/>
        </w:rPr>
      </w:pPr>
      <w:r>
        <w:rPr>
          <w:rFonts w:eastAsia="方正仿宋简体"/>
          <w:b/>
          <w:sz w:val="32"/>
          <w:szCs w:val="32"/>
        </w:rPr>
        <w:t>3.</w:t>
      </w:r>
      <w:r>
        <w:rPr>
          <w:rFonts w:hint="eastAsia" w:eastAsia="方正仿宋简体"/>
          <w:b/>
          <w:sz w:val="32"/>
          <w:szCs w:val="32"/>
        </w:rPr>
        <w:t xml:space="preserve"> </w:t>
      </w:r>
      <w:r>
        <w:rPr>
          <w:rFonts w:eastAsia="方正仿宋简体"/>
          <w:b/>
          <w:sz w:val="32"/>
          <w:szCs w:val="32"/>
        </w:rPr>
        <w:t>专业素养（20分）</w:t>
      </w:r>
    </w:p>
    <w:p>
      <w:pPr>
        <w:spacing w:line="600" w:lineRule="exact"/>
        <w:ind w:firstLine="640" w:firstLineChars="200"/>
        <w:rPr>
          <w:rFonts w:eastAsia="方正仿宋简体"/>
          <w:sz w:val="32"/>
          <w:szCs w:val="32"/>
        </w:rPr>
      </w:pPr>
      <w:r>
        <w:rPr>
          <w:rFonts w:eastAsia="方正仿宋简体"/>
          <w:b/>
          <w:sz w:val="32"/>
          <w:szCs w:val="32"/>
        </w:rPr>
        <w:t>评分依据：</w:t>
      </w:r>
      <w:r>
        <w:rPr>
          <w:rFonts w:eastAsia="方正仿宋简体"/>
          <w:sz w:val="32"/>
          <w:szCs w:val="32"/>
        </w:rPr>
        <w:t>审查参评对象提交的专业技术工作成果、奖励证书等。</w:t>
      </w:r>
    </w:p>
    <w:p>
      <w:pPr>
        <w:spacing w:line="600" w:lineRule="exact"/>
        <w:ind w:firstLine="640" w:firstLineChars="200"/>
        <w:rPr>
          <w:rFonts w:eastAsia="方正仿宋简体"/>
          <w:b/>
          <w:sz w:val="32"/>
          <w:szCs w:val="32"/>
        </w:rPr>
      </w:pPr>
      <w:r>
        <w:rPr>
          <w:rFonts w:eastAsia="方正仿宋简体"/>
          <w:b/>
          <w:sz w:val="32"/>
          <w:szCs w:val="32"/>
        </w:rPr>
        <w:t>记分标准：</w:t>
      </w:r>
    </w:p>
    <w:p>
      <w:pPr>
        <w:spacing w:line="600" w:lineRule="exact"/>
        <w:ind w:firstLine="640" w:firstLineChars="200"/>
        <w:rPr>
          <w:rFonts w:eastAsia="方正仿宋简体"/>
          <w:sz w:val="32"/>
          <w:szCs w:val="32"/>
        </w:rPr>
      </w:pPr>
      <w:r>
        <w:rPr>
          <w:rFonts w:eastAsia="方正仿宋简体"/>
          <w:sz w:val="32"/>
          <w:szCs w:val="32"/>
        </w:rPr>
        <w:t>（1）任现职以来经教育行政部门通过评审的方式被评为市级及以上、县级、乡镇级、校级学科带头人、骨干教师、幼儿园教育能手分别记18分、10分、5分、3分。取最高级别记分。</w:t>
      </w:r>
    </w:p>
    <w:p>
      <w:pPr>
        <w:spacing w:line="600" w:lineRule="exact"/>
        <w:ind w:firstLine="640" w:firstLineChars="200"/>
        <w:rPr>
          <w:rFonts w:eastAsia="方正仿宋简体"/>
          <w:sz w:val="32"/>
          <w:szCs w:val="32"/>
        </w:rPr>
      </w:pPr>
      <w:r>
        <w:rPr>
          <w:rFonts w:eastAsia="方正仿宋简体"/>
          <w:sz w:val="32"/>
          <w:szCs w:val="32"/>
        </w:rPr>
        <w:t>（2）任现职以来经教育部门通过评审被评为市级、县级、乡镇级课堂教学改革先进个人（课堂教学改革学科带头人或课堂教学改革骨干教师、教坛新秀等）分别记5分、3分、1分。取最高级别记分。</w:t>
      </w:r>
    </w:p>
    <w:p>
      <w:pPr>
        <w:spacing w:line="600" w:lineRule="exact"/>
        <w:ind w:firstLine="640" w:firstLineChars="200"/>
        <w:rPr>
          <w:rFonts w:eastAsia="方正仿宋简体"/>
          <w:sz w:val="32"/>
          <w:szCs w:val="32"/>
        </w:rPr>
      </w:pPr>
      <w:r>
        <w:rPr>
          <w:rFonts w:eastAsia="方正仿宋简体"/>
          <w:sz w:val="32"/>
          <w:szCs w:val="32"/>
        </w:rPr>
        <w:t>（3）任现职以来参加教育部门组织的教学比赛获得国家级奖励每次记10分；省级一、二、三等奖每次分别记5分、4.5分、4分；市级一、二、三等奖每次分记4分、3.5分、3分；县级一、二、三等奖每次分别记3分、2.5分、2分；乡镇级一、二等奖每次分别记2分、1.5分；学校级一、二等奖每次分别记0.5分、0.2分。说课、录像课（一师一优课）、微型课、实验操作等比赛获得奖励的降级记分，同一内容，取最高等级计分，此项累计不超过10分。</w:t>
      </w:r>
    </w:p>
    <w:p>
      <w:pPr>
        <w:spacing w:line="600" w:lineRule="exact"/>
        <w:ind w:firstLine="640" w:firstLineChars="200"/>
        <w:rPr>
          <w:rFonts w:eastAsia="方正仿宋简体"/>
          <w:sz w:val="32"/>
          <w:szCs w:val="32"/>
        </w:rPr>
      </w:pPr>
      <w:r>
        <w:rPr>
          <w:rFonts w:eastAsia="方正仿宋简体"/>
          <w:sz w:val="32"/>
          <w:szCs w:val="32"/>
        </w:rPr>
        <w:t>（4）课件、教学资源制作（幼儿园教师自制教玩具）、教学设计等获省级及以上、市级、县级、乡镇级奖励的每次分别计1分、0.8分、0.4分、0.2分。此项累计不超过2分。</w:t>
      </w:r>
    </w:p>
    <w:p>
      <w:pPr>
        <w:spacing w:line="600" w:lineRule="exact"/>
        <w:ind w:firstLine="640" w:firstLineChars="200"/>
        <w:rPr>
          <w:rFonts w:eastAsia="方正仿宋简体"/>
          <w:sz w:val="32"/>
          <w:szCs w:val="32"/>
        </w:rPr>
      </w:pPr>
      <w:r>
        <w:rPr>
          <w:rFonts w:eastAsia="方正仿宋简体"/>
          <w:sz w:val="32"/>
          <w:szCs w:val="32"/>
        </w:rPr>
        <w:t>（5）任现职以来参加教育部门组织或派出的专业能力类竞赛（如征文、演讲、书法、绘画、体育竞技、解题、编程等），参评教师个人获得省级及以上、市级、县级奖励的每次分别记2分、1分、0.5分。此项累计不超过2分。</w:t>
      </w:r>
    </w:p>
    <w:p>
      <w:pPr>
        <w:spacing w:line="600" w:lineRule="exact"/>
        <w:ind w:firstLine="640" w:firstLineChars="200"/>
        <w:rPr>
          <w:rFonts w:eastAsia="方正仿宋简体"/>
          <w:sz w:val="32"/>
          <w:szCs w:val="32"/>
        </w:rPr>
      </w:pPr>
      <w:r>
        <w:rPr>
          <w:rFonts w:eastAsia="方正仿宋简体"/>
          <w:sz w:val="32"/>
          <w:szCs w:val="32"/>
        </w:rPr>
        <w:t>以上五项合计不超过20分。</w:t>
      </w:r>
    </w:p>
    <w:p>
      <w:pPr>
        <w:keepNext/>
        <w:keepLines/>
        <w:spacing w:line="600" w:lineRule="exact"/>
        <w:ind w:firstLine="643" w:firstLineChars="200"/>
        <w:outlineLvl w:val="2"/>
        <w:rPr>
          <w:rFonts w:eastAsia="楷体_GB2312"/>
          <w:b/>
          <w:sz w:val="32"/>
          <w:szCs w:val="32"/>
        </w:rPr>
      </w:pPr>
      <w:bookmarkStart w:id="9" w:name="_Toc16297"/>
      <w:r>
        <w:rPr>
          <w:rFonts w:eastAsia="楷体_GB2312"/>
          <w:b/>
          <w:sz w:val="32"/>
          <w:szCs w:val="32"/>
        </w:rPr>
        <w:t>（二）教学成绩（5分）</w:t>
      </w:r>
      <w:bookmarkEnd w:id="9"/>
    </w:p>
    <w:p>
      <w:pPr>
        <w:spacing w:line="600" w:lineRule="exact"/>
        <w:ind w:firstLine="640" w:firstLineChars="200"/>
        <w:rPr>
          <w:rFonts w:eastAsia="方正仿宋简体"/>
          <w:sz w:val="32"/>
          <w:szCs w:val="32"/>
        </w:rPr>
      </w:pPr>
      <w:r>
        <w:rPr>
          <w:rFonts w:eastAsia="方正仿宋简体"/>
          <w:b/>
          <w:sz w:val="32"/>
          <w:szCs w:val="32"/>
        </w:rPr>
        <w:t>评分依据：</w:t>
      </w:r>
      <w:r>
        <w:rPr>
          <w:rFonts w:eastAsia="方正仿宋简体"/>
          <w:sz w:val="32"/>
          <w:szCs w:val="32"/>
        </w:rPr>
        <w:t>审查参评对象所在学校提供的教学成绩证明材料、奖励证书等佐证材料。要求提供任现职以来所任教班级（或管理的学校、部门）在各级各类考试（考评）中的教学成绩证明材料（以表格、数字形式呈现）、幼儿园教师须提供班级幼儿成长档案及相关材料、特殊学校教师须提供学生康复训练与生活实践能力提升等佐证材料。</w:t>
      </w:r>
    </w:p>
    <w:p>
      <w:pPr>
        <w:spacing w:line="600" w:lineRule="exact"/>
        <w:ind w:firstLine="640" w:firstLineChars="200"/>
        <w:rPr>
          <w:rFonts w:eastAsia="方正仿宋简体"/>
          <w:b/>
          <w:sz w:val="32"/>
          <w:szCs w:val="32"/>
        </w:rPr>
      </w:pPr>
      <w:r>
        <w:rPr>
          <w:rFonts w:eastAsia="方正仿宋简体"/>
          <w:b/>
          <w:sz w:val="32"/>
          <w:szCs w:val="32"/>
        </w:rPr>
        <w:t>记分标准：</w:t>
      </w:r>
    </w:p>
    <w:p>
      <w:pPr>
        <w:spacing w:line="600" w:lineRule="exact"/>
        <w:ind w:firstLine="640" w:firstLineChars="200"/>
        <w:rPr>
          <w:rFonts w:eastAsia="方正仿宋简体"/>
          <w:sz w:val="32"/>
          <w:szCs w:val="32"/>
        </w:rPr>
      </w:pPr>
      <w:r>
        <w:rPr>
          <w:rFonts w:eastAsia="方正仿宋简体"/>
          <w:sz w:val="32"/>
          <w:szCs w:val="32"/>
        </w:rPr>
        <w:t>1.</w:t>
      </w:r>
      <w:r>
        <w:rPr>
          <w:rFonts w:hint="eastAsia" w:eastAsia="方正仿宋简体"/>
          <w:sz w:val="32"/>
          <w:szCs w:val="32"/>
        </w:rPr>
        <w:t xml:space="preserve"> </w:t>
      </w:r>
      <w:r>
        <w:rPr>
          <w:rFonts w:eastAsia="方正仿宋简体"/>
          <w:sz w:val="32"/>
          <w:szCs w:val="32"/>
        </w:rPr>
        <w:t>任现职以来所任教的学科成绩位居所在学校同年级排名前40%的每学期记0.5分，此项累计不超过2分。</w:t>
      </w:r>
    </w:p>
    <w:p>
      <w:pPr>
        <w:spacing w:line="600" w:lineRule="exact"/>
        <w:ind w:firstLine="640" w:firstLineChars="200"/>
        <w:rPr>
          <w:rFonts w:eastAsia="方正仿宋简体"/>
          <w:sz w:val="32"/>
          <w:szCs w:val="32"/>
        </w:rPr>
      </w:pPr>
      <w:r>
        <w:rPr>
          <w:rFonts w:eastAsia="方正仿宋简体"/>
          <w:sz w:val="32"/>
          <w:szCs w:val="32"/>
        </w:rPr>
        <w:t>2.</w:t>
      </w:r>
      <w:r>
        <w:rPr>
          <w:rFonts w:hint="eastAsia" w:eastAsia="方正仿宋简体"/>
          <w:sz w:val="32"/>
          <w:szCs w:val="32"/>
        </w:rPr>
        <w:t xml:space="preserve"> </w:t>
      </w:r>
      <w:r>
        <w:rPr>
          <w:rFonts w:eastAsia="方正仿宋简体"/>
          <w:sz w:val="32"/>
          <w:szCs w:val="32"/>
        </w:rPr>
        <w:t>任现职以来所任教学科成绩获得县级及以上、乡镇级教育部门表彰奖励的每次分别记2分、1分，此项累计不超过2分。</w:t>
      </w:r>
    </w:p>
    <w:p>
      <w:pPr>
        <w:spacing w:line="600" w:lineRule="exact"/>
        <w:ind w:firstLine="640" w:firstLineChars="200"/>
        <w:rPr>
          <w:rFonts w:eastAsia="方正仿宋简体"/>
          <w:sz w:val="32"/>
          <w:szCs w:val="32"/>
        </w:rPr>
      </w:pPr>
      <w:r>
        <w:rPr>
          <w:rFonts w:eastAsia="方正仿宋简体"/>
          <w:sz w:val="32"/>
          <w:szCs w:val="32"/>
        </w:rPr>
        <w:t>3.</w:t>
      </w:r>
      <w:r>
        <w:rPr>
          <w:rFonts w:hint="eastAsia" w:eastAsia="方正仿宋简体"/>
          <w:sz w:val="32"/>
          <w:szCs w:val="32"/>
        </w:rPr>
        <w:t xml:space="preserve"> </w:t>
      </w:r>
      <w:r>
        <w:rPr>
          <w:rFonts w:eastAsia="方正仿宋简体"/>
          <w:sz w:val="32"/>
          <w:szCs w:val="32"/>
        </w:rPr>
        <w:t>任现职以来辅导学生参加所任教学科的学生竞赛获国家级、省级、市级、县级、乡镇级励每人次分别记1分、0.6分、0.4分、0.2、0.1分。辅导学生在省级及以上、市级报刊发表文章每篇分别记0.4分、0.2分。此项累计不超过2分。评分依据为署名或辅导（指导）证书。竞赛项目为《湖南省中小学生竞赛活动管理规定》中认可的项目，其他由教育行政部门批准的项目参考记分。</w:t>
      </w:r>
    </w:p>
    <w:p>
      <w:pPr>
        <w:spacing w:line="600" w:lineRule="exact"/>
        <w:ind w:firstLine="640" w:firstLineChars="200"/>
        <w:rPr>
          <w:rFonts w:eastAsia="方正仿宋简体"/>
          <w:sz w:val="32"/>
          <w:szCs w:val="32"/>
        </w:rPr>
      </w:pPr>
      <w:r>
        <w:rPr>
          <w:rFonts w:eastAsia="方正仿宋简体"/>
          <w:sz w:val="32"/>
          <w:szCs w:val="32"/>
        </w:rPr>
        <w:t>以上三项合计不超过5分。</w:t>
      </w:r>
    </w:p>
    <w:p>
      <w:pPr>
        <w:keepNext/>
        <w:keepLines/>
        <w:spacing w:line="600" w:lineRule="exact"/>
        <w:ind w:firstLine="640" w:firstLineChars="200"/>
        <w:outlineLvl w:val="1"/>
        <w:rPr>
          <w:rFonts w:eastAsia="黑体"/>
          <w:sz w:val="32"/>
          <w:szCs w:val="32"/>
        </w:rPr>
      </w:pPr>
      <w:bookmarkStart w:id="10" w:name="_Toc23455"/>
      <w:r>
        <w:rPr>
          <w:rFonts w:eastAsia="黑体"/>
          <w:sz w:val="32"/>
          <w:szCs w:val="32"/>
        </w:rPr>
        <w:t>四、教研能力及实绩（15分）</w:t>
      </w:r>
      <w:bookmarkEnd w:id="10"/>
    </w:p>
    <w:p>
      <w:pPr>
        <w:keepNext/>
        <w:keepLines/>
        <w:spacing w:line="600" w:lineRule="exact"/>
        <w:ind w:firstLine="643" w:firstLineChars="200"/>
        <w:outlineLvl w:val="2"/>
        <w:rPr>
          <w:rFonts w:eastAsia="楷体_GB2312"/>
          <w:b/>
          <w:sz w:val="32"/>
          <w:szCs w:val="32"/>
        </w:rPr>
      </w:pPr>
      <w:bookmarkStart w:id="11" w:name="_Toc26630"/>
      <w:r>
        <w:rPr>
          <w:rFonts w:eastAsia="楷体_GB2312"/>
          <w:b/>
          <w:sz w:val="32"/>
          <w:szCs w:val="32"/>
        </w:rPr>
        <w:t>（一）教研能力（5分）</w:t>
      </w:r>
      <w:bookmarkEnd w:id="11"/>
    </w:p>
    <w:p>
      <w:pPr>
        <w:spacing w:line="600" w:lineRule="exact"/>
        <w:ind w:firstLine="640" w:firstLineChars="200"/>
        <w:rPr>
          <w:rFonts w:eastAsia="方正仿宋简体"/>
          <w:sz w:val="32"/>
          <w:szCs w:val="32"/>
        </w:rPr>
      </w:pPr>
      <w:r>
        <w:rPr>
          <w:rFonts w:eastAsia="方正仿宋简体"/>
          <w:b/>
          <w:sz w:val="32"/>
          <w:szCs w:val="32"/>
        </w:rPr>
        <w:t>评分依据：</w:t>
      </w:r>
      <w:r>
        <w:rPr>
          <w:rFonts w:eastAsia="方正仿宋简体"/>
          <w:sz w:val="32"/>
          <w:szCs w:val="32"/>
        </w:rPr>
        <w:t>审查参评对象所提交的课题相关材料、校本教材以及与教育教学有关的论文（经验总结、著作与科研项目、专利、技术创新）等材料（或经审核的复印件）。</w:t>
      </w:r>
    </w:p>
    <w:p>
      <w:pPr>
        <w:spacing w:line="600" w:lineRule="exact"/>
        <w:ind w:firstLine="640" w:firstLineChars="200"/>
        <w:rPr>
          <w:rFonts w:eastAsia="方正仿宋简体"/>
          <w:b/>
          <w:sz w:val="32"/>
          <w:szCs w:val="32"/>
        </w:rPr>
      </w:pPr>
      <w:r>
        <w:rPr>
          <w:rFonts w:eastAsia="方正仿宋简体"/>
          <w:b/>
          <w:sz w:val="32"/>
          <w:szCs w:val="32"/>
        </w:rPr>
        <w:t>记分标准：</w:t>
      </w:r>
    </w:p>
    <w:p>
      <w:pPr>
        <w:spacing w:line="600" w:lineRule="exact"/>
        <w:ind w:firstLine="640" w:firstLineChars="200"/>
        <w:rPr>
          <w:rFonts w:eastAsia="方正仿宋简体"/>
          <w:sz w:val="32"/>
          <w:szCs w:val="32"/>
        </w:rPr>
      </w:pPr>
      <w:r>
        <w:rPr>
          <w:rFonts w:eastAsia="方正仿宋简体"/>
          <w:sz w:val="32"/>
          <w:szCs w:val="32"/>
        </w:rPr>
        <w:t>1.</w:t>
      </w:r>
      <w:r>
        <w:rPr>
          <w:rFonts w:hint="eastAsia" w:eastAsia="方正仿宋简体"/>
          <w:sz w:val="32"/>
          <w:szCs w:val="32"/>
        </w:rPr>
        <w:t xml:space="preserve"> </w:t>
      </w:r>
      <w:r>
        <w:rPr>
          <w:rFonts w:eastAsia="方正仿宋简体"/>
          <w:sz w:val="32"/>
          <w:szCs w:val="32"/>
        </w:rPr>
        <w:t>参评教师所提交的教育教学论文（经验总结）经高评会评审，具有一定研究价值的记2分。</w:t>
      </w:r>
    </w:p>
    <w:p>
      <w:pPr>
        <w:spacing w:line="600" w:lineRule="exact"/>
        <w:ind w:firstLine="640" w:firstLineChars="200"/>
        <w:rPr>
          <w:rFonts w:eastAsia="方正仿宋简体"/>
          <w:sz w:val="32"/>
          <w:szCs w:val="32"/>
        </w:rPr>
      </w:pPr>
      <w:r>
        <w:rPr>
          <w:rFonts w:eastAsia="方正仿宋简体"/>
          <w:sz w:val="32"/>
          <w:szCs w:val="32"/>
        </w:rPr>
        <w:t>2.</w:t>
      </w:r>
      <w:r>
        <w:rPr>
          <w:rFonts w:hint="eastAsia" w:eastAsia="方正仿宋简体"/>
          <w:sz w:val="32"/>
          <w:szCs w:val="32"/>
        </w:rPr>
        <w:t xml:space="preserve"> </w:t>
      </w:r>
      <w:r>
        <w:rPr>
          <w:rFonts w:eastAsia="方正仿宋简体"/>
          <w:sz w:val="32"/>
          <w:szCs w:val="32"/>
        </w:rPr>
        <w:t>任现职以来主持省级及以上、市级、县级教育教学类课题研究，立项的每项分别记1.5分、1分、0.5分；结题的每项分别记2分、1.5分、1分；参与课题研究的折半计分。</w:t>
      </w:r>
    </w:p>
    <w:p>
      <w:pPr>
        <w:spacing w:line="600" w:lineRule="exact"/>
        <w:ind w:firstLine="640" w:firstLineChars="200"/>
        <w:rPr>
          <w:rFonts w:eastAsia="方正仿宋简体"/>
          <w:sz w:val="32"/>
          <w:szCs w:val="32"/>
        </w:rPr>
      </w:pPr>
      <w:r>
        <w:rPr>
          <w:rFonts w:eastAsia="方正仿宋简体"/>
          <w:sz w:val="32"/>
          <w:szCs w:val="32"/>
        </w:rPr>
        <w:t>3.</w:t>
      </w:r>
      <w:r>
        <w:rPr>
          <w:rFonts w:hint="eastAsia" w:eastAsia="方正仿宋简体"/>
          <w:sz w:val="32"/>
          <w:szCs w:val="32"/>
        </w:rPr>
        <w:t xml:space="preserve"> </w:t>
      </w:r>
      <w:r>
        <w:rPr>
          <w:rFonts w:eastAsia="方正仿宋简体"/>
          <w:sz w:val="32"/>
          <w:szCs w:val="32"/>
        </w:rPr>
        <w:t>任现职以来主持、参与校本教材开发的每项分别记1分、0.5分。</w:t>
      </w:r>
    </w:p>
    <w:p>
      <w:pPr>
        <w:spacing w:line="600" w:lineRule="exact"/>
        <w:ind w:firstLine="640" w:firstLineChars="200"/>
        <w:rPr>
          <w:rFonts w:eastAsia="方正仿宋简体"/>
          <w:sz w:val="32"/>
          <w:szCs w:val="32"/>
        </w:rPr>
      </w:pPr>
      <w:r>
        <w:rPr>
          <w:rFonts w:eastAsia="方正仿宋简体"/>
          <w:sz w:val="32"/>
          <w:szCs w:val="32"/>
        </w:rPr>
        <w:t>以上三项合计不超过5分。</w:t>
      </w:r>
    </w:p>
    <w:p>
      <w:pPr>
        <w:keepNext/>
        <w:keepLines/>
        <w:spacing w:line="600" w:lineRule="exact"/>
        <w:ind w:firstLine="643" w:firstLineChars="200"/>
        <w:outlineLvl w:val="2"/>
        <w:rPr>
          <w:rFonts w:eastAsia="楷体_GB2312"/>
          <w:b/>
          <w:sz w:val="32"/>
          <w:szCs w:val="32"/>
        </w:rPr>
      </w:pPr>
      <w:bookmarkStart w:id="12" w:name="_Toc7530"/>
      <w:r>
        <w:rPr>
          <w:rFonts w:eastAsia="楷体_GB2312"/>
          <w:b/>
          <w:sz w:val="32"/>
          <w:szCs w:val="32"/>
        </w:rPr>
        <w:t>（二）教研实绩（10分）</w:t>
      </w:r>
      <w:bookmarkEnd w:id="12"/>
    </w:p>
    <w:p>
      <w:pPr>
        <w:spacing w:line="600" w:lineRule="exact"/>
        <w:ind w:firstLine="640" w:firstLineChars="200"/>
        <w:rPr>
          <w:rFonts w:eastAsia="方正仿宋简体"/>
          <w:sz w:val="32"/>
          <w:szCs w:val="32"/>
        </w:rPr>
      </w:pPr>
      <w:r>
        <w:rPr>
          <w:rFonts w:eastAsia="方正仿宋简体"/>
          <w:b/>
          <w:sz w:val="32"/>
          <w:szCs w:val="32"/>
        </w:rPr>
        <w:t>评分依据：</w:t>
      </w:r>
      <w:r>
        <w:rPr>
          <w:rFonts w:eastAsia="方正仿宋简体"/>
          <w:sz w:val="32"/>
          <w:szCs w:val="32"/>
        </w:rPr>
        <w:t>审查参评对象所提交的专著、发表（获奖）论文、课题、校本教材等获奖证书和发明专利证书（或经审核的复印件）。</w:t>
      </w:r>
    </w:p>
    <w:p>
      <w:pPr>
        <w:spacing w:line="600" w:lineRule="exact"/>
        <w:ind w:firstLine="640" w:firstLineChars="200"/>
        <w:rPr>
          <w:rFonts w:eastAsia="方正仿宋简体"/>
          <w:b/>
          <w:sz w:val="32"/>
          <w:szCs w:val="32"/>
        </w:rPr>
      </w:pPr>
      <w:r>
        <w:rPr>
          <w:rFonts w:eastAsia="方正仿宋简体"/>
          <w:b/>
          <w:sz w:val="32"/>
          <w:szCs w:val="32"/>
        </w:rPr>
        <w:t>记分标准：</w:t>
      </w:r>
    </w:p>
    <w:p>
      <w:pPr>
        <w:spacing w:line="600" w:lineRule="exact"/>
        <w:ind w:firstLine="640" w:firstLineChars="200"/>
        <w:rPr>
          <w:rFonts w:eastAsia="方正仿宋简体"/>
          <w:sz w:val="32"/>
          <w:szCs w:val="32"/>
        </w:rPr>
      </w:pPr>
      <w:r>
        <w:rPr>
          <w:rFonts w:eastAsia="方正仿宋简体"/>
          <w:sz w:val="32"/>
          <w:szCs w:val="32"/>
        </w:rPr>
        <w:t>1.</w:t>
      </w:r>
      <w:r>
        <w:rPr>
          <w:rFonts w:hint="eastAsia" w:eastAsia="方正仿宋简体"/>
          <w:sz w:val="32"/>
          <w:szCs w:val="32"/>
        </w:rPr>
        <w:t xml:space="preserve"> </w:t>
      </w:r>
      <w:r>
        <w:rPr>
          <w:rFonts w:eastAsia="方正仿宋简体"/>
          <w:sz w:val="32"/>
          <w:szCs w:val="32"/>
        </w:rPr>
        <w:t>任现职以来拥有教育类发明专利或公开出版发行的教育类专著，记8分；共同拥有的专利或合著的著作，排名第一的记8分，其余的记4分。此项累计不超过8分；</w:t>
      </w:r>
    </w:p>
    <w:p>
      <w:pPr>
        <w:spacing w:line="600" w:lineRule="exact"/>
        <w:ind w:firstLine="640" w:firstLineChars="200"/>
        <w:rPr>
          <w:rFonts w:eastAsia="方正仿宋简体"/>
          <w:sz w:val="32"/>
          <w:szCs w:val="32"/>
        </w:rPr>
      </w:pPr>
      <w:r>
        <w:rPr>
          <w:rFonts w:eastAsia="方正仿宋简体"/>
          <w:sz w:val="32"/>
          <w:szCs w:val="32"/>
        </w:rPr>
        <w:t>2.</w:t>
      </w:r>
      <w:r>
        <w:rPr>
          <w:rFonts w:hint="eastAsia" w:eastAsia="方正仿宋简体"/>
          <w:sz w:val="32"/>
          <w:szCs w:val="32"/>
        </w:rPr>
        <w:t xml:space="preserve"> </w:t>
      </w:r>
      <w:r>
        <w:rPr>
          <w:rFonts w:eastAsia="方正仿宋简体"/>
          <w:sz w:val="32"/>
          <w:szCs w:val="32"/>
        </w:rPr>
        <w:t>任现职以来主持的课题（教学成果）获得国家级奖励每项记5分，省级一、二、三等奖每项分别记4分、3.5分、3分，市级一、二、三奖每项分别记3分、2.5分、2分，县级一、二、三奖每项分别记2分、1.5分、1分。参与研究的降级记分。同一课题取最高等级记分，此项累计不超过5分；</w:t>
      </w:r>
    </w:p>
    <w:p>
      <w:pPr>
        <w:spacing w:line="600" w:lineRule="exact"/>
        <w:ind w:firstLine="640" w:firstLineChars="200"/>
        <w:rPr>
          <w:rFonts w:eastAsia="方正仿宋简体"/>
          <w:sz w:val="32"/>
          <w:szCs w:val="32"/>
        </w:rPr>
      </w:pPr>
      <w:r>
        <w:rPr>
          <w:rFonts w:eastAsia="方正仿宋简体"/>
          <w:sz w:val="32"/>
          <w:szCs w:val="32"/>
        </w:rPr>
        <w:t>3.</w:t>
      </w:r>
      <w:r>
        <w:rPr>
          <w:rFonts w:hint="eastAsia" w:eastAsia="方正仿宋简体"/>
          <w:sz w:val="32"/>
          <w:szCs w:val="32"/>
        </w:rPr>
        <w:t xml:space="preserve"> </w:t>
      </w:r>
      <w:r>
        <w:rPr>
          <w:rFonts w:eastAsia="方正仿宋简体"/>
          <w:sz w:val="32"/>
          <w:szCs w:val="32"/>
        </w:rPr>
        <w:t>任现职以来主持研发的校本教材获得省级一等奖及以上、二、三等奖的每项分别记3分、2.5分、2分，市级一、二、三奖每项分别记2分、1.5分、1分，县级每项记0.5分。参与编写的折半记分。同一教材取最高等级记分，此项累计不超过3分；</w:t>
      </w:r>
    </w:p>
    <w:p>
      <w:pPr>
        <w:spacing w:line="600" w:lineRule="exact"/>
        <w:ind w:firstLine="640" w:firstLineChars="200"/>
        <w:rPr>
          <w:rFonts w:eastAsia="方正仿宋简体"/>
          <w:sz w:val="32"/>
          <w:szCs w:val="32"/>
        </w:rPr>
      </w:pPr>
      <w:r>
        <w:rPr>
          <w:rFonts w:eastAsia="方正仿宋简体"/>
          <w:sz w:val="32"/>
          <w:szCs w:val="32"/>
        </w:rPr>
        <w:t>4.</w:t>
      </w:r>
      <w:r>
        <w:rPr>
          <w:rFonts w:hint="eastAsia" w:eastAsia="方正仿宋简体"/>
          <w:sz w:val="32"/>
          <w:szCs w:val="32"/>
        </w:rPr>
        <w:t xml:space="preserve"> </w:t>
      </w:r>
      <w:r>
        <w:rPr>
          <w:rFonts w:eastAsia="方正仿宋简体"/>
          <w:sz w:val="32"/>
          <w:szCs w:val="32"/>
        </w:rPr>
        <w:t>任现职以来在省级及以上刊物发表教育教学类论文每篇记2分，市级每篇记1分；论文获得省级及以上奖励每篇记0.5分，市级记0.2分，县级记0.1分。此项累计不超过6分；</w:t>
      </w:r>
    </w:p>
    <w:p>
      <w:pPr>
        <w:spacing w:line="600" w:lineRule="exact"/>
        <w:ind w:firstLine="640" w:firstLineChars="200"/>
        <w:rPr>
          <w:rFonts w:eastAsia="方正仿宋简体"/>
          <w:sz w:val="32"/>
          <w:szCs w:val="32"/>
        </w:rPr>
      </w:pPr>
      <w:r>
        <w:rPr>
          <w:rFonts w:eastAsia="方正仿宋简体"/>
          <w:sz w:val="32"/>
          <w:szCs w:val="32"/>
        </w:rPr>
        <w:t>5.</w:t>
      </w:r>
      <w:r>
        <w:rPr>
          <w:rFonts w:hint="eastAsia" w:eastAsia="方正仿宋简体"/>
          <w:sz w:val="32"/>
          <w:szCs w:val="32"/>
        </w:rPr>
        <w:t xml:space="preserve"> </w:t>
      </w:r>
      <w:r>
        <w:rPr>
          <w:rFonts w:eastAsia="方正仿宋简体"/>
          <w:sz w:val="32"/>
          <w:szCs w:val="32"/>
        </w:rPr>
        <w:t>任现职以来所在教研组被评为省级及以上、市级、县级优秀教研组每次分别加0.8分、0.6分、0.4分，评分依据为该教研组全体成员签字审验的奖励证书。此项累计不超过0.8分；</w:t>
      </w:r>
    </w:p>
    <w:p>
      <w:pPr>
        <w:spacing w:line="600" w:lineRule="exact"/>
        <w:ind w:firstLine="640" w:firstLineChars="200"/>
        <w:rPr>
          <w:rFonts w:eastAsia="方正仿宋简体"/>
          <w:sz w:val="32"/>
          <w:szCs w:val="32"/>
        </w:rPr>
      </w:pPr>
      <w:r>
        <w:rPr>
          <w:rFonts w:eastAsia="方正仿宋简体"/>
          <w:sz w:val="32"/>
          <w:szCs w:val="32"/>
        </w:rPr>
        <w:t>6.</w:t>
      </w:r>
      <w:r>
        <w:rPr>
          <w:rFonts w:hint="eastAsia" w:eastAsia="方正仿宋简体"/>
          <w:sz w:val="32"/>
          <w:szCs w:val="32"/>
        </w:rPr>
        <w:t xml:space="preserve"> </w:t>
      </w:r>
      <w:r>
        <w:rPr>
          <w:rFonts w:eastAsia="方正仿宋简体"/>
          <w:sz w:val="32"/>
          <w:szCs w:val="32"/>
        </w:rPr>
        <w:t>任现职以来所在的集体备课团队获得省级及以上、市级奖励的主备人、主讲人每次分别加0.4分、0.2分，其他参与人员折半记分。此项累计不超过0.8分；</w:t>
      </w:r>
    </w:p>
    <w:p>
      <w:pPr>
        <w:spacing w:line="600" w:lineRule="exact"/>
        <w:ind w:firstLine="640" w:firstLineChars="200"/>
        <w:rPr>
          <w:rFonts w:eastAsia="方正仿宋简体"/>
          <w:sz w:val="32"/>
          <w:szCs w:val="32"/>
        </w:rPr>
      </w:pPr>
      <w:r>
        <w:rPr>
          <w:rFonts w:eastAsia="方正仿宋简体"/>
          <w:sz w:val="32"/>
          <w:szCs w:val="32"/>
        </w:rPr>
        <w:t>以上六项合计不超过10分。</w:t>
      </w:r>
    </w:p>
    <w:p>
      <w:pPr>
        <w:keepNext/>
        <w:keepLines/>
        <w:spacing w:line="600" w:lineRule="exact"/>
        <w:ind w:firstLine="640" w:firstLineChars="200"/>
        <w:outlineLvl w:val="1"/>
        <w:rPr>
          <w:rFonts w:eastAsia="黑体"/>
          <w:sz w:val="32"/>
          <w:szCs w:val="32"/>
        </w:rPr>
      </w:pPr>
      <w:bookmarkStart w:id="13" w:name="_Toc15143"/>
      <w:r>
        <w:rPr>
          <w:rFonts w:eastAsia="黑体"/>
          <w:sz w:val="32"/>
          <w:szCs w:val="32"/>
        </w:rPr>
        <w:t>五、示范引领作用及实绩（10分）</w:t>
      </w:r>
      <w:bookmarkEnd w:id="13"/>
    </w:p>
    <w:p>
      <w:pPr>
        <w:keepNext/>
        <w:keepLines/>
        <w:spacing w:line="600" w:lineRule="exact"/>
        <w:ind w:firstLine="643" w:firstLineChars="200"/>
        <w:outlineLvl w:val="2"/>
        <w:rPr>
          <w:rFonts w:eastAsia="楷体_GB2312"/>
          <w:b/>
          <w:sz w:val="32"/>
          <w:szCs w:val="32"/>
        </w:rPr>
      </w:pPr>
      <w:bookmarkStart w:id="14" w:name="_Toc32549"/>
      <w:r>
        <w:rPr>
          <w:rFonts w:eastAsia="楷体_GB2312"/>
          <w:b/>
          <w:sz w:val="32"/>
          <w:szCs w:val="32"/>
        </w:rPr>
        <w:t>（一）示范引领作用（5分）</w:t>
      </w:r>
      <w:bookmarkEnd w:id="14"/>
    </w:p>
    <w:p>
      <w:pPr>
        <w:spacing w:line="600" w:lineRule="exact"/>
        <w:ind w:firstLine="640" w:firstLineChars="200"/>
        <w:rPr>
          <w:rFonts w:eastAsia="方正仿宋简体"/>
          <w:sz w:val="32"/>
          <w:szCs w:val="32"/>
        </w:rPr>
      </w:pPr>
      <w:r>
        <w:rPr>
          <w:rFonts w:eastAsia="方正仿宋简体"/>
          <w:b/>
          <w:sz w:val="32"/>
          <w:szCs w:val="32"/>
        </w:rPr>
        <w:t>评分依据：</w:t>
      </w:r>
      <w:r>
        <w:rPr>
          <w:rFonts w:eastAsia="方正仿宋简体"/>
          <w:sz w:val="32"/>
          <w:szCs w:val="32"/>
        </w:rPr>
        <w:t>审定参评对象所提交的承担教育教学专业性工作的相关证书或文件等佐证材料。</w:t>
      </w:r>
    </w:p>
    <w:p>
      <w:pPr>
        <w:spacing w:line="600" w:lineRule="exact"/>
        <w:ind w:firstLine="640" w:firstLineChars="200"/>
        <w:rPr>
          <w:rFonts w:eastAsia="方正仿宋简体"/>
          <w:b/>
          <w:sz w:val="32"/>
          <w:szCs w:val="32"/>
        </w:rPr>
      </w:pPr>
      <w:r>
        <w:rPr>
          <w:rFonts w:eastAsia="方正仿宋简体"/>
          <w:b/>
          <w:sz w:val="32"/>
          <w:szCs w:val="32"/>
        </w:rPr>
        <w:t>记分标准：</w:t>
      </w:r>
    </w:p>
    <w:p>
      <w:pPr>
        <w:spacing w:line="600" w:lineRule="exact"/>
        <w:ind w:firstLine="640" w:firstLineChars="200"/>
        <w:rPr>
          <w:rFonts w:eastAsia="方正仿宋简体"/>
          <w:sz w:val="32"/>
          <w:szCs w:val="32"/>
        </w:rPr>
      </w:pPr>
      <w:r>
        <w:rPr>
          <w:rFonts w:eastAsia="方正仿宋简体"/>
          <w:sz w:val="32"/>
          <w:szCs w:val="32"/>
        </w:rPr>
        <w:t>1.</w:t>
      </w:r>
      <w:r>
        <w:rPr>
          <w:rFonts w:hint="eastAsia" w:eastAsia="方正仿宋简体"/>
          <w:sz w:val="32"/>
          <w:szCs w:val="32"/>
        </w:rPr>
        <w:t xml:space="preserve"> </w:t>
      </w:r>
      <w:r>
        <w:rPr>
          <w:rFonts w:eastAsia="方正仿宋简体"/>
          <w:sz w:val="32"/>
          <w:szCs w:val="32"/>
        </w:rPr>
        <w:t>任现职以来在省级、市级、县级、乡镇级范围内上过示范课、公开课、观摩课、专题讲座的每次分别记2分、1.5分、1分、0.5分。</w:t>
      </w:r>
    </w:p>
    <w:p>
      <w:pPr>
        <w:spacing w:line="600" w:lineRule="exact"/>
        <w:ind w:firstLine="640" w:firstLineChars="200"/>
        <w:rPr>
          <w:rFonts w:eastAsia="方正仿宋简体"/>
          <w:sz w:val="32"/>
          <w:szCs w:val="32"/>
        </w:rPr>
      </w:pPr>
      <w:r>
        <w:rPr>
          <w:rFonts w:eastAsia="方正仿宋简体"/>
          <w:sz w:val="32"/>
          <w:szCs w:val="32"/>
        </w:rPr>
        <w:t>2.</w:t>
      </w:r>
      <w:r>
        <w:rPr>
          <w:rFonts w:hint="eastAsia" w:eastAsia="方正仿宋简体"/>
          <w:sz w:val="32"/>
          <w:szCs w:val="32"/>
        </w:rPr>
        <w:t xml:space="preserve"> </w:t>
      </w:r>
      <w:r>
        <w:rPr>
          <w:rFonts w:eastAsia="方正仿宋简体"/>
          <w:sz w:val="32"/>
          <w:szCs w:val="32"/>
        </w:rPr>
        <w:t>任现职以来获国家级、省级、市级、县级名师工作室首席名师、优质空间课堂首席名师、教师工作坊坊主等称号的分别记2分、1.5分、1分、0.5分。</w:t>
      </w:r>
    </w:p>
    <w:p>
      <w:pPr>
        <w:spacing w:line="600" w:lineRule="exact"/>
        <w:ind w:firstLine="640" w:firstLineChars="200"/>
        <w:rPr>
          <w:rFonts w:eastAsia="方正仿宋简体"/>
          <w:sz w:val="32"/>
          <w:szCs w:val="32"/>
        </w:rPr>
      </w:pPr>
      <w:r>
        <w:rPr>
          <w:rFonts w:eastAsia="方正仿宋简体"/>
          <w:sz w:val="32"/>
          <w:szCs w:val="32"/>
        </w:rPr>
        <w:t>3.</w:t>
      </w:r>
      <w:r>
        <w:rPr>
          <w:rFonts w:hint="eastAsia" w:eastAsia="方正仿宋简体"/>
          <w:sz w:val="32"/>
          <w:szCs w:val="32"/>
        </w:rPr>
        <w:t xml:space="preserve"> </w:t>
      </w:r>
      <w:r>
        <w:rPr>
          <w:rFonts w:eastAsia="方正仿宋简体"/>
          <w:sz w:val="32"/>
          <w:szCs w:val="32"/>
        </w:rPr>
        <w:t>任现职以来参加过县级及以上教育部门组织的命题工作、考试分析、资料编写、专业评审、面试考官等教育教学专业性工作或被聘任为县级及以上教师培训专家、兼职教研员以及县级以上远程教育培训辅导员（管理员）的，每次（项、年）记0.5分。累计不超过2分。</w:t>
      </w:r>
    </w:p>
    <w:p>
      <w:pPr>
        <w:spacing w:line="600" w:lineRule="exact"/>
        <w:ind w:firstLine="640" w:firstLineChars="200"/>
        <w:rPr>
          <w:rFonts w:eastAsia="方正仿宋简体"/>
          <w:sz w:val="32"/>
          <w:szCs w:val="32"/>
        </w:rPr>
      </w:pPr>
      <w:r>
        <w:rPr>
          <w:rFonts w:eastAsia="方正仿宋简体"/>
          <w:sz w:val="32"/>
          <w:szCs w:val="32"/>
        </w:rPr>
        <w:t>以上三项合计不超过5分。</w:t>
      </w:r>
    </w:p>
    <w:p>
      <w:pPr>
        <w:keepNext/>
        <w:keepLines/>
        <w:spacing w:line="600" w:lineRule="exact"/>
        <w:ind w:firstLine="643" w:firstLineChars="200"/>
        <w:outlineLvl w:val="2"/>
        <w:rPr>
          <w:rFonts w:eastAsia="楷体_GB2312"/>
          <w:b/>
          <w:sz w:val="32"/>
          <w:szCs w:val="32"/>
        </w:rPr>
      </w:pPr>
      <w:bookmarkStart w:id="15" w:name="_Toc5818"/>
      <w:r>
        <w:rPr>
          <w:rFonts w:eastAsia="楷体_GB2312"/>
          <w:b/>
          <w:sz w:val="32"/>
          <w:szCs w:val="32"/>
        </w:rPr>
        <w:t>（二）示范引领实绩（5分）</w:t>
      </w:r>
      <w:bookmarkEnd w:id="15"/>
    </w:p>
    <w:p>
      <w:pPr>
        <w:spacing w:line="600" w:lineRule="exact"/>
        <w:ind w:firstLine="640" w:firstLineChars="200"/>
        <w:rPr>
          <w:rFonts w:eastAsia="方正仿宋简体"/>
          <w:sz w:val="32"/>
          <w:szCs w:val="32"/>
        </w:rPr>
      </w:pPr>
      <w:r>
        <w:rPr>
          <w:rFonts w:eastAsia="方正仿宋简体"/>
          <w:b/>
          <w:sz w:val="32"/>
          <w:szCs w:val="32"/>
        </w:rPr>
        <w:t>评分依据：</w:t>
      </w:r>
      <w:r>
        <w:rPr>
          <w:rFonts w:eastAsia="方正仿宋简体"/>
          <w:sz w:val="32"/>
          <w:szCs w:val="32"/>
        </w:rPr>
        <w:t>审定参评对象所提交的指导青年教师、承担教育教学专业性工作所获得的奖励证书。</w:t>
      </w:r>
    </w:p>
    <w:p>
      <w:pPr>
        <w:spacing w:line="600" w:lineRule="exact"/>
        <w:ind w:firstLine="640" w:firstLineChars="200"/>
        <w:rPr>
          <w:rFonts w:eastAsia="方正仿宋简体"/>
          <w:b/>
          <w:sz w:val="32"/>
          <w:szCs w:val="32"/>
        </w:rPr>
      </w:pPr>
      <w:r>
        <w:rPr>
          <w:rFonts w:eastAsia="方正仿宋简体"/>
          <w:b/>
          <w:sz w:val="32"/>
          <w:szCs w:val="32"/>
        </w:rPr>
        <w:t>记分标准：</w:t>
      </w:r>
    </w:p>
    <w:p>
      <w:pPr>
        <w:spacing w:line="600" w:lineRule="exact"/>
        <w:ind w:firstLine="640" w:firstLineChars="200"/>
        <w:rPr>
          <w:rFonts w:eastAsia="方正仿宋简体"/>
          <w:sz w:val="32"/>
          <w:szCs w:val="32"/>
        </w:rPr>
      </w:pPr>
      <w:r>
        <w:rPr>
          <w:rFonts w:eastAsia="方正仿宋简体"/>
          <w:sz w:val="32"/>
          <w:szCs w:val="32"/>
        </w:rPr>
        <w:t>1.</w:t>
      </w:r>
      <w:r>
        <w:rPr>
          <w:rFonts w:hint="eastAsia" w:eastAsia="方正仿宋简体"/>
          <w:sz w:val="32"/>
          <w:szCs w:val="32"/>
        </w:rPr>
        <w:t xml:space="preserve"> </w:t>
      </w:r>
      <w:r>
        <w:rPr>
          <w:rFonts w:eastAsia="方正仿宋简体"/>
          <w:sz w:val="32"/>
          <w:szCs w:val="32"/>
        </w:rPr>
        <w:t>指导青年教师参加教学竞赛并获得省级及以上、市级、县级、乡镇级奖励的每次分别记1.5分、1分、0.5分、0.2分，累计不超过3分。评分依据为指导（辅导）证书。</w:t>
      </w:r>
    </w:p>
    <w:p>
      <w:pPr>
        <w:spacing w:line="600" w:lineRule="exact"/>
        <w:ind w:firstLine="640" w:firstLineChars="200"/>
        <w:rPr>
          <w:rFonts w:eastAsia="方正仿宋简体"/>
          <w:sz w:val="32"/>
          <w:szCs w:val="32"/>
        </w:rPr>
      </w:pPr>
      <w:r>
        <w:rPr>
          <w:rFonts w:eastAsia="方正仿宋简体"/>
          <w:sz w:val="32"/>
          <w:szCs w:val="32"/>
        </w:rPr>
        <w:t>2.</w:t>
      </w:r>
      <w:r>
        <w:rPr>
          <w:rFonts w:hint="eastAsia" w:eastAsia="方正仿宋简体"/>
          <w:sz w:val="32"/>
          <w:szCs w:val="32"/>
        </w:rPr>
        <w:t xml:space="preserve"> </w:t>
      </w:r>
      <w:r>
        <w:rPr>
          <w:rFonts w:eastAsia="方正仿宋简体"/>
          <w:sz w:val="32"/>
          <w:szCs w:val="32"/>
        </w:rPr>
        <w:t>任现职以来担任名师工作室首席名师、优质空间课堂首席名师、教师工作坊坊主等工作获得县级及以上奖励的每次记1分，累计不超过2分。评分依据为奖励证书。</w:t>
      </w:r>
    </w:p>
    <w:p>
      <w:pPr>
        <w:spacing w:line="600" w:lineRule="exact"/>
        <w:ind w:firstLine="640" w:firstLineChars="200"/>
        <w:rPr>
          <w:rFonts w:eastAsia="方正仿宋简体"/>
          <w:sz w:val="32"/>
          <w:szCs w:val="32"/>
        </w:rPr>
      </w:pPr>
      <w:r>
        <w:rPr>
          <w:rFonts w:eastAsia="方正仿宋简体"/>
          <w:sz w:val="32"/>
          <w:szCs w:val="32"/>
        </w:rPr>
        <w:t>3.</w:t>
      </w:r>
      <w:r>
        <w:rPr>
          <w:rFonts w:hint="eastAsia" w:eastAsia="方正仿宋简体"/>
          <w:sz w:val="32"/>
          <w:szCs w:val="32"/>
        </w:rPr>
        <w:t xml:space="preserve"> </w:t>
      </w:r>
      <w:r>
        <w:rPr>
          <w:rFonts w:eastAsia="方正仿宋简体"/>
          <w:sz w:val="32"/>
          <w:szCs w:val="32"/>
        </w:rPr>
        <w:t>任现职以来参加县区级以上教育部门组织的命题工作、考试分析、资料编写、专业评审、面试考官等教育教学专业性工作或被聘任为县区级以上教师培训专家、兼职教研员以及县级以上远程教育培训辅导员（管理员）获得奖励的每次（项）记1分，累计不超过2分。评分依据为奖励证书。</w:t>
      </w:r>
    </w:p>
    <w:p>
      <w:pPr>
        <w:spacing w:line="600" w:lineRule="exact"/>
        <w:ind w:firstLine="640" w:firstLineChars="200"/>
        <w:rPr>
          <w:rFonts w:eastAsia="方正仿宋简体"/>
          <w:sz w:val="32"/>
          <w:szCs w:val="32"/>
        </w:rPr>
      </w:pPr>
      <w:r>
        <w:rPr>
          <w:rFonts w:eastAsia="方正仿宋简体"/>
          <w:sz w:val="32"/>
          <w:szCs w:val="32"/>
        </w:rPr>
        <w:t>以上三项合计不超过5分。</w:t>
      </w:r>
    </w:p>
    <w:p>
      <w:pPr>
        <w:keepNext/>
        <w:keepLines/>
        <w:spacing w:line="600" w:lineRule="exact"/>
        <w:ind w:firstLine="640" w:firstLineChars="200"/>
        <w:outlineLvl w:val="1"/>
        <w:rPr>
          <w:rFonts w:eastAsia="黑体"/>
          <w:sz w:val="32"/>
          <w:szCs w:val="32"/>
        </w:rPr>
      </w:pPr>
      <w:bookmarkStart w:id="16" w:name="_Toc13241"/>
      <w:r>
        <w:rPr>
          <w:rFonts w:eastAsia="黑体"/>
          <w:sz w:val="32"/>
          <w:szCs w:val="32"/>
        </w:rPr>
        <w:t>六、其他加分项目</w:t>
      </w:r>
      <w:bookmarkEnd w:id="16"/>
    </w:p>
    <w:p>
      <w:pPr>
        <w:spacing w:line="600" w:lineRule="exact"/>
        <w:ind w:firstLine="640" w:firstLineChars="200"/>
        <w:rPr>
          <w:rFonts w:ascii="方正仿宋简体" w:eastAsia="方正仿宋简体"/>
          <w:sz w:val="32"/>
          <w:szCs w:val="32"/>
        </w:rPr>
      </w:pPr>
      <w:r>
        <w:rPr>
          <w:rFonts w:eastAsia="方正仿宋简体"/>
          <w:b/>
          <w:sz w:val="32"/>
          <w:szCs w:val="32"/>
        </w:rPr>
        <w:t>评分依据：</w:t>
      </w:r>
      <w:r>
        <w:rPr>
          <w:rFonts w:hint="eastAsia" w:ascii="方正仿宋简体" w:eastAsia="方正仿宋简体"/>
          <w:sz w:val="32"/>
          <w:szCs w:val="32"/>
        </w:rPr>
        <w:t>审定参评对象所提交的相关证书、农村（薄弱）学校工作经历等佐证材料。此项所述“表彰奖励”专指对个人工作全面肯定的综合性表彰，如“劳动模范”“五一劳动奖章”“优秀教师”“优秀教育工作者”“优秀校（园）长”“教育功臣”“最美乡村教师”“ 十佳教师”等，不含对某项工作或工作的某方面的表彰，如“师德标兵”“教学先进个人”“教研先进个人”等。</w:t>
      </w:r>
    </w:p>
    <w:p>
      <w:pPr>
        <w:spacing w:line="600" w:lineRule="exact"/>
        <w:ind w:firstLine="640" w:firstLineChars="200"/>
        <w:rPr>
          <w:rFonts w:eastAsia="方正仿宋简体"/>
          <w:b/>
          <w:sz w:val="32"/>
          <w:szCs w:val="32"/>
        </w:rPr>
      </w:pPr>
      <w:r>
        <w:rPr>
          <w:rFonts w:eastAsia="方正仿宋简体"/>
          <w:b/>
          <w:sz w:val="32"/>
          <w:szCs w:val="32"/>
        </w:rPr>
        <w:t>记分标准：</w:t>
      </w:r>
    </w:p>
    <w:p>
      <w:pPr>
        <w:spacing w:line="600" w:lineRule="exact"/>
        <w:ind w:firstLine="640" w:firstLineChars="200"/>
        <w:rPr>
          <w:rFonts w:eastAsia="方正仿宋简体"/>
          <w:sz w:val="32"/>
          <w:szCs w:val="32"/>
        </w:rPr>
      </w:pPr>
      <w:r>
        <w:rPr>
          <w:rFonts w:eastAsia="方正仿宋简体"/>
          <w:sz w:val="32"/>
          <w:szCs w:val="32"/>
        </w:rPr>
        <w:t>1.</w:t>
      </w:r>
      <w:r>
        <w:rPr>
          <w:rFonts w:hint="eastAsia" w:eastAsia="方正仿宋简体"/>
          <w:sz w:val="32"/>
          <w:szCs w:val="32"/>
        </w:rPr>
        <w:t xml:space="preserve"> </w:t>
      </w:r>
      <w:r>
        <w:rPr>
          <w:rFonts w:hint="eastAsia" w:ascii="方正仿宋简体" w:eastAsia="方正仿宋简体"/>
          <w:sz w:val="32"/>
          <w:szCs w:val="32"/>
        </w:rPr>
        <w:t>湖南省“特级教师”加</w:t>
      </w:r>
      <w:r>
        <w:rPr>
          <w:rFonts w:eastAsia="方正仿宋简体"/>
          <w:sz w:val="32"/>
          <w:szCs w:val="32"/>
        </w:rPr>
        <w:t>10分。</w:t>
      </w:r>
    </w:p>
    <w:p>
      <w:pPr>
        <w:spacing w:line="600" w:lineRule="exact"/>
        <w:ind w:firstLine="640" w:firstLineChars="200"/>
        <w:rPr>
          <w:rFonts w:eastAsia="方正仿宋简体"/>
          <w:sz w:val="32"/>
          <w:szCs w:val="32"/>
        </w:rPr>
      </w:pPr>
      <w:r>
        <w:rPr>
          <w:rFonts w:eastAsia="方正仿宋简体"/>
          <w:sz w:val="32"/>
          <w:szCs w:val="32"/>
        </w:rPr>
        <w:t>2.</w:t>
      </w:r>
      <w:r>
        <w:rPr>
          <w:rFonts w:hint="eastAsia" w:eastAsia="方正仿宋简体"/>
          <w:sz w:val="32"/>
          <w:szCs w:val="32"/>
        </w:rPr>
        <w:t xml:space="preserve"> </w:t>
      </w:r>
      <w:r>
        <w:rPr>
          <w:rFonts w:eastAsia="方正仿宋简体"/>
          <w:sz w:val="32"/>
          <w:szCs w:val="32"/>
        </w:rPr>
        <w:t>任现职以来获国家、省、市、县、乡镇级表彰奖励的分别加15分、10分、5分、3分、1分，按最高级别记分,不同类型证书不累计加分。</w:t>
      </w:r>
    </w:p>
    <w:p>
      <w:pPr>
        <w:spacing w:line="600" w:lineRule="exact"/>
        <w:ind w:firstLine="640" w:firstLineChars="200"/>
        <w:rPr>
          <w:rFonts w:eastAsia="方正仿宋简体"/>
          <w:sz w:val="32"/>
          <w:szCs w:val="32"/>
        </w:rPr>
      </w:pPr>
      <w:r>
        <w:rPr>
          <w:rFonts w:eastAsia="方正仿宋简体"/>
          <w:sz w:val="32"/>
          <w:szCs w:val="32"/>
        </w:rPr>
        <w:t>3.</w:t>
      </w:r>
      <w:r>
        <w:rPr>
          <w:rFonts w:hint="eastAsia" w:eastAsia="方正仿宋简体"/>
          <w:sz w:val="32"/>
          <w:szCs w:val="32"/>
        </w:rPr>
        <w:t xml:space="preserve"> </w:t>
      </w:r>
      <w:r>
        <w:rPr>
          <w:rFonts w:eastAsia="方正仿宋简体"/>
          <w:sz w:val="32"/>
          <w:szCs w:val="32"/>
        </w:rPr>
        <w:t>任现职以来教育教学事迹被国家、省级、市级主流媒体专题宣传报道的分别加7分、5分、1.5分，同一事迹取最高等级记分，不同事迹累加不超过7分。</w:t>
      </w:r>
    </w:p>
    <w:p>
      <w:pPr>
        <w:spacing w:line="600" w:lineRule="exact"/>
        <w:ind w:firstLine="640" w:firstLineChars="200"/>
        <w:rPr>
          <w:rFonts w:eastAsia="方正仿宋简体"/>
          <w:sz w:val="32"/>
          <w:szCs w:val="32"/>
        </w:rPr>
      </w:pPr>
      <w:r>
        <w:rPr>
          <w:rFonts w:eastAsia="方正仿宋简体"/>
          <w:sz w:val="32"/>
          <w:szCs w:val="32"/>
        </w:rPr>
        <w:t xml:space="preserve"> 4.</w:t>
      </w:r>
      <w:r>
        <w:rPr>
          <w:rFonts w:hint="eastAsia" w:eastAsia="方正仿宋简体"/>
          <w:sz w:val="32"/>
          <w:szCs w:val="32"/>
        </w:rPr>
        <w:t xml:space="preserve"> </w:t>
      </w:r>
      <w:r>
        <w:rPr>
          <w:rFonts w:eastAsia="方正仿宋简体"/>
          <w:sz w:val="32"/>
          <w:szCs w:val="32"/>
        </w:rPr>
        <w:t>工龄加分。标准为：以满10年为基数，每增加一年加0.1分（工龄指从学校毕业之后正式参加工作时计算，时间截止到2018年12月31日止）。</w:t>
      </w:r>
    </w:p>
    <w:p>
      <w:pPr>
        <w:spacing w:line="600" w:lineRule="exact"/>
        <w:ind w:firstLine="640" w:firstLineChars="200"/>
        <w:rPr>
          <w:rFonts w:eastAsia="方正仿宋简体"/>
          <w:sz w:val="32"/>
          <w:szCs w:val="32"/>
        </w:rPr>
      </w:pPr>
      <w:r>
        <w:rPr>
          <w:rFonts w:eastAsia="方正仿宋简体"/>
          <w:sz w:val="32"/>
          <w:szCs w:val="32"/>
        </w:rPr>
        <w:t>5.</w:t>
      </w:r>
      <w:r>
        <w:rPr>
          <w:rFonts w:hint="eastAsia" w:eastAsia="方正仿宋简体"/>
          <w:sz w:val="32"/>
          <w:szCs w:val="32"/>
        </w:rPr>
        <w:t xml:space="preserve"> </w:t>
      </w:r>
      <w:r>
        <w:rPr>
          <w:rFonts w:eastAsia="方正仿宋简体"/>
          <w:sz w:val="32"/>
          <w:szCs w:val="32"/>
        </w:rPr>
        <w:t>任现职年限加分。标准为:以满5年为基数，每增加一年加0.2分（任现职年限计算指取得中级&lt;含其它系列的相应职称&gt;职称之后的年限，时间截止到2018年12月31日止）。</w:t>
      </w:r>
    </w:p>
    <w:p>
      <w:pPr>
        <w:spacing w:line="600" w:lineRule="exact"/>
        <w:ind w:firstLine="640" w:firstLineChars="200"/>
        <w:rPr>
          <w:rFonts w:eastAsia="方正仿宋简体"/>
          <w:sz w:val="32"/>
          <w:szCs w:val="32"/>
        </w:rPr>
      </w:pPr>
      <w:r>
        <w:rPr>
          <w:rFonts w:eastAsia="方正仿宋简体"/>
          <w:sz w:val="32"/>
          <w:szCs w:val="32"/>
        </w:rPr>
        <w:t>6.</w:t>
      </w:r>
      <w:r>
        <w:rPr>
          <w:rFonts w:hint="eastAsia" w:eastAsia="方正仿宋简体"/>
          <w:sz w:val="32"/>
          <w:szCs w:val="32"/>
        </w:rPr>
        <w:t xml:space="preserve"> </w:t>
      </w:r>
      <w:r>
        <w:rPr>
          <w:rFonts w:eastAsia="方正仿宋简体"/>
          <w:sz w:val="32"/>
          <w:szCs w:val="32"/>
        </w:rPr>
        <w:t>农村（含薄弱）学校工作经历加分。标准为：在农村（含薄弱）学校工作年限以3年为基数，每增加一年加0.1分；满30年的另加3分。</w:t>
      </w:r>
    </w:p>
    <w:p>
      <w:pPr>
        <w:spacing w:line="600" w:lineRule="exact"/>
        <w:ind w:firstLine="640" w:firstLineChars="200"/>
        <w:rPr>
          <w:rFonts w:eastAsia="方正仿宋简体"/>
          <w:sz w:val="32"/>
          <w:szCs w:val="32"/>
        </w:rPr>
      </w:pPr>
      <w:r>
        <w:rPr>
          <w:rFonts w:eastAsia="方正仿宋简体"/>
          <w:sz w:val="32"/>
          <w:szCs w:val="32"/>
        </w:rPr>
        <w:t>7.</w:t>
      </w:r>
      <w:r>
        <w:rPr>
          <w:rFonts w:hint="eastAsia" w:eastAsia="方正仿宋简体"/>
          <w:sz w:val="32"/>
          <w:szCs w:val="32"/>
        </w:rPr>
        <w:t xml:space="preserve"> </w:t>
      </w:r>
      <w:r>
        <w:rPr>
          <w:rFonts w:eastAsia="方正仿宋简体"/>
          <w:sz w:val="32"/>
          <w:szCs w:val="32"/>
        </w:rPr>
        <w:t>专业技术人员外语、计算机水平（外语、计算机考试建议目录见湘人社发〔2018〕51号文件附件12）各加3分。</w:t>
      </w:r>
    </w:p>
    <w:p>
      <w:pPr>
        <w:spacing w:line="600" w:lineRule="exact"/>
        <w:ind w:firstLine="640" w:firstLineChars="200"/>
        <w:rPr>
          <w:rFonts w:eastAsia="方正仿宋简体"/>
          <w:sz w:val="32"/>
          <w:szCs w:val="32"/>
        </w:rPr>
      </w:pPr>
      <w:r>
        <w:rPr>
          <w:rFonts w:eastAsia="方正仿宋简体"/>
          <w:sz w:val="32"/>
          <w:szCs w:val="32"/>
        </w:rPr>
        <w:t>本记分标准由邵阳市教育局负责解释。</w:t>
      </w:r>
    </w:p>
    <w:p>
      <w:pPr>
        <w:spacing w:line="600" w:lineRule="exact"/>
        <w:ind w:firstLine="640" w:firstLineChars="200"/>
        <w:rPr>
          <w:rFonts w:eastAsia="方正仿宋简体"/>
          <w:sz w:val="32"/>
          <w:szCs w:val="32"/>
        </w:rPr>
      </w:pPr>
    </w:p>
    <w:p>
      <w:pPr>
        <w:spacing w:line="600" w:lineRule="exact"/>
        <w:ind w:firstLine="640" w:firstLineChars="200"/>
        <w:rPr>
          <w:rFonts w:eastAsia="方正仿宋简体"/>
          <w:sz w:val="32"/>
          <w:szCs w:val="32"/>
        </w:rPr>
      </w:pPr>
      <w:r>
        <w:rPr>
          <w:rFonts w:eastAsia="方正仿宋简体"/>
          <w:sz w:val="32"/>
          <w:szCs w:val="32"/>
        </w:rPr>
        <w:t>附件：邵阳市中小学教师系列高级教师职称评审记分公示表</w:t>
      </w:r>
    </w:p>
    <w:p>
      <w:pPr>
        <w:spacing w:line="600" w:lineRule="exact"/>
        <w:ind w:firstLine="640" w:firstLineChars="200"/>
        <w:rPr>
          <w:rFonts w:eastAsia="方正仿宋简体"/>
          <w:sz w:val="32"/>
          <w:szCs w:val="32"/>
        </w:rPr>
      </w:pPr>
      <w:r>
        <w:rPr>
          <w:rFonts w:eastAsia="方正仿宋简体"/>
          <w:b/>
          <w:bCs/>
          <w:sz w:val="32"/>
          <w:szCs w:val="32"/>
        </w:rPr>
        <w:br w:type="page"/>
      </w:r>
      <w:r>
        <w:rPr>
          <w:rFonts w:eastAsia="方正仿宋简体"/>
          <w:b/>
          <w:bCs/>
          <w:sz w:val="32"/>
          <w:szCs w:val="32"/>
        </w:rPr>
        <w:t>说明</w:t>
      </w:r>
      <w:r>
        <w:rPr>
          <w:rFonts w:eastAsia="方正仿宋简体"/>
          <w:sz w:val="32"/>
          <w:szCs w:val="32"/>
        </w:rPr>
        <w:t>：</w:t>
      </w:r>
    </w:p>
    <w:p>
      <w:pPr>
        <w:spacing w:line="600" w:lineRule="exact"/>
        <w:ind w:firstLine="640" w:firstLineChars="200"/>
        <w:rPr>
          <w:rFonts w:eastAsia="方正仿宋简体"/>
          <w:sz w:val="32"/>
          <w:szCs w:val="32"/>
        </w:rPr>
      </w:pPr>
      <w:r>
        <w:rPr>
          <w:rFonts w:eastAsia="方正仿宋简体"/>
          <w:sz w:val="32"/>
          <w:szCs w:val="32"/>
        </w:rPr>
        <w:t>1.</w:t>
      </w:r>
      <w:r>
        <w:rPr>
          <w:rFonts w:hint="eastAsia" w:eastAsia="方正仿宋简体"/>
          <w:sz w:val="32"/>
          <w:szCs w:val="32"/>
        </w:rPr>
        <w:t xml:space="preserve"> </w:t>
      </w:r>
      <w:r>
        <w:rPr>
          <w:rFonts w:hint="eastAsia" w:ascii="方正仿宋简体" w:eastAsia="方正仿宋简体"/>
          <w:sz w:val="32"/>
          <w:szCs w:val="32"/>
        </w:rPr>
        <w:t>本记分标准中“县级”含县、县级市、区、市直。“乡镇级”含街道、市直学校、县直学校、中心校（联</w:t>
      </w:r>
      <w:r>
        <w:rPr>
          <w:rFonts w:eastAsia="方正仿宋简体"/>
          <w:sz w:val="32"/>
          <w:szCs w:val="32"/>
        </w:rPr>
        <w:t>校）。</w:t>
      </w:r>
    </w:p>
    <w:p>
      <w:pPr>
        <w:spacing w:line="600" w:lineRule="exact"/>
        <w:ind w:firstLine="640" w:firstLineChars="200"/>
        <w:rPr>
          <w:rFonts w:eastAsia="方正仿宋简体"/>
          <w:sz w:val="32"/>
          <w:szCs w:val="32"/>
        </w:rPr>
      </w:pPr>
      <w:r>
        <w:rPr>
          <w:rFonts w:eastAsia="方正仿宋简体"/>
          <w:sz w:val="32"/>
          <w:szCs w:val="32"/>
        </w:rPr>
        <w:t>2.</w:t>
      </w:r>
      <w:r>
        <w:rPr>
          <w:rFonts w:hint="eastAsia" w:eastAsia="方正仿宋简体"/>
          <w:sz w:val="32"/>
          <w:szCs w:val="32"/>
        </w:rPr>
        <w:t xml:space="preserve"> </w:t>
      </w:r>
      <w:r>
        <w:rPr>
          <w:rFonts w:eastAsia="方正仿宋简体"/>
          <w:sz w:val="32"/>
          <w:szCs w:val="32"/>
        </w:rPr>
        <w:t>本记分标准中的“教学比赛”指由教育部门（教育行政部门及所下属的教研、装备、电教、教师发展中心）组织（认可）的教学比赛；教育部门中的非教学教研部门如关工委等组织的教学比赛降级对待；单纯由教育学会组织的教学比赛降级又降等对待；其他社会机构、协会、课题组等组织的教学比赛一律不予认可。</w:t>
      </w:r>
    </w:p>
    <w:p>
      <w:pPr>
        <w:spacing w:line="600" w:lineRule="exact"/>
        <w:ind w:firstLine="640" w:firstLineChars="200"/>
        <w:rPr>
          <w:rFonts w:eastAsia="方正仿宋简体"/>
          <w:sz w:val="32"/>
          <w:szCs w:val="32"/>
        </w:rPr>
      </w:pPr>
      <w:r>
        <w:rPr>
          <w:rFonts w:eastAsia="方正仿宋简体"/>
          <w:sz w:val="32"/>
          <w:szCs w:val="32"/>
        </w:rPr>
        <w:t>3.</w:t>
      </w:r>
      <w:r>
        <w:rPr>
          <w:rFonts w:hint="eastAsia" w:eastAsia="方正仿宋简体"/>
          <w:sz w:val="32"/>
          <w:szCs w:val="32"/>
        </w:rPr>
        <w:t xml:space="preserve"> </w:t>
      </w:r>
      <w:r>
        <w:rPr>
          <w:rFonts w:eastAsia="方正仿宋简体"/>
          <w:sz w:val="32"/>
          <w:szCs w:val="32"/>
        </w:rPr>
        <w:t>本记</w:t>
      </w:r>
      <w:r>
        <w:rPr>
          <w:rFonts w:hint="eastAsia" w:ascii="方正仿宋简体" w:eastAsia="方正仿宋简体"/>
          <w:sz w:val="32"/>
          <w:szCs w:val="32"/>
        </w:rPr>
        <w:t>分标准中的“降级”指国家级降为省级、省级降为市级，以此类推。“降等”指一等奖降为二等奖，二等奖降为三等奖，以此类推</w:t>
      </w:r>
      <w:r>
        <w:rPr>
          <w:rFonts w:eastAsia="方正仿宋简体"/>
          <w:sz w:val="32"/>
          <w:szCs w:val="32"/>
        </w:rPr>
        <w:t>。</w:t>
      </w:r>
    </w:p>
    <w:p>
      <w:pPr>
        <w:spacing w:line="600" w:lineRule="exact"/>
        <w:ind w:firstLine="640" w:firstLineChars="200"/>
        <w:rPr>
          <w:rFonts w:eastAsia="方正仿宋简体"/>
          <w:sz w:val="32"/>
          <w:szCs w:val="32"/>
        </w:rPr>
      </w:pPr>
      <w:r>
        <w:rPr>
          <w:rFonts w:eastAsia="方正仿宋简体"/>
          <w:sz w:val="32"/>
          <w:szCs w:val="32"/>
        </w:rPr>
        <w:t>4. 本记分标准中的“课题”指通过政府部门、教育部门（教育行政部门及所下属的教研、装备、电教、教师发展中心）、教育科学研究规划领导小组办公室、社会科学界联合会、教育学会、教育科学研究工作者协会等官方途径取得立项的，有关教育教学的课题。以上课题的子课题、教育学会的分会课题以及其他社会机构（协会、学会）等非官方途径取得的课题一律不予认可。</w:t>
      </w:r>
    </w:p>
    <w:p>
      <w:pPr>
        <w:spacing w:line="600" w:lineRule="exact"/>
        <w:ind w:firstLine="640" w:firstLineChars="200"/>
        <w:rPr>
          <w:rFonts w:eastAsia="方正仿宋简体"/>
          <w:sz w:val="32"/>
          <w:szCs w:val="32"/>
        </w:rPr>
      </w:pPr>
      <w:r>
        <w:rPr>
          <w:rFonts w:eastAsia="方正仿宋简体"/>
          <w:sz w:val="32"/>
          <w:szCs w:val="32"/>
        </w:rPr>
        <w:t>5. 本记分标准中的“省级及以上刊物发表论文”指发表在同时具有国内统一刊号（CN刊号）和国际标准刊号（ISSN刊号）的正规期刊或党报、党刊上。不符合上述条件的一律不予认可。</w:t>
      </w:r>
    </w:p>
    <w:p>
      <w:pPr>
        <w:spacing w:line="600" w:lineRule="exact"/>
        <w:ind w:firstLine="640" w:firstLineChars="200"/>
        <w:rPr>
          <w:rFonts w:eastAsia="方正仿宋简体"/>
          <w:sz w:val="32"/>
          <w:szCs w:val="32"/>
        </w:rPr>
      </w:pPr>
      <w:r>
        <w:rPr>
          <w:rFonts w:eastAsia="方正仿宋简体"/>
          <w:sz w:val="32"/>
          <w:szCs w:val="32"/>
        </w:rPr>
        <w:t>6.</w:t>
      </w:r>
      <w:r>
        <w:rPr>
          <w:rFonts w:hint="eastAsia" w:eastAsia="方正仿宋简体"/>
          <w:sz w:val="32"/>
          <w:szCs w:val="32"/>
        </w:rPr>
        <w:t xml:space="preserve"> </w:t>
      </w:r>
      <w:r>
        <w:rPr>
          <w:rFonts w:eastAsia="方正仿宋简体"/>
          <w:sz w:val="32"/>
          <w:szCs w:val="32"/>
        </w:rPr>
        <w:t>本记</w:t>
      </w:r>
      <w:r>
        <w:rPr>
          <w:rFonts w:hint="eastAsia" w:ascii="方正仿宋简体" w:eastAsia="方正仿宋简体"/>
          <w:sz w:val="32"/>
          <w:szCs w:val="32"/>
        </w:rPr>
        <w:t>分标准中的“获奖论文”指经教</w:t>
      </w:r>
      <w:r>
        <w:rPr>
          <w:rFonts w:eastAsia="方正仿宋简体"/>
          <w:sz w:val="32"/>
          <w:szCs w:val="32"/>
        </w:rPr>
        <w:t>育部门（教育行政部门及所下属的教研、装备、电教、教师发展中心）、教育学会组织评审颁发奖励证书的论文。其它途径获得的一律不予认可。</w:t>
      </w:r>
    </w:p>
    <w:p>
      <w:pPr>
        <w:spacing w:line="600" w:lineRule="exact"/>
        <w:ind w:firstLine="640" w:firstLineChars="200"/>
        <w:rPr>
          <w:rFonts w:ascii="方正仿宋简体" w:eastAsia="方正仿宋简体"/>
          <w:sz w:val="32"/>
          <w:szCs w:val="32"/>
        </w:rPr>
      </w:pPr>
      <w:r>
        <w:rPr>
          <w:rFonts w:eastAsia="方正仿宋简体"/>
          <w:sz w:val="32"/>
          <w:szCs w:val="32"/>
        </w:rPr>
        <w:t>7.</w:t>
      </w:r>
      <w:r>
        <w:rPr>
          <w:rFonts w:hint="eastAsia" w:eastAsia="方正仿宋简体"/>
          <w:sz w:val="32"/>
          <w:szCs w:val="32"/>
        </w:rPr>
        <w:t xml:space="preserve"> </w:t>
      </w:r>
      <w:r>
        <w:rPr>
          <w:rFonts w:eastAsia="方正仿宋简体"/>
          <w:sz w:val="32"/>
          <w:szCs w:val="32"/>
        </w:rPr>
        <w:t>本记分</w:t>
      </w:r>
      <w:r>
        <w:rPr>
          <w:rFonts w:hint="eastAsia" w:ascii="方正仿宋简体" w:eastAsia="方正仿宋简体"/>
          <w:sz w:val="32"/>
          <w:szCs w:val="32"/>
        </w:rPr>
        <w:t>标准中的“学科带头人”“骨干教师”指教育行政部门经过实地考核、评审、发文等过程正式授予教师的荣誉称号。其他通过参加骨干教师培训而取得的各级“学科带头人、骨干教师” 称号的，一律不予认可。</w:t>
      </w:r>
    </w:p>
    <w:p>
      <w:pPr>
        <w:spacing w:line="600" w:lineRule="exact"/>
        <w:ind w:firstLine="640" w:firstLineChars="200"/>
        <w:rPr>
          <w:rFonts w:eastAsia="方正仿宋简体"/>
          <w:sz w:val="32"/>
          <w:szCs w:val="32"/>
        </w:rPr>
      </w:pPr>
      <w:r>
        <w:rPr>
          <w:rFonts w:eastAsia="方正仿宋简体"/>
          <w:sz w:val="32"/>
          <w:szCs w:val="32"/>
        </w:rPr>
        <w:t xml:space="preserve">8. </w:t>
      </w:r>
      <w:r>
        <w:rPr>
          <w:rFonts w:hint="eastAsia" w:ascii="方正仿宋简体" w:eastAsia="方正仿宋简体"/>
          <w:sz w:val="32"/>
          <w:szCs w:val="32"/>
        </w:rPr>
        <w:t>本记分标准中的“主流媒体”指党报、党刊、电视台新闻综合频道及教育部，湖南省教育厅，邵阳市教育局主办（主管）的主要报刊杂志。</w:t>
      </w:r>
    </w:p>
    <w:p>
      <w:pPr>
        <w:spacing w:line="600" w:lineRule="exact"/>
        <w:ind w:firstLine="640" w:firstLineChars="200"/>
        <w:rPr>
          <w:rFonts w:eastAsia="方正仿宋简体"/>
          <w:sz w:val="32"/>
          <w:szCs w:val="32"/>
        </w:rPr>
      </w:pPr>
    </w:p>
    <w:p>
      <w:pPr>
        <w:spacing w:line="560" w:lineRule="exact"/>
        <w:ind w:firstLine="600" w:firstLineChars="200"/>
        <w:rPr>
          <w:rFonts w:eastAsia="方正仿宋简体"/>
          <w:sz w:val="30"/>
          <w:szCs w:val="30"/>
        </w:rPr>
      </w:pPr>
    </w:p>
    <w:p>
      <w:pPr>
        <w:spacing w:line="560" w:lineRule="exact"/>
        <w:ind w:firstLine="600" w:firstLineChars="200"/>
        <w:rPr>
          <w:rFonts w:eastAsia="方正仿宋简体"/>
          <w:sz w:val="30"/>
          <w:szCs w:val="30"/>
        </w:rPr>
      </w:pPr>
    </w:p>
    <w:p>
      <w:pPr>
        <w:spacing w:line="560" w:lineRule="exact"/>
        <w:ind w:firstLine="600" w:firstLineChars="200"/>
        <w:rPr>
          <w:rFonts w:eastAsia="方正仿宋简体"/>
          <w:sz w:val="30"/>
          <w:szCs w:val="30"/>
        </w:rPr>
      </w:pPr>
    </w:p>
    <w:p>
      <w:pPr>
        <w:spacing w:line="560" w:lineRule="exact"/>
        <w:ind w:firstLine="600" w:firstLineChars="200"/>
        <w:rPr>
          <w:rFonts w:eastAsia="方正仿宋简体"/>
          <w:sz w:val="30"/>
          <w:szCs w:val="30"/>
        </w:rPr>
      </w:pPr>
    </w:p>
    <w:p>
      <w:pPr>
        <w:spacing w:line="560" w:lineRule="exact"/>
        <w:ind w:firstLine="600" w:firstLineChars="200"/>
        <w:rPr>
          <w:rFonts w:eastAsia="方正仿宋简体"/>
          <w:sz w:val="30"/>
          <w:szCs w:val="30"/>
        </w:rPr>
      </w:pPr>
    </w:p>
    <w:p>
      <w:pPr>
        <w:spacing w:line="560" w:lineRule="exact"/>
        <w:ind w:firstLine="600" w:firstLineChars="200"/>
        <w:rPr>
          <w:rFonts w:eastAsia="方正仿宋简体"/>
          <w:sz w:val="30"/>
          <w:szCs w:val="30"/>
        </w:rPr>
      </w:pPr>
    </w:p>
    <w:p>
      <w:pPr>
        <w:spacing w:line="560" w:lineRule="exact"/>
        <w:ind w:firstLine="600" w:firstLineChars="200"/>
        <w:rPr>
          <w:rFonts w:eastAsia="方正仿宋简体"/>
          <w:sz w:val="30"/>
          <w:szCs w:val="30"/>
        </w:rPr>
      </w:pPr>
    </w:p>
    <w:p>
      <w:pPr>
        <w:spacing w:line="560" w:lineRule="exact"/>
        <w:ind w:firstLine="600" w:firstLineChars="200"/>
        <w:rPr>
          <w:rFonts w:eastAsia="方正仿宋简体"/>
          <w:sz w:val="30"/>
          <w:szCs w:val="30"/>
        </w:rPr>
      </w:pPr>
    </w:p>
    <w:p>
      <w:pPr>
        <w:spacing w:line="560" w:lineRule="exact"/>
        <w:ind w:firstLine="600" w:firstLineChars="200"/>
        <w:rPr>
          <w:rFonts w:eastAsia="方正仿宋简体"/>
          <w:sz w:val="30"/>
          <w:szCs w:val="30"/>
        </w:rPr>
      </w:pPr>
    </w:p>
    <w:p>
      <w:pPr>
        <w:spacing w:line="560" w:lineRule="exact"/>
        <w:ind w:firstLine="600" w:firstLineChars="200"/>
        <w:rPr>
          <w:rFonts w:eastAsia="方正仿宋简体"/>
          <w:sz w:val="30"/>
          <w:szCs w:val="30"/>
        </w:rPr>
      </w:pPr>
    </w:p>
    <w:p>
      <w:pPr>
        <w:spacing w:line="560" w:lineRule="exact"/>
        <w:ind w:firstLine="600" w:firstLineChars="200"/>
        <w:rPr>
          <w:rFonts w:eastAsia="方正仿宋简体"/>
          <w:sz w:val="30"/>
          <w:szCs w:val="30"/>
        </w:rPr>
      </w:pPr>
    </w:p>
    <w:p>
      <w:pPr>
        <w:spacing w:line="560" w:lineRule="exact"/>
        <w:ind w:firstLine="600" w:firstLineChars="200"/>
        <w:rPr>
          <w:rFonts w:eastAsia="方正仿宋简体"/>
          <w:sz w:val="30"/>
          <w:szCs w:val="30"/>
        </w:rPr>
      </w:pPr>
    </w:p>
    <w:p>
      <w:pPr>
        <w:spacing w:line="700" w:lineRule="exact"/>
        <w:rPr>
          <w:rFonts w:hint="eastAsia" w:eastAsia="方正仿宋简体"/>
          <w:sz w:val="30"/>
          <w:szCs w:val="30"/>
        </w:rPr>
      </w:pPr>
    </w:p>
    <w:p>
      <w:pPr>
        <w:spacing w:line="700" w:lineRule="exact"/>
        <w:rPr>
          <w:rFonts w:eastAsia="方正小标宋简体"/>
          <w:spacing w:val="-6"/>
          <w:sz w:val="44"/>
          <w:szCs w:val="44"/>
        </w:rPr>
      </w:pPr>
      <w:r>
        <w:rPr>
          <w:rFonts w:eastAsia="方正小标宋简体"/>
          <w:spacing w:val="-6"/>
          <w:sz w:val="44"/>
          <w:szCs w:val="44"/>
        </w:rPr>
        <w:t>邵阳市2018年中小学教师系列高级教师职称</w:t>
      </w:r>
    </w:p>
    <w:p>
      <w:pPr>
        <w:spacing w:line="700" w:lineRule="exact"/>
        <w:jc w:val="center"/>
        <w:rPr>
          <w:rFonts w:eastAsia="方正小标宋简体"/>
          <w:spacing w:val="-6"/>
          <w:sz w:val="44"/>
          <w:szCs w:val="44"/>
        </w:rPr>
      </w:pPr>
      <w:r>
        <w:rPr>
          <w:rFonts w:eastAsia="方正小标宋简体"/>
          <w:spacing w:val="-6"/>
          <w:sz w:val="44"/>
          <w:szCs w:val="44"/>
        </w:rPr>
        <w:t>评审记分（中小学教师）公示表</w:t>
      </w:r>
    </w:p>
    <w:tbl>
      <w:tblPr>
        <w:tblStyle w:val="15"/>
        <w:tblW w:w="97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1286"/>
        <w:gridCol w:w="2572"/>
        <w:gridCol w:w="2095"/>
        <w:gridCol w:w="851"/>
        <w:gridCol w:w="850"/>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方正仿宋简体"/>
                <w:b/>
                <w:szCs w:val="30"/>
              </w:rPr>
            </w:pPr>
            <w:r>
              <w:rPr>
                <w:rFonts w:eastAsia="方正仿宋简体"/>
                <w:b/>
                <w:szCs w:val="30"/>
              </w:rPr>
              <w:t>一级目录</w:t>
            </w:r>
          </w:p>
        </w:tc>
        <w:tc>
          <w:tcPr>
            <w:tcW w:w="38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方正仿宋简体"/>
                <w:b/>
                <w:szCs w:val="30"/>
              </w:rPr>
            </w:pPr>
            <w:r>
              <w:rPr>
                <w:rFonts w:eastAsia="方正仿宋简体"/>
                <w:b/>
                <w:szCs w:val="30"/>
              </w:rPr>
              <w:t>二级目录</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方正仿宋简体"/>
                <w:b/>
                <w:szCs w:val="30"/>
              </w:rPr>
            </w:pPr>
            <w:r>
              <w:rPr>
                <w:rFonts w:eastAsia="方正仿宋简体"/>
                <w:b/>
                <w:szCs w:val="30"/>
              </w:rPr>
              <w:t>记分摘要</w:t>
            </w:r>
          </w:p>
          <w:p>
            <w:pPr>
              <w:snapToGrid w:val="0"/>
              <w:jc w:val="center"/>
              <w:rPr>
                <w:rFonts w:eastAsia="方正仿宋简体"/>
                <w:b/>
                <w:szCs w:val="30"/>
              </w:rPr>
            </w:pPr>
            <w:r>
              <w:rPr>
                <w:rFonts w:eastAsia="方正仿宋简体"/>
                <w:b/>
                <w:w w:val="80"/>
                <w:szCs w:val="30"/>
              </w:rPr>
              <w:t>（参评对象本人申报）</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方正仿宋简体"/>
                <w:b/>
                <w:szCs w:val="30"/>
              </w:rPr>
            </w:pPr>
            <w:r>
              <w:rPr>
                <w:rFonts w:eastAsia="方正仿宋简体"/>
                <w:b/>
                <w:szCs w:val="30"/>
              </w:rPr>
              <w:t>自评分</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方正仿宋简体"/>
                <w:b/>
                <w:szCs w:val="30"/>
              </w:rPr>
            </w:pPr>
            <w:r>
              <w:rPr>
                <w:rFonts w:eastAsia="方正仿宋简体"/>
                <w:b/>
                <w:szCs w:val="30"/>
              </w:rPr>
              <w:t>互评分</w:t>
            </w: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方正仿宋简体"/>
                <w:b/>
                <w:szCs w:val="30"/>
              </w:rPr>
            </w:pPr>
            <w:r>
              <w:rPr>
                <w:rFonts w:eastAsia="方正仿宋简体"/>
                <w:b/>
                <w:szCs w:val="30"/>
              </w:rPr>
              <w:t>单位评分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方正仿宋简体"/>
                <w:b/>
                <w:szCs w:val="30"/>
              </w:rPr>
            </w:pPr>
            <w:r>
              <w:rPr>
                <w:rFonts w:eastAsia="方正仿宋简体"/>
                <w:b/>
                <w:szCs w:val="30"/>
              </w:rPr>
              <w:t>思想政治综合表现</w:t>
            </w:r>
          </w:p>
          <w:p>
            <w:pPr>
              <w:snapToGrid w:val="0"/>
              <w:jc w:val="center"/>
              <w:rPr>
                <w:rFonts w:eastAsia="方正仿宋简体"/>
                <w:b/>
                <w:szCs w:val="30"/>
              </w:rPr>
            </w:pPr>
            <w:r>
              <w:rPr>
                <w:rFonts w:eastAsia="方正仿宋简体"/>
                <w:b/>
                <w:szCs w:val="30"/>
              </w:rPr>
              <w:t>（20分）</w:t>
            </w:r>
          </w:p>
        </w:tc>
        <w:tc>
          <w:tcPr>
            <w:tcW w:w="38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eastAsia="方正仿宋简体"/>
                <w:b/>
                <w:szCs w:val="30"/>
              </w:rPr>
            </w:pPr>
            <w:r>
              <w:rPr>
                <w:rFonts w:eastAsia="方正仿宋简体"/>
                <w:b/>
                <w:szCs w:val="30"/>
              </w:rPr>
              <w:t>师德师风综合表现（8分）</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420" w:firstLineChars="200"/>
              <w:jc w:val="center"/>
              <w:rPr>
                <w:rFonts w:eastAsia="方正仿宋简体"/>
                <w:b/>
                <w:szCs w:val="30"/>
              </w:rPr>
            </w:pPr>
          </w:p>
        </w:tc>
        <w:tc>
          <w:tcPr>
            <w:tcW w:w="38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eastAsia="方正仿宋简体"/>
                <w:b/>
                <w:szCs w:val="30"/>
              </w:rPr>
            </w:pPr>
            <w:r>
              <w:rPr>
                <w:rFonts w:eastAsia="方正仿宋简体"/>
                <w:b/>
                <w:szCs w:val="30"/>
              </w:rPr>
              <w:t>年度考核（5分）</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420" w:firstLineChars="200"/>
              <w:jc w:val="center"/>
              <w:rPr>
                <w:rFonts w:eastAsia="方正仿宋简体"/>
                <w:b/>
                <w:szCs w:val="30"/>
              </w:rPr>
            </w:pPr>
          </w:p>
        </w:tc>
        <w:tc>
          <w:tcPr>
            <w:tcW w:w="38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eastAsia="方正仿宋简体"/>
                <w:b/>
                <w:szCs w:val="30"/>
              </w:rPr>
            </w:pPr>
            <w:r>
              <w:rPr>
                <w:rFonts w:eastAsia="方正仿宋简体"/>
                <w:b/>
                <w:szCs w:val="30"/>
              </w:rPr>
              <w:t>学习态度（7分）</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方正仿宋简体"/>
                <w:b/>
                <w:szCs w:val="30"/>
              </w:rPr>
            </w:pPr>
            <w:r>
              <w:rPr>
                <w:rFonts w:eastAsia="方正仿宋简体"/>
                <w:b/>
                <w:szCs w:val="30"/>
              </w:rPr>
              <w:t>教育（管理）能力及实绩</w:t>
            </w:r>
          </w:p>
          <w:p>
            <w:pPr>
              <w:snapToGrid w:val="0"/>
              <w:jc w:val="center"/>
              <w:rPr>
                <w:rFonts w:eastAsia="方正仿宋简体"/>
                <w:b/>
                <w:szCs w:val="30"/>
              </w:rPr>
            </w:pPr>
            <w:r>
              <w:rPr>
                <w:rFonts w:eastAsia="方正仿宋简体"/>
                <w:b/>
                <w:szCs w:val="30"/>
              </w:rPr>
              <w:t>（20分）</w:t>
            </w:r>
          </w:p>
        </w:tc>
        <w:tc>
          <w:tcPr>
            <w:tcW w:w="38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eastAsia="方正仿宋简体"/>
                <w:b/>
                <w:szCs w:val="30"/>
              </w:rPr>
            </w:pPr>
            <w:r>
              <w:rPr>
                <w:rFonts w:eastAsia="方正仿宋简体"/>
                <w:b/>
                <w:szCs w:val="30"/>
              </w:rPr>
              <w:t>教育（管理）能力（12分）</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420" w:firstLineChars="200"/>
              <w:jc w:val="center"/>
              <w:rPr>
                <w:rFonts w:eastAsia="方正仿宋简体"/>
                <w:b/>
                <w:szCs w:val="30"/>
              </w:rPr>
            </w:pPr>
          </w:p>
        </w:tc>
        <w:tc>
          <w:tcPr>
            <w:tcW w:w="38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eastAsia="方正仿宋简体"/>
                <w:b/>
                <w:szCs w:val="30"/>
              </w:rPr>
            </w:pPr>
            <w:r>
              <w:rPr>
                <w:rFonts w:eastAsia="方正仿宋简体"/>
                <w:b/>
                <w:szCs w:val="30"/>
              </w:rPr>
              <w:t>教育（管理）实绩（8分）</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方正仿宋简体"/>
                <w:b/>
                <w:szCs w:val="30"/>
              </w:rPr>
            </w:pPr>
            <w:r>
              <w:rPr>
                <w:rFonts w:eastAsia="方正仿宋简体"/>
                <w:b/>
                <w:szCs w:val="30"/>
              </w:rPr>
              <w:t>教学能力及成绩</w:t>
            </w:r>
          </w:p>
          <w:p>
            <w:pPr>
              <w:snapToGrid w:val="0"/>
              <w:jc w:val="center"/>
              <w:rPr>
                <w:rFonts w:eastAsia="方正仿宋简体"/>
                <w:b/>
                <w:szCs w:val="30"/>
              </w:rPr>
            </w:pPr>
            <w:r>
              <w:rPr>
                <w:rFonts w:eastAsia="方正仿宋简体"/>
                <w:b/>
                <w:szCs w:val="30"/>
              </w:rPr>
              <w:t>（35分）</w:t>
            </w:r>
          </w:p>
        </w:tc>
        <w:tc>
          <w:tcPr>
            <w:tcW w:w="12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eastAsia="方正仿宋简体"/>
                <w:b/>
                <w:szCs w:val="30"/>
              </w:rPr>
            </w:pPr>
            <w:r>
              <w:rPr>
                <w:rFonts w:eastAsia="方正仿宋简体"/>
                <w:b/>
                <w:szCs w:val="30"/>
              </w:rPr>
              <w:t>教学能力（30分）</w:t>
            </w:r>
          </w:p>
        </w:tc>
        <w:tc>
          <w:tcPr>
            <w:tcW w:w="257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eastAsia="方正仿宋简体"/>
                <w:b/>
                <w:szCs w:val="30"/>
              </w:rPr>
            </w:pPr>
            <w:r>
              <w:rPr>
                <w:rFonts w:eastAsia="方正仿宋简体"/>
                <w:b/>
                <w:w w:val="90"/>
                <w:szCs w:val="30"/>
              </w:rPr>
              <w:t>信息技术能力（3分）</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420" w:firstLineChars="200"/>
              <w:jc w:val="center"/>
              <w:rPr>
                <w:rFonts w:eastAsia="方正仿宋简体"/>
                <w:b/>
                <w:szCs w:val="30"/>
              </w:rPr>
            </w:pPr>
          </w:p>
        </w:tc>
        <w:tc>
          <w:tcPr>
            <w:tcW w:w="12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420" w:firstLineChars="200"/>
              <w:jc w:val="left"/>
              <w:rPr>
                <w:rFonts w:eastAsia="方正仿宋简体"/>
                <w:b/>
                <w:szCs w:val="30"/>
              </w:rPr>
            </w:pPr>
          </w:p>
        </w:tc>
        <w:tc>
          <w:tcPr>
            <w:tcW w:w="257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eastAsia="方正仿宋简体"/>
                <w:b/>
                <w:szCs w:val="30"/>
              </w:rPr>
            </w:pPr>
            <w:r>
              <w:rPr>
                <w:rFonts w:eastAsia="方正仿宋简体"/>
                <w:b/>
                <w:szCs w:val="30"/>
              </w:rPr>
              <w:t>教学常规（7分）</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420" w:firstLineChars="200"/>
              <w:jc w:val="center"/>
              <w:rPr>
                <w:rFonts w:eastAsia="方正仿宋简体"/>
                <w:b/>
                <w:szCs w:val="30"/>
              </w:rPr>
            </w:pPr>
          </w:p>
        </w:tc>
        <w:tc>
          <w:tcPr>
            <w:tcW w:w="12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420" w:firstLineChars="200"/>
              <w:jc w:val="left"/>
              <w:rPr>
                <w:rFonts w:eastAsia="方正仿宋简体"/>
                <w:b/>
                <w:szCs w:val="30"/>
              </w:rPr>
            </w:pPr>
          </w:p>
        </w:tc>
        <w:tc>
          <w:tcPr>
            <w:tcW w:w="257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eastAsia="方正仿宋简体"/>
                <w:b/>
                <w:szCs w:val="30"/>
              </w:rPr>
            </w:pPr>
            <w:r>
              <w:rPr>
                <w:rFonts w:eastAsia="方正仿宋简体"/>
                <w:b/>
                <w:szCs w:val="30"/>
              </w:rPr>
              <w:t>专业素养（20分）</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420" w:firstLineChars="200"/>
              <w:jc w:val="center"/>
              <w:rPr>
                <w:rFonts w:eastAsia="方正仿宋简体"/>
                <w:b/>
                <w:szCs w:val="30"/>
              </w:rPr>
            </w:pPr>
          </w:p>
        </w:tc>
        <w:tc>
          <w:tcPr>
            <w:tcW w:w="38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eastAsia="方正仿宋简体"/>
                <w:b/>
                <w:szCs w:val="30"/>
              </w:rPr>
            </w:pPr>
            <w:r>
              <w:rPr>
                <w:rFonts w:eastAsia="方正仿宋简体"/>
                <w:b/>
                <w:szCs w:val="30"/>
              </w:rPr>
              <w:t>教学成绩（5分）</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方正仿宋简体"/>
                <w:b/>
                <w:szCs w:val="30"/>
              </w:rPr>
            </w:pPr>
            <w:r>
              <w:rPr>
                <w:rFonts w:eastAsia="方正仿宋简体"/>
                <w:b/>
                <w:szCs w:val="30"/>
              </w:rPr>
              <w:t>教研能力及实绩</w:t>
            </w:r>
          </w:p>
          <w:p>
            <w:pPr>
              <w:snapToGrid w:val="0"/>
              <w:jc w:val="center"/>
              <w:rPr>
                <w:rFonts w:eastAsia="方正仿宋简体"/>
                <w:b/>
                <w:szCs w:val="30"/>
              </w:rPr>
            </w:pPr>
            <w:r>
              <w:rPr>
                <w:rFonts w:eastAsia="方正仿宋简体"/>
                <w:b/>
                <w:szCs w:val="30"/>
              </w:rPr>
              <w:t>（15分）</w:t>
            </w:r>
          </w:p>
        </w:tc>
        <w:tc>
          <w:tcPr>
            <w:tcW w:w="38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eastAsia="方正仿宋简体"/>
                <w:b/>
                <w:szCs w:val="30"/>
              </w:rPr>
            </w:pPr>
            <w:r>
              <w:rPr>
                <w:rFonts w:eastAsia="方正仿宋简体"/>
                <w:b/>
                <w:szCs w:val="30"/>
              </w:rPr>
              <w:t>教研能力（5分）</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420" w:firstLineChars="200"/>
              <w:jc w:val="center"/>
              <w:rPr>
                <w:rFonts w:eastAsia="方正仿宋简体"/>
                <w:b/>
                <w:szCs w:val="30"/>
              </w:rPr>
            </w:pPr>
          </w:p>
        </w:tc>
        <w:tc>
          <w:tcPr>
            <w:tcW w:w="38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eastAsia="方正仿宋简体"/>
                <w:b/>
                <w:szCs w:val="30"/>
              </w:rPr>
            </w:pPr>
            <w:r>
              <w:rPr>
                <w:rFonts w:eastAsia="方正仿宋简体"/>
                <w:b/>
                <w:szCs w:val="30"/>
              </w:rPr>
              <w:t>教研实绩（10分）</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方正仿宋简体"/>
                <w:b/>
                <w:szCs w:val="30"/>
              </w:rPr>
            </w:pPr>
            <w:r>
              <w:rPr>
                <w:rFonts w:eastAsia="方正仿宋简体"/>
                <w:b/>
                <w:szCs w:val="30"/>
              </w:rPr>
              <w:t>示范引领作用及实绩（10分）</w:t>
            </w:r>
          </w:p>
        </w:tc>
        <w:tc>
          <w:tcPr>
            <w:tcW w:w="38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eastAsia="方正仿宋简体"/>
                <w:b/>
                <w:szCs w:val="30"/>
              </w:rPr>
            </w:pPr>
            <w:r>
              <w:rPr>
                <w:rFonts w:eastAsia="方正仿宋简体"/>
                <w:b/>
                <w:szCs w:val="30"/>
              </w:rPr>
              <w:t>示范引领作用（5分）</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420" w:firstLineChars="200"/>
              <w:jc w:val="center"/>
              <w:rPr>
                <w:rFonts w:eastAsia="方正仿宋简体"/>
                <w:b/>
                <w:szCs w:val="30"/>
              </w:rPr>
            </w:pPr>
          </w:p>
        </w:tc>
        <w:tc>
          <w:tcPr>
            <w:tcW w:w="38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eastAsia="方正仿宋简体"/>
                <w:b/>
                <w:szCs w:val="30"/>
              </w:rPr>
            </w:pPr>
            <w:r>
              <w:rPr>
                <w:rFonts w:eastAsia="方正仿宋简体"/>
                <w:b/>
                <w:szCs w:val="30"/>
              </w:rPr>
              <w:t>示范引领实绩（5分）</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方正仿宋简体"/>
                <w:b/>
                <w:szCs w:val="30"/>
              </w:rPr>
            </w:pPr>
            <w:r>
              <w:rPr>
                <w:rFonts w:eastAsia="方正仿宋简体"/>
                <w:b/>
                <w:szCs w:val="30"/>
              </w:rPr>
              <w:t>其他加分</w:t>
            </w:r>
          </w:p>
        </w:tc>
        <w:tc>
          <w:tcPr>
            <w:tcW w:w="38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eastAsia="方正仿宋简体"/>
                <w:b/>
                <w:szCs w:val="30"/>
              </w:rPr>
            </w:pPr>
            <w:r>
              <w:rPr>
                <w:rFonts w:eastAsia="方正仿宋简体"/>
                <w:b/>
                <w:szCs w:val="30"/>
              </w:rPr>
              <w:t>特级教师；</w:t>
            </w:r>
          </w:p>
          <w:p>
            <w:pPr>
              <w:snapToGrid w:val="0"/>
              <w:jc w:val="left"/>
              <w:rPr>
                <w:rFonts w:eastAsia="方正仿宋简体"/>
                <w:b/>
                <w:szCs w:val="30"/>
              </w:rPr>
            </w:pPr>
            <w:r>
              <w:rPr>
                <w:rFonts w:eastAsia="方正仿宋简体"/>
                <w:b/>
                <w:szCs w:val="30"/>
              </w:rPr>
              <w:t>表彰奖励；</w:t>
            </w:r>
          </w:p>
          <w:p>
            <w:pPr>
              <w:snapToGrid w:val="0"/>
              <w:jc w:val="left"/>
              <w:rPr>
                <w:rFonts w:eastAsia="方正仿宋简体"/>
                <w:b/>
                <w:szCs w:val="30"/>
              </w:rPr>
            </w:pPr>
            <w:r>
              <w:rPr>
                <w:rFonts w:eastAsia="方正仿宋简体"/>
                <w:b/>
                <w:szCs w:val="30"/>
              </w:rPr>
              <w:t>媒体报道；</w:t>
            </w:r>
          </w:p>
          <w:p>
            <w:pPr>
              <w:snapToGrid w:val="0"/>
              <w:jc w:val="left"/>
              <w:rPr>
                <w:rFonts w:eastAsia="方正仿宋简体"/>
                <w:b/>
                <w:szCs w:val="30"/>
              </w:rPr>
            </w:pPr>
            <w:r>
              <w:rPr>
                <w:rFonts w:eastAsia="方正仿宋简体"/>
                <w:b/>
                <w:szCs w:val="30"/>
              </w:rPr>
              <w:t>工龄；</w:t>
            </w:r>
          </w:p>
          <w:p>
            <w:pPr>
              <w:snapToGrid w:val="0"/>
              <w:jc w:val="left"/>
              <w:rPr>
                <w:rFonts w:eastAsia="方正仿宋简体"/>
                <w:b/>
                <w:szCs w:val="30"/>
              </w:rPr>
            </w:pPr>
            <w:r>
              <w:rPr>
                <w:rFonts w:eastAsia="方正仿宋简体"/>
                <w:b/>
                <w:szCs w:val="30"/>
              </w:rPr>
              <w:t>任职年限；</w:t>
            </w:r>
          </w:p>
          <w:p>
            <w:pPr>
              <w:snapToGrid w:val="0"/>
              <w:jc w:val="left"/>
              <w:rPr>
                <w:rFonts w:eastAsia="方正仿宋简体"/>
                <w:b/>
                <w:szCs w:val="30"/>
              </w:rPr>
            </w:pPr>
            <w:r>
              <w:rPr>
                <w:rFonts w:eastAsia="方正仿宋简体"/>
                <w:b/>
                <w:szCs w:val="30"/>
              </w:rPr>
              <w:t>农村工作经历：</w:t>
            </w:r>
          </w:p>
          <w:p>
            <w:pPr>
              <w:snapToGrid w:val="0"/>
              <w:jc w:val="left"/>
              <w:rPr>
                <w:rFonts w:eastAsia="方正仿宋简体"/>
                <w:b/>
                <w:szCs w:val="30"/>
              </w:rPr>
            </w:pPr>
            <w:r>
              <w:rPr>
                <w:rFonts w:eastAsia="方正仿宋简体"/>
                <w:b/>
                <w:szCs w:val="30"/>
              </w:rPr>
              <w:t>外语、计算机水平：</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14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方正仿宋简体"/>
                <w:b/>
                <w:szCs w:val="30"/>
              </w:rPr>
            </w:pPr>
            <w:r>
              <w:rPr>
                <w:rFonts w:eastAsia="方正仿宋简体"/>
                <w:b/>
                <w:szCs w:val="30"/>
              </w:rPr>
              <w:t>合计</w:t>
            </w:r>
          </w:p>
        </w:tc>
        <w:tc>
          <w:tcPr>
            <w:tcW w:w="458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rPr>
                <w:rFonts w:eastAsia="方正仿宋简体"/>
                <w:b/>
                <w:szCs w:val="30"/>
              </w:rPr>
            </w:pPr>
          </w:p>
        </w:tc>
      </w:tr>
    </w:tbl>
    <w:p>
      <w:pPr>
        <w:spacing w:line="500" w:lineRule="exact"/>
        <w:rPr>
          <w:rFonts w:eastAsia="方正仿宋简体"/>
          <w:sz w:val="28"/>
          <w:szCs w:val="28"/>
        </w:rPr>
      </w:pPr>
      <w:r>
        <w:rPr>
          <w:rFonts w:eastAsia="方正仿宋简体"/>
          <w:sz w:val="28"/>
          <w:szCs w:val="28"/>
        </w:rPr>
        <w:t>公示结果：</w:t>
      </w:r>
    </w:p>
    <w:p>
      <w:pPr>
        <w:spacing w:line="500" w:lineRule="exact"/>
        <w:rPr>
          <w:rFonts w:eastAsia="方正仿宋简体"/>
          <w:sz w:val="28"/>
          <w:szCs w:val="28"/>
        </w:rPr>
      </w:pPr>
      <w:r>
        <w:rPr>
          <w:rFonts w:eastAsia="方正仿宋简体"/>
          <w:sz w:val="28"/>
          <w:szCs w:val="28"/>
        </w:rPr>
        <w:t xml:space="preserve">申报人签名              互评人签名              单位签章    </w:t>
      </w:r>
    </w:p>
    <w:p>
      <w:pPr>
        <w:spacing w:line="360" w:lineRule="exact"/>
        <w:jc w:val="center"/>
        <w:rPr>
          <w:rFonts w:eastAsia="方正仿宋简体"/>
          <w:b/>
          <w:sz w:val="24"/>
          <w:szCs w:val="30"/>
        </w:rPr>
      </w:pPr>
    </w:p>
    <w:p>
      <w:pPr>
        <w:spacing w:line="700" w:lineRule="exact"/>
        <w:jc w:val="center"/>
        <w:rPr>
          <w:rFonts w:eastAsia="方正小标宋简体"/>
          <w:spacing w:val="-6"/>
          <w:sz w:val="44"/>
          <w:szCs w:val="44"/>
        </w:rPr>
      </w:pPr>
      <w:r>
        <w:rPr>
          <w:rFonts w:eastAsia="方正小标宋简体"/>
          <w:spacing w:val="-6"/>
          <w:sz w:val="44"/>
          <w:szCs w:val="44"/>
        </w:rPr>
        <w:t>邵阳市2018年中小学教师系列高级教师</w:t>
      </w:r>
    </w:p>
    <w:p>
      <w:pPr>
        <w:spacing w:line="700" w:lineRule="exact"/>
        <w:jc w:val="center"/>
        <w:rPr>
          <w:rFonts w:eastAsia="方正小标宋简体"/>
          <w:spacing w:val="-6"/>
          <w:sz w:val="44"/>
          <w:szCs w:val="44"/>
        </w:rPr>
      </w:pPr>
      <w:r>
        <w:rPr>
          <w:rFonts w:eastAsia="方正小标宋简体"/>
          <w:spacing w:val="-6"/>
          <w:sz w:val="44"/>
          <w:szCs w:val="44"/>
        </w:rPr>
        <w:t>职称评审记分标准（教研员）</w:t>
      </w:r>
    </w:p>
    <w:p>
      <w:pPr>
        <w:spacing w:line="700" w:lineRule="exact"/>
        <w:jc w:val="center"/>
        <w:rPr>
          <w:rFonts w:eastAsia="楷体_GB2312"/>
          <w:spacing w:val="-6"/>
          <w:sz w:val="36"/>
          <w:szCs w:val="36"/>
        </w:rPr>
      </w:pPr>
      <w:r>
        <w:rPr>
          <w:rFonts w:eastAsia="楷体_GB2312"/>
          <w:spacing w:val="-6"/>
          <w:sz w:val="36"/>
          <w:szCs w:val="36"/>
        </w:rPr>
        <w:t>（试行）</w:t>
      </w:r>
    </w:p>
    <w:p>
      <w:pPr>
        <w:spacing w:line="560" w:lineRule="exact"/>
        <w:ind w:firstLine="600" w:firstLineChars="200"/>
        <w:jc w:val="left"/>
        <w:rPr>
          <w:rFonts w:eastAsia="方正仿宋简体"/>
          <w:sz w:val="30"/>
          <w:szCs w:val="30"/>
        </w:rPr>
      </w:pPr>
    </w:p>
    <w:p>
      <w:pPr>
        <w:spacing w:line="600" w:lineRule="exact"/>
        <w:ind w:firstLine="640" w:firstLineChars="200"/>
        <w:jc w:val="left"/>
        <w:rPr>
          <w:rFonts w:eastAsia="方正仿宋简体"/>
          <w:b/>
          <w:sz w:val="32"/>
          <w:szCs w:val="32"/>
        </w:rPr>
      </w:pPr>
      <w:r>
        <w:rPr>
          <w:rFonts w:eastAsia="方正仿宋简体"/>
          <w:sz w:val="32"/>
          <w:szCs w:val="32"/>
        </w:rPr>
        <w:t>为认真做好我市中小学教师系列高级教师职称评审工作，按照省人力资源社会保障厅、省教育厅《关于印发〈湖南省深化中小学教师职称制度改革实施方案（试行）〉的通知》（湘人社发〔2016〕50号）和《关于做好2018年度中小学教师职称评审工作的通知》（湘人社函〔2018〕299号）文件要求,结合我市校外教育管理机构教师工作实际，遵循评审工作的导向性、科学性和可操作性原则，我市中小学教师系列高级教师职称评审采取实地考核和集中评审相结合的方式进行。</w:t>
      </w:r>
    </w:p>
    <w:p>
      <w:pPr>
        <w:spacing w:line="600" w:lineRule="exact"/>
        <w:ind w:firstLine="640" w:firstLineChars="200"/>
        <w:jc w:val="left"/>
        <w:rPr>
          <w:rFonts w:eastAsia="方正仿宋简体"/>
          <w:b/>
          <w:sz w:val="32"/>
          <w:szCs w:val="32"/>
        </w:rPr>
      </w:pPr>
      <w:r>
        <w:rPr>
          <w:rFonts w:eastAsia="方正仿宋简体"/>
          <w:sz w:val="32"/>
          <w:szCs w:val="32"/>
        </w:rPr>
        <w:t>实地考核以服务对象座谈、同行满意度测评、面试答辩等方式，对参评人员的师德师风、管理行为、指导能力、示范作用等做出评价。实地考核由各县（市、区）根据有关文件精神负责组织实施。其考核结果（最终分数）以县（市、区）为单位统一汇总上报市教育局。</w:t>
      </w:r>
    </w:p>
    <w:p>
      <w:pPr>
        <w:spacing w:line="600" w:lineRule="exact"/>
        <w:ind w:firstLine="640" w:firstLineChars="200"/>
        <w:jc w:val="left"/>
        <w:rPr>
          <w:rFonts w:eastAsia="方正仿宋简体"/>
          <w:b/>
          <w:sz w:val="32"/>
          <w:szCs w:val="32"/>
        </w:rPr>
      </w:pPr>
      <w:r>
        <w:rPr>
          <w:rFonts w:eastAsia="方正仿宋简体"/>
          <w:sz w:val="32"/>
          <w:szCs w:val="32"/>
        </w:rPr>
        <w:t>集中评审主要从参评教师提供的思想政治综合表现、指导能力及实绩、研究能力及实绩、示范引领作用及实绩以及其他加分项等五个方面的材料进行评分。具体记分标准及评分要求如下：</w:t>
      </w:r>
    </w:p>
    <w:p>
      <w:pPr>
        <w:keepNext/>
        <w:keepLines/>
        <w:spacing w:line="600" w:lineRule="exact"/>
        <w:ind w:firstLine="640" w:firstLineChars="200"/>
        <w:outlineLvl w:val="1"/>
        <w:rPr>
          <w:rFonts w:eastAsia="黑体"/>
          <w:sz w:val="32"/>
          <w:szCs w:val="32"/>
        </w:rPr>
      </w:pPr>
      <w:bookmarkStart w:id="17" w:name="_Toc531809187"/>
      <w:bookmarkStart w:id="18" w:name="_Toc16709"/>
      <w:r>
        <w:rPr>
          <w:rFonts w:eastAsia="黑体"/>
          <w:sz w:val="32"/>
          <w:szCs w:val="32"/>
        </w:rPr>
        <w:t>一、思想政治综合表现（20分）</w:t>
      </w:r>
      <w:bookmarkEnd w:id="17"/>
      <w:bookmarkEnd w:id="18"/>
    </w:p>
    <w:p>
      <w:pPr>
        <w:keepNext/>
        <w:keepLines/>
        <w:spacing w:line="600" w:lineRule="exact"/>
        <w:ind w:firstLine="643" w:firstLineChars="200"/>
        <w:outlineLvl w:val="2"/>
        <w:rPr>
          <w:rFonts w:eastAsia="楷体_GB2312"/>
          <w:b/>
          <w:sz w:val="32"/>
          <w:szCs w:val="32"/>
        </w:rPr>
      </w:pPr>
      <w:bookmarkStart w:id="19" w:name="_Toc531809188"/>
      <w:bookmarkStart w:id="20" w:name="_Toc8404"/>
      <w:r>
        <w:rPr>
          <w:rFonts w:eastAsia="楷体_GB2312"/>
          <w:b/>
          <w:sz w:val="32"/>
          <w:szCs w:val="32"/>
        </w:rPr>
        <w:t>（一）师德师风综合表现（8分）</w:t>
      </w:r>
      <w:bookmarkEnd w:id="19"/>
      <w:bookmarkEnd w:id="20"/>
    </w:p>
    <w:p>
      <w:pPr>
        <w:spacing w:line="600" w:lineRule="exact"/>
        <w:ind w:firstLine="640" w:firstLineChars="200"/>
        <w:rPr>
          <w:rFonts w:eastAsia="方正仿宋简体"/>
          <w:sz w:val="32"/>
          <w:szCs w:val="32"/>
        </w:rPr>
      </w:pPr>
      <w:r>
        <w:rPr>
          <w:rFonts w:eastAsia="方正仿宋简体"/>
          <w:b/>
          <w:sz w:val="32"/>
          <w:szCs w:val="32"/>
        </w:rPr>
        <w:t>评分依据：</w:t>
      </w:r>
      <w:r>
        <w:rPr>
          <w:rFonts w:eastAsia="方正仿宋简体"/>
          <w:sz w:val="32"/>
          <w:szCs w:val="32"/>
        </w:rPr>
        <w:t>主要审定参评对象任现职以来有关师德师风表现方面的获奖证书、近五年内的年度考核表、任现职以来受处分的处分决定和反映其现实表现情况材料等。</w:t>
      </w:r>
    </w:p>
    <w:p>
      <w:pPr>
        <w:spacing w:line="600" w:lineRule="exact"/>
        <w:ind w:firstLine="640" w:firstLineChars="200"/>
        <w:rPr>
          <w:rFonts w:eastAsia="方正仿宋简体"/>
          <w:b/>
          <w:sz w:val="32"/>
          <w:szCs w:val="32"/>
        </w:rPr>
      </w:pPr>
      <w:r>
        <w:rPr>
          <w:rFonts w:eastAsia="方正仿宋简体"/>
          <w:b/>
          <w:sz w:val="32"/>
          <w:szCs w:val="32"/>
        </w:rPr>
        <w:t>记分标准：</w:t>
      </w:r>
    </w:p>
    <w:p>
      <w:pPr>
        <w:spacing w:line="600" w:lineRule="exact"/>
        <w:ind w:firstLine="640" w:firstLineChars="200"/>
        <w:rPr>
          <w:rFonts w:eastAsia="方正仿宋简体"/>
          <w:sz w:val="32"/>
          <w:szCs w:val="32"/>
        </w:rPr>
      </w:pPr>
      <w:r>
        <w:rPr>
          <w:rFonts w:eastAsia="方正仿宋简体"/>
          <w:sz w:val="32"/>
          <w:szCs w:val="32"/>
        </w:rPr>
        <w:t>1.</w:t>
      </w:r>
      <w:r>
        <w:rPr>
          <w:rFonts w:hint="eastAsia" w:eastAsia="方正仿宋简体"/>
          <w:sz w:val="32"/>
          <w:szCs w:val="32"/>
        </w:rPr>
        <w:t xml:space="preserve"> </w:t>
      </w:r>
      <w:r>
        <w:rPr>
          <w:rFonts w:eastAsia="方正仿宋简体"/>
          <w:sz w:val="32"/>
          <w:szCs w:val="32"/>
        </w:rPr>
        <w:t>经实地考核</w:t>
      </w:r>
      <w:r>
        <w:rPr>
          <w:rFonts w:hint="eastAsia" w:ascii="方正仿宋简体" w:eastAsia="方正仿宋简体"/>
          <w:sz w:val="32"/>
          <w:szCs w:val="32"/>
        </w:rPr>
        <w:t>“职业道德”满意</w:t>
      </w:r>
      <w:r>
        <w:rPr>
          <w:rFonts w:eastAsia="方正仿宋简体"/>
          <w:sz w:val="32"/>
          <w:szCs w:val="32"/>
        </w:rPr>
        <w:t>度在90分以上的记6分；</w:t>
      </w:r>
    </w:p>
    <w:p>
      <w:pPr>
        <w:spacing w:line="600" w:lineRule="exact"/>
        <w:ind w:firstLine="640" w:firstLineChars="200"/>
        <w:rPr>
          <w:rFonts w:eastAsia="方正仿宋简体"/>
          <w:sz w:val="32"/>
          <w:szCs w:val="32"/>
        </w:rPr>
      </w:pPr>
      <w:r>
        <w:rPr>
          <w:rFonts w:eastAsia="方正仿宋简体"/>
          <w:sz w:val="32"/>
          <w:szCs w:val="32"/>
        </w:rPr>
        <w:t>2.</w:t>
      </w:r>
      <w:r>
        <w:rPr>
          <w:rFonts w:hint="eastAsia" w:eastAsia="方正仿宋简体"/>
          <w:sz w:val="32"/>
          <w:szCs w:val="32"/>
        </w:rPr>
        <w:t xml:space="preserve"> </w:t>
      </w:r>
      <w:r>
        <w:rPr>
          <w:rFonts w:eastAsia="方正仿宋简体"/>
          <w:sz w:val="32"/>
          <w:szCs w:val="32"/>
        </w:rPr>
        <w:t>任现职以来，获得师德师风（思想政治）类表彰奖励（如师德标兵、师德楷模、师德先进个人、优秀共产党员等）的市级及以上、县级、乡镇级的每次分别记2分、1.5分、1分、0.5分，此项不超过8分；</w:t>
      </w:r>
    </w:p>
    <w:p>
      <w:pPr>
        <w:spacing w:line="600" w:lineRule="exact"/>
        <w:ind w:firstLine="640" w:firstLineChars="200"/>
        <w:rPr>
          <w:rFonts w:eastAsia="方正仿宋简体"/>
          <w:sz w:val="32"/>
          <w:szCs w:val="32"/>
        </w:rPr>
      </w:pPr>
      <w:r>
        <w:rPr>
          <w:rFonts w:eastAsia="方正仿宋简体"/>
          <w:sz w:val="32"/>
          <w:szCs w:val="32"/>
        </w:rPr>
        <w:t>3.</w:t>
      </w:r>
      <w:r>
        <w:rPr>
          <w:rFonts w:hint="eastAsia" w:eastAsia="方正仿宋简体"/>
          <w:sz w:val="32"/>
          <w:szCs w:val="32"/>
        </w:rPr>
        <w:t xml:space="preserve"> </w:t>
      </w:r>
      <w:r>
        <w:rPr>
          <w:rFonts w:eastAsia="方正仿宋简体"/>
          <w:sz w:val="32"/>
          <w:szCs w:val="32"/>
        </w:rPr>
        <w:t>受到党纪政纪处分尚在处分期内的，实</w:t>
      </w:r>
      <w:r>
        <w:rPr>
          <w:rFonts w:hint="eastAsia" w:ascii="方正仿宋简体" w:eastAsia="方正仿宋简体"/>
          <w:sz w:val="32"/>
          <w:szCs w:val="32"/>
        </w:rPr>
        <w:t>行“一票否决”</w:t>
      </w:r>
      <w:r>
        <w:rPr>
          <w:rFonts w:eastAsia="方正仿宋简体"/>
          <w:sz w:val="32"/>
          <w:szCs w:val="32"/>
        </w:rPr>
        <w:t>。</w:t>
      </w:r>
    </w:p>
    <w:p>
      <w:pPr>
        <w:keepNext/>
        <w:keepLines/>
        <w:spacing w:line="600" w:lineRule="exact"/>
        <w:ind w:firstLine="643" w:firstLineChars="200"/>
        <w:outlineLvl w:val="2"/>
        <w:rPr>
          <w:rFonts w:eastAsia="楷体_GB2312"/>
          <w:b/>
          <w:sz w:val="32"/>
          <w:szCs w:val="32"/>
        </w:rPr>
      </w:pPr>
      <w:bookmarkStart w:id="21" w:name="_Toc531809189"/>
      <w:bookmarkStart w:id="22" w:name="_Toc18433"/>
      <w:r>
        <w:rPr>
          <w:rFonts w:eastAsia="楷体_GB2312"/>
          <w:b/>
          <w:sz w:val="32"/>
          <w:szCs w:val="32"/>
        </w:rPr>
        <w:t>（二）年度考核（5分）</w:t>
      </w:r>
      <w:bookmarkEnd w:id="21"/>
      <w:bookmarkEnd w:id="22"/>
    </w:p>
    <w:p>
      <w:pPr>
        <w:spacing w:line="600" w:lineRule="exact"/>
        <w:ind w:firstLine="640" w:firstLineChars="200"/>
        <w:rPr>
          <w:rFonts w:eastAsia="方正仿宋简体"/>
          <w:sz w:val="32"/>
          <w:szCs w:val="32"/>
        </w:rPr>
      </w:pPr>
      <w:r>
        <w:rPr>
          <w:rFonts w:eastAsia="方正仿宋简体"/>
          <w:b/>
          <w:sz w:val="32"/>
          <w:szCs w:val="32"/>
        </w:rPr>
        <w:t>评分依据：</w:t>
      </w:r>
      <w:r>
        <w:rPr>
          <w:rFonts w:eastAsia="方正仿宋简体"/>
          <w:sz w:val="32"/>
          <w:szCs w:val="32"/>
        </w:rPr>
        <w:t>主要审定参评对象近五年内的年度考核表。</w:t>
      </w:r>
    </w:p>
    <w:p>
      <w:pPr>
        <w:spacing w:line="600" w:lineRule="exact"/>
        <w:ind w:firstLine="640" w:firstLineChars="200"/>
        <w:rPr>
          <w:rFonts w:eastAsia="方正仿宋简体"/>
          <w:sz w:val="32"/>
          <w:szCs w:val="32"/>
        </w:rPr>
      </w:pPr>
      <w:r>
        <w:rPr>
          <w:rFonts w:eastAsia="方正仿宋简体"/>
          <w:b/>
          <w:sz w:val="32"/>
          <w:szCs w:val="32"/>
        </w:rPr>
        <w:t>记分标准：</w:t>
      </w:r>
      <w:r>
        <w:rPr>
          <w:rFonts w:eastAsia="方正仿宋简体"/>
          <w:sz w:val="32"/>
          <w:szCs w:val="32"/>
        </w:rPr>
        <w:t>近</w:t>
      </w:r>
      <w:r>
        <w:rPr>
          <w:rFonts w:eastAsia="方正仿宋简体"/>
          <w:spacing w:val="-6"/>
          <w:sz w:val="32"/>
          <w:szCs w:val="32"/>
        </w:rPr>
        <w:t>五年年度考核均被确定为合格及以上等次的记3分，每获得一个优秀加记1分。近五年内有年度考核不合格或在年度考核表上弄虚作假的，取消其参评资格。此项累计不超过5分。</w:t>
      </w:r>
    </w:p>
    <w:p>
      <w:pPr>
        <w:keepNext/>
        <w:keepLines/>
        <w:spacing w:line="600" w:lineRule="exact"/>
        <w:ind w:firstLine="643" w:firstLineChars="200"/>
        <w:outlineLvl w:val="2"/>
        <w:rPr>
          <w:rFonts w:eastAsia="楷体_GB2312"/>
          <w:b/>
          <w:sz w:val="32"/>
          <w:szCs w:val="32"/>
        </w:rPr>
      </w:pPr>
      <w:bookmarkStart w:id="23" w:name="_Toc531809190"/>
      <w:bookmarkStart w:id="24" w:name="_Toc1439"/>
      <w:r>
        <w:rPr>
          <w:rFonts w:eastAsia="楷体_GB2312"/>
          <w:b/>
          <w:sz w:val="32"/>
          <w:szCs w:val="32"/>
        </w:rPr>
        <w:t>（三）学习态度（7分）</w:t>
      </w:r>
      <w:bookmarkEnd w:id="23"/>
      <w:bookmarkEnd w:id="24"/>
    </w:p>
    <w:p>
      <w:pPr>
        <w:spacing w:line="600" w:lineRule="exact"/>
        <w:ind w:firstLine="640" w:firstLineChars="200"/>
        <w:rPr>
          <w:rFonts w:eastAsia="方正仿宋简体"/>
          <w:sz w:val="32"/>
          <w:szCs w:val="32"/>
        </w:rPr>
      </w:pPr>
      <w:r>
        <w:rPr>
          <w:rFonts w:eastAsia="方正仿宋简体"/>
          <w:b/>
          <w:sz w:val="32"/>
          <w:szCs w:val="32"/>
        </w:rPr>
        <w:t>评分依据：</w:t>
      </w:r>
      <w:r>
        <w:rPr>
          <w:rFonts w:eastAsia="方正仿宋简体"/>
          <w:sz w:val="32"/>
          <w:szCs w:val="32"/>
        </w:rPr>
        <w:t>主要审定参评对象近五年内的继续教育证明原件、读书笔记及有关奖励证书。</w:t>
      </w:r>
    </w:p>
    <w:p>
      <w:pPr>
        <w:spacing w:line="600" w:lineRule="exact"/>
        <w:ind w:firstLine="640" w:firstLineChars="200"/>
        <w:rPr>
          <w:rFonts w:eastAsia="方正仿宋简体"/>
          <w:b/>
          <w:sz w:val="32"/>
          <w:szCs w:val="32"/>
        </w:rPr>
      </w:pPr>
      <w:r>
        <w:rPr>
          <w:rFonts w:eastAsia="方正仿宋简体"/>
          <w:b/>
          <w:sz w:val="32"/>
          <w:szCs w:val="32"/>
        </w:rPr>
        <w:t>记分标准：</w:t>
      </w:r>
    </w:p>
    <w:p>
      <w:pPr>
        <w:spacing w:line="600" w:lineRule="exact"/>
        <w:ind w:firstLine="640" w:firstLineChars="200"/>
        <w:rPr>
          <w:rFonts w:eastAsia="方正仿宋简体"/>
          <w:sz w:val="32"/>
          <w:szCs w:val="32"/>
        </w:rPr>
      </w:pPr>
      <w:r>
        <w:rPr>
          <w:rFonts w:eastAsia="方正仿宋简体"/>
          <w:bCs/>
          <w:sz w:val="32"/>
          <w:szCs w:val="32"/>
        </w:rPr>
        <w:t>1.</w:t>
      </w:r>
      <w:r>
        <w:rPr>
          <w:rFonts w:hint="eastAsia" w:eastAsia="方正仿宋简体"/>
          <w:bCs/>
          <w:sz w:val="32"/>
          <w:szCs w:val="32"/>
        </w:rPr>
        <w:t xml:space="preserve"> </w:t>
      </w:r>
      <w:r>
        <w:rPr>
          <w:rFonts w:eastAsia="方正仿宋简体"/>
          <w:sz w:val="32"/>
          <w:szCs w:val="32"/>
        </w:rPr>
        <w:t>近五年参加人社部门组织的继续教育，经考核合格的记3分；</w:t>
      </w:r>
    </w:p>
    <w:p>
      <w:pPr>
        <w:spacing w:line="600" w:lineRule="exact"/>
        <w:ind w:firstLine="640" w:firstLineChars="200"/>
        <w:rPr>
          <w:rFonts w:eastAsia="方正仿宋简体"/>
          <w:sz w:val="32"/>
          <w:szCs w:val="32"/>
        </w:rPr>
      </w:pPr>
      <w:r>
        <w:rPr>
          <w:rFonts w:eastAsia="方正仿宋简体"/>
          <w:sz w:val="32"/>
          <w:szCs w:val="32"/>
        </w:rPr>
        <w:t>2.</w:t>
      </w:r>
      <w:r>
        <w:rPr>
          <w:rFonts w:hint="eastAsia" w:eastAsia="方正仿宋简体"/>
          <w:sz w:val="32"/>
          <w:szCs w:val="32"/>
        </w:rPr>
        <w:t xml:space="preserve"> </w:t>
      </w:r>
      <w:r>
        <w:rPr>
          <w:rFonts w:eastAsia="方正仿宋简体"/>
          <w:sz w:val="32"/>
          <w:szCs w:val="32"/>
        </w:rPr>
        <w:t>近五年参加教育部门组织的继续教育培训达到规定学分的记3分；</w:t>
      </w:r>
    </w:p>
    <w:p>
      <w:pPr>
        <w:spacing w:line="600" w:lineRule="exact"/>
        <w:ind w:firstLine="640" w:firstLineChars="200"/>
        <w:rPr>
          <w:rFonts w:eastAsia="方正仿宋简体"/>
          <w:sz w:val="32"/>
          <w:szCs w:val="32"/>
        </w:rPr>
      </w:pPr>
      <w:r>
        <w:rPr>
          <w:rFonts w:eastAsia="方正仿宋简体"/>
          <w:sz w:val="32"/>
          <w:szCs w:val="32"/>
        </w:rPr>
        <w:t>3.</w:t>
      </w:r>
      <w:r>
        <w:rPr>
          <w:rFonts w:hint="eastAsia" w:eastAsia="方正仿宋简体"/>
          <w:sz w:val="32"/>
          <w:szCs w:val="32"/>
        </w:rPr>
        <w:t xml:space="preserve"> </w:t>
      </w:r>
      <w:r>
        <w:rPr>
          <w:rFonts w:eastAsia="方正仿宋简体"/>
          <w:sz w:val="32"/>
          <w:szCs w:val="32"/>
        </w:rPr>
        <w:t>近五年参与县级及以上教育部门组织的继续教育培训获得优秀学员的，每次记0.5分。此项累计不超过1分。</w:t>
      </w:r>
    </w:p>
    <w:p>
      <w:pPr>
        <w:spacing w:line="600" w:lineRule="exact"/>
        <w:ind w:firstLine="640" w:firstLineChars="200"/>
        <w:rPr>
          <w:rFonts w:eastAsia="方正仿宋简体"/>
          <w:sz w:val="32"/>
          <w:szCs w:val="32"/>
        </w:rPr>
      </w:pPr>
      <w:r>
        <w:rPr>
          <w:rFonts w:eastAsia="方正仿宋简体"/>
          <w:sz w:val="32"/>
          <w:szCs w:val="32"/>
        </w:rPr>
        <w:t>以上三项合计不超过7分。</w:t>
      </w:r>
    </w:p>
    <w:p>
      <w:pPr>
        <w:keepNext/>
        <w:keepLines/>
        <w:spacing w:line="600" w:lineRule="exact"/>
        <w:ind w:firstLine="640" w:firstLineChars="200"/>
        <w:outlineLvl w:val="1"/>
        <w:rPr>
          <w:rFonts w:eastAsia="黑体"/>
          <w:sz w:val="32"/>
          <w:szCs w:val="32"/>
        </w:rPr>
      </w:pPr>
      <w:bookmarkStart w:id="25" w:name="_Toc531809191"/>
      <w:r>
        <w:rPr>
          <w:rFonts w:eastAsia="黑体"/>
          <w:sz w:val="32"/>
          <w:szCs w:val="32"/>
        </w:rPr>
        <w:t>二、指导服务能力及实绩（30分）</w:t>
      </w:r>
      <w:bookmarkEnd w:id="25"/>
    </w:p>
    <w:p>
      <w:pPr>
        <w:keepNext/>
        <w:keepLines/>
        <w:spacing w:line="600" w:lineRule="exact"/>
        <w:ind w:firstLine="643" w:firstLineChars="200"/>
        <w:outlineLvl w:val="2"/>
        <w:rPr>
          <w:rFonts w:eastAsia="楷体_GB2312"/>
          <w:b/>
          <w:sz w:val="32"/>
          <w:szCs w:val="32"/>
        </w:rPr>
      </w:pPr>
      <w:bookmarkStart w:id="26" w:name="_Toc531809192"/>
      <w:r>
        <w:rPr>
          <w:rFonts w:eastAsia="楷体_GB2312"/>
          <w:b/>
          <w:sz w:val="32"/>
          <w:szCs w:val="32"/>
        </w:rPr>
        <w:t>（一）指导服务能力（20分）</w:t>
      </w:r>
      <w:bookmarkEnd w:id="26"/>
    </w:p>
    <w:p>
      <w:pPr>
        <w:keepNext/>
        <w:keepLines/>
        <w:spacing w:line="600" w:lineRule="exact"/>
        <w:ind w:firstLine="640" w:firstLineChars="200"/>
        <w:outlineLvl w:val="3"/>
        <w:rPr>
          <w:rFonts w:eastAsia="方正仿宋简体"/>
          <w:b/>
          <w:sz w:val="32"/>
          <w:szCs w:val="32"/>
        </w:rPr>
      </w:pPr>
      <w:r>
        <w:rPr>
          <w:rFonts w:eastAsia="方正仿宋简体"/>
          <w:b/>
          <w:sz w:val="32"/>
          <w:szCs w:val="32"/>
        </w:rPr>
        <w:t>1.</w:t>
      </w:r>
      <w:r>
        <w:rPr>
          <w:rFonts w:hint="eastAsia" w:eastAsia="方正仿宋简体"/>
          <w:b/>
          <w:sz w:val="32"/>
          <w:szCs w:val="32"/>
        </w:rPr>
        <w:t xml:space="preserve"> </w:t>
      </w:r>
      <w:r>
        <w:rPr>
          <w:rFonts w:eastAsia="方正仿宋简体"/>
          <w:b/>
          <w:sz w:val="32"/>
          <w:szCs w:val="32"/>
        </w:rPr>
        <w:t>信息技术能力（3分）</w:t>
      </w:r>
    </w:p>
    <w:p>
      <w:pPr>
        <w:spacing w:line="600" w:lineRule="exact"/>
        <w:ind w:firstLine="640" w:firstLineChars="200"/>
        <w:rPr>
          <w:rFonts w:eastAsia="方正仿宋简体"/>
          <w:sz w:val="32"/>
          <w:szCs w:val="32"/>
        </w:rPr>
      </w:pPr>
      <w:r>
        <w:rPr>
          <w:rFonts w:eastAsia="方正仿宋简体"/>
          <w:b/>
          <w:sz w:val="32"/>
          <w:szCs w:val="32"/>
        </w:rPr>
        <w:t>评分依据：</w:t>
      </w:r>
      <w:r>
        <w:rPr>
          <w:rFonts w:eastAsia="方正仿宋简体"/>
          <w:sz w:val="32"/>
          <w:szCs w:val="32"/>
        </w:rPr>
        <w:t>审定参评对象提供的证书（或经审核的复印件）。</w:t>
      </w:r>
    </w:p>
    <w:p>
      <w:pPr>
        <w:spacing w:line="600" w:lineRule="exact"/>
        <w:ind w:firstLine="640" w:firstLineChars="200"/>
        <w:rPr>
          <w:rFonts w:eastAsia="方正仿宋简体"/>
          <w:b/>
          <w:sz w:val="32"/>
          <w:szCs w:val="32"/>
        </w:rPr>
      </w:pPr>
      <w:r>
        <w:rPr>
          <w:rFonts w:eastAsia="方正仿宋简体"/>
          <w:b/>
          <w:sz w:val="32"/>
          <w:szCs w:val="32"/>
        </w:rPr>
        <w:t>记分标准：</w:t>
      </w:r>
    </w:p>
    <w:p>
      <w:pPr>
        <w:spacing w:line="600" w:lineRule="exact"/>
        <w:ind w:firstLine="640" w:firstLineChars="200"/>
        <w:rPr>
          <w:rFonts w:eastAsia="方正仿宋简体"/>
          <w:sz w:val="32"/>
          <w:szCs w:val="32"/>
        </w:rPr>
      </w:pPr>
      <w:r>
        <w:rPr>
          <w:rFonts w:eastAsia="方正仿宋简体"/>
          <w:sz w:val="32"/>
          <w:szCs w:val="32"/>
        </w:rPr>
        <w:t>任现职以来经信息技术能力提升工程培训合格记1分；在湖南省中小学教师信息技术应用能力发展测评中获得优秀、良好、合格的分别记2分、1.5分、1分；</w:t>
      </w:r>
    </w:p>
    <w:p>
      <w:pPr>
        <w:keepNext/>
        <w:keepLines/>
        <w:spacing w:line="600" w:lineRule="exact"/>
        <w:ind w:firstLine="640" w:firstLineChars="200"/>
        <w:outlineLvl w:val="3"/>
        <w:rPr>
          <w:rFonts w:eastAsia="方正仿宋简体"/>
          <w:b/>
          <w:sz w:val="32"/>
          <w:szCs w:val="32"/>
        </w:rPr>
      </w:pPr>
      <w:r>
        <w:rPr>
          <w:rFonts w:eastAsia="方正仿宋简体"/>
          <w:b/>
          <w:sz w:val="32"/>
          <w:szCs w:val="32"/>
        </w:rPr>
        <w:t>2.</w:t>
      </w:r>
      <w:r>
        <w:rPr>
          <w:rFonts w:hint="eastAsia" w:eastAsia="方正仿宋简体"/>
          <w:b/>
          <w:sz w:val="32"/>
          <w:szCs w:val="32"/>
        </w:rPr>
        <w:t xml:space="preserve"> </w:t>
      </w:r>
      <w:r>
        <w:rPr>
          <w:rFonts w:eastAsia="方正仿宋简体"/>
          <w:b/>
          <w:sz w:val="32"/>
          <w:szCs w:val="32"/>
        </w:rPr>
        <w:t>专业素养（17分）</w:t>
      </w:r>
    </w:p>
    <w:p>
      <w:pPr>
        <w:spacing w:line="600" w:lineRule="exact"/>
        <w:ind w:firstLine="640" w:firstLineChars="200"/>
        <w:rPr>
          <w:rFonts w:eastAsia="方正仿宋简体"/>
          <w:sz w:val="32"/>
          <w:szCs w:val="32"/>
        </w:rPr>
      </w:pPr>
      <w:r>
        <w:rPr>
          <w:rFonts w:eastAsia="方正仿宋简体"/>
          <w:b/>
          <w:sz w:val="32"/>
          <w:szCs w:val="32"/>
        </w:rPr>
        <w:t>评分依据：</w:t>
      </w:r>
      <w:r>
        <w:rPr>
          <w:rFonts w:eastAsia="方正仿宋简体"/>
          <w:sz w:val="32"/>
          <w:szCs w:val="32"/>
        </w:rPr>
        <w:t>审定参评对象任现职以来有关教育服务、教学指导方面的材料，如述职报告，年度工作计划总结，任现职以来一个年度完整的原始听课评课记录，近五年来开展教研活动的通知、方案、总结，培训中小学教师的讲义等佐证材料。</w:t>
      </w:r>
    </w:p>
    <w:p>
      <w:pPr>
        <w:spacing w:line="600" w:lineRule="exact"/>
        <w:ind w:firstLine="640" w:firstLineChars="200"/>
        <w:rPr>
          <w:rFonts w:eastAsia="方正仿宋简体"/>
          <w:b/>
          <w:sz w:val="32"/>
          <w:szCs w:val="32"/>
        </w:rPr>
      </w:pPr>
      <w:r>
        <w:rPr>
          <w:rFonts w:eastAsia="方正仿宋简体"/>
          <w:b/>
          <w:sz w:val="32"/>
          <w:szCs w:val="32"/>
        </w:rPr>
        <w:t>记分标准：</w:t>
      </w:r>
    </w:p>
    <w:p>
      <w:pPr>
        <w:spacing w:line="600" w:lineRule="exact"/>
        <w:ind w:firstLine="640" w:firstLineChars="200"/>
        <w:rPr>
          <w:rFonts w:eastAsia="方正仿宋简体"/>
          <w:sz w:val="32"/>
          <w:szCs w:val="32"/>
        </w:rPr>
      </w:pPr>
      <w:r>
        <w:rPr>
          <w:rFonts w:eastAsia="方正仿宋简体"/>
          <w:sz w:val="32"/>
          <w:szCs w:val="32"/>
        </w:rPr>
        <w:t>1.</w:t>
      </w:r>
      <w:r>
        <w:rPr>
          <w:rFonts w:hint="eastAsia" w:eastAsia="方正仿宋简体"/>
          <w:sz w:val="32"/>
          <w:szCs w:val="32"/>
        </w:rPr>
        <w:t xml:space="preserve"> </w:t>
      </w:r>
      <w:r>
        <w:rPr>
          <w:rFonts w:eastAsia="方正仿宋简体"/>
          <w:sz w:val="32"/>
          <w:szCs w:val="32"/>
        </w:rPr>
        <w:t>任现职以来担任教研员职务每年记0.5分，同一年度任不同职务的不能叠加，不同年度可累加；</w:t>
      </w:r>
    </w:p>
    <w:p>
      <w:pPr>
        <w:spacing w:line="600" w:lineRule="exact"/>
        <w:ind w:firstLine="640" w:firstLineChars="200"/>
        <w:rPr>
          <w:rFonts w:eastAsia="方正仿宋简体"/>
          <w:sz w:val="32"/>
          <w:szCs w:val="32"/>
        </w:rPr>
      </w:pPr>
      <w:r>
        <w:rPr>
          <w:rFonts w:eastAsia="方正仿宋简体"/>
          <w:sz w:val="32"/>
          <w:szCs w:val="32"/>
        </w:rPr>
        <w:t>2.</w:t>
      </w:r>
      <w:r>
        <w:rPr>
          <w:rFonts w:hint="eastAsia" w:eastAsia="方正仿宋简体"/>
          <w:sz w:val="32"/>
          <w:szCs w:val="32"/>
        </w:rPr>
        <w:t xml:space="preserve"> </w:t>
      </w:r>
      <w:r>
        <w:rPr>
          <w:rFonts w:eastAsia="方正仿宋简体"/>
          <w:sz w:val="32"/>
          <w:szCs w:val="32"/>
        </w:rPr>
        <w:t>任现职以来经教育行政部门通过评审被评为市级及以上、县级、乡镇级学科带头人、骨干教师、幼儿园教育能手分别记5分、4分、3分。取最高级别记分。</w:t>
      </w:r>
    </w:p>
    <w:p>
      <w:pPr>
        <w:spacing w:line="600" w:lineRule="exact"/>
        <w:ind w:firstLine="640" w:firstLineChars="200"/>
        <w:rPr>
          <w:rFonts w:eastAsia="方正仿宋简体"/>
          <w:sz w:val="32"/>
          <w:szCs w:val="32"/>
        </w:rPr>
      </w:pPr>
      <w:r>
        <w:rPr>
          <w:rFonts w:eastAsia="方正仿宋简体"/>
          <w:sz w:val="32"/>
          <w:szCs w:val="32"/>
        </w:rPr>
        <w:t>3.</w:t>
      </w:r>
      <w:r>
        <w:rPr>
          <w:rFonts w:hint="eastAsia" w:eastAsia="方正仿宋简体"/>
          <w:sz w:val="32"/>
          <w:szCs w:val="32"/>
        </w:rPr>
        <w:t xml:space="preserve"> </w:t>
      </w:r>
      <w:r>
        <w:rPr>
          <w:rFonts w:eastAsia="方正仿宋简体"/>
          <w:sz w:val="32"/>
          <w:szCs w:val="32"/>
        </w:rPr>
        <w:t>任现职以来注重发挥区域内学校和教师的主体作用，近五年来每年均组织开展符合本地实际的教研活动，指导学校开展教学改革、课程建设、校本研修等工作，并取得较好效果的，记5分；</w:t>
      </w:r>
    </w:p>
    <w:p>
      <w:pPr>
        <w:spacing w:line="600" w:lineRule="exact"/>
        <w:ind w:firstLine="640" w:firstLineChars="200"/>
        <w:rPr>
          <w:rFonts w:eastAsia="方正仿宋简体"/>
          <w:sz w:val="32"/>
          <w:szCs w:val="32"/>
        </w:rPr>
      </w:pPr>
      <w:r>
        <w:rPr>
          <w:rFonts w:eastAsia="方正仿宋简体"/>
          <w:sz w:val="32"/>
          <w:szCs w:val="32"/>
        </w:rPr>
        <w:t>4.</w:t>
      </w:r>
      <w:r>
        <w:rPr>
          <w:rFonts w:hint="eastAsia" w:eastAsia="方正仿宋简体"/>
          <w:sz w:val="32"/>
          <w:szCs w:val="32"/>
        </w:rPr>
        <w:t xml:space="preserve"> </w:t>
      </w:r>
      <w:r>
        <w:rPr>
          <w:rFonts w:eastAsia="方正仿宋简体"/>
          <w:sz w:val="32"/>
          <w:szCs w:val="32"/>
        </w:rPr>
        <w:t>任现职以来承担上级、同级区域内教育部门组织的中小学教师培训任务每次分别记2分、1分，累计不超过5分；</w:t>
      </w:r>
    </w:p>
    <w:p>
      <w:pPr>
        <w:spacing w:line="600" w:lineRule="exact"/>
        <w:ind w:firstLine="640" w:firstLineChars="200"/>
        <w:rPr>
          <w:rFonts w:eastAsia="方正仿宋简体"/>
          <w:sz w:val="32"/>
          <w:szCs w:val="32"/>
        </w:rPr>
      </w:pPr>
      <w:r>
        <w:rPr>
          <w:rFonts w:eastAsia="方正仿宋简体"/>
          <w:sz w:val="32"/>
          <w:szCs w:val="32"/>
        </w:rPr>
        <w:t>5.</w:t>
      </w:r>
      <w:r>
        <w:rPr>
          <w:rFonts w:hint="eastAsia" w:eastAsia="方正仿宋简体"/>
          <w:sz w:val="32"/>
          <w:szCs w:val="32"/>
        </w:rPr>
        <w:t xml:space="preserve"> </w:t>
      </w:r>
      <w:r>
        <w:rPr>
          <w:rFonts w:eastAsia="方正仿宋简体"/>
          <w:sz w:val="32"/>
          <w:szCs w:val="32"/>
        </w:rPr>
        <w:t>任现职以来在课堂教学、教研教改、队伍建设、制度建设等方面为学校提供咨询、培训服务的，每次记0.5分，累计不超过5分；</w:t>
      </w:r>
    </w:p>
    <w:p>
      <w:pPr>
        <w:spacing w:line="600" w:lineRule="exact"/>
        <w:ind w:firstLine="640" w:firstLineChars="200"/>
        <w:rPr>
          <w:rFonts w:eastAsia="方正仿宋简体"/>
          <w:sz w:val="32"/>
          <w:szCs w:val="32"/>
        </w:rPr>
      </w:pPr>
      <w:r>
        <w:rPr>
          <w:rFonts w:eastAsia="方正仿宋简体"/>
          <w:sz w:val="32"/>
          <w:szCs w:val="32"/>
        </w:rPr>
        <w:t>6.</w:t>
      </w:r>
      <w:r>
        <w:rPr>
          <w:rFonts w:hint="eastAsia" w:eastAsia="方正仿宋简体"/>
          <w:sz w:val="32"/>
          <w:szCs w:val="32"/>
        </w:rPr>
        <w:t xml:space="preserve"> </w:t>
      </w:r>
      <w:r>
        <w:rPr>
          <w:rFonts w:eastAsia="方正仿宋简体"/>
          <w:sz w:val="32"/>
          <w:szCs w:val="32"/>
        </w:rPr>
        <w:t>提交的听课评课记录经高评会评为优秀、良好、合格的分别记2分、1分、0.5分；听课评课记录敷衍塞责的一律不记分。</w:t>
      </w:r>
    </w:p>
    <w:p>
      <w:pPr>
        <w:spacing w:line="600" w:lineRule="exact"/>
        <w:ind w:firstLine="640" w:firstLineChars="200"/>
        <w:rPr>
          <w:rFonts w:eastAsia="方正仿宋简体"/>
          <w:sz w:val="32"/>
          <w:szCs w:val="32"/>
        </w:rPr>
      </w:pPr>
      <w:r>
        <w:rPr>
          <w:rFonts w:eastAsia="方正仿宋简体"/>
          <w:sz w:val="32"/>
          <w:szCs w:val="32"/>
        </w:rPr>
        <w:t>7.</w:t>
      </w:r>
      <w:r>
        <w:rPr>
          <w:rFonts w:hint="eastAsia" w:eastAsia="方正仿宋简体"/>
          <w:sz w:val="32"/>
          <w:szCs w:val="32"/>
        </w:rPr>
        <w:t xml:space="preserve"> </w:t>
      </w:r>
      <w:r>
        <w:rPr>
          <w:rFonts w:eastAsia="方正仿宋简体"/>
          <w:sz w:val="32"/>
          <w:szCs w:val="32"/>
        </w:rPr>
        <w:t>经高评会认定评课记录、听课数量不够的，专业素养不予记分，伪造听课记录的取消参评资格。</w:t>
      </w:r>
    </w:p>
    <w:p>
      <w:pPr>
        <w:spacing w:line="600" w:lineRule="exact"/>
        <w:ind w:firstLine="640" w:firstLineChars="200"/>
        <w:rPr>
          <w:rFonts w:eastAsia="方正仿宋简体"/>
          <w:sz w:val="32"/>
          <w:szCs w:val="32"/>
        </w:rPr>
      </w:pPr>
      <w:r>
        <w:rPr>
          <w:rFonts w:eastAsia="方正仿宋简体"/>
          <w:sz w:val="32"/>
          <w:szCs w:val="32"/>
        </w:rPr>
        <w:t>以上六项合计不超过17分。</w:t>
      </w:r>
    </w:p>
    <w:p>
      <w:pPr>
        <w:keepNext/>
        <w:keepLines/>
        <w:spacing w:line="600" w:lineRule="exact"/>
        <w:ind w:firstLine="643" w:firstLineChars="200"/>
        <w:outlineLvl w:val="2"/>
        <w:rPr>
          <w:rFonts w:eastAsia="楷体_GB2312"/>
          <w:b/>
          <w:sz w:val="32"/>
          <w:szCs w:val="32"/>
        </w:rPr>
      </w:pPr>
      <w:bookmarkStart w:id="27" w:name="_Toc531809193"/>
      <w:r>
        <w:rPr>
          <w:rFonts w:eastAsia="楷体_GB2312"/>
          <w:b/>
          <w:sz w:val="32"/>
          <w:szCs w:val="32"/>
        </w:rPr>
        <w:t>（二）指导服务实绩（10分）</w:t>
      </w:r>
      <w:bookmarkEnd w:id="27"/>
    </w:p>
    <w:p>
      <w:pPr>
        <w:spacing w:line="600" w:lineRule="exact"/>
        <w:ind w:firstLine="640" w:firstLineChars="200"/>
        <w:rPr>
          <w:rFonts w:eastAsia="方正仿宋简体"/>
          <w:sz w:val="32"/>
          <w:szCs w:val="32"/>
        </w:rPr>
      </w:pPr>
      <w:r>
        <w:rPr>
          <w:rFonts w:eastAsia="方正仿宋简体"/>
          <w:b/>
          <w:sz w:val="32"/>
          <w:szCs w:val="32"/>
        </w:rPr>
        <w:t>评分依据：</w:t>
      </w:r>
      <w:r>
        <w:rPr>
          <w:rFonts w:eastAsia="方正仿宋简体"/>
          <w:sz w:val="32"/>
          <w:szCs w:val="32"/>
        </w:rPr>
        <w:t>审定参评对象任现职以来有关服务行政决策、服务学校发展、指导教师成长的实绩材料、表彰奖励证书或其它相关证明材料。</w:t>
      </w:r>
    </w:p>
    <w:p>
      <w:pPr>
        <w:spacing w:line="600" w:lineRule="exact"/>
        <w:ind w:firstLine="640" w:firstLineChars="200"/>
        <w:rPr>
          <w:rFonts w:eastAsia="方正仿宋简体"/>
          <w:b/>
          <w:sz w:val="32"/>
          <w:szCs w:val="32"/>
        </w:rPr>
      </w:pPr>
      <w:r>
        <w:rPr>
          <w:rFonts w:eastAsia="方正仿宋简体"/>
          <w:b/>
          <w:sz w:val="32"/>
          <w:szCs w:val="32"/>
        </w:rPr>
        <w:t>记分标准：</w:t>
      </w:r>
    </w:p>
    <w:p>
      <w:pPr>
        <w:spacing w:line="600" w:lineRule="exact"/>
        <w:ind w:firstLine="640" w:firstLineChars="200"/>
        <w:rPr>
          <w:rFonts w:eastAsia="方正仿宋简体"/>
          <w:sz w:val="32"/>
          <w:szCs w:val="32"/>
        </w:rPr>
      </w:pPr>
      <w:r>
        <w:rPr>
          <w:rFonts w:eastAsia="方正仿宋简体"/>
          <w:sz w:val="32"/>
          <w:szCs w:val="32"/>
        </w:rPr>
        <w:t>1.</w:t>
      </w:r>
      <w:r>
        <w:rPr>
          <w:rFonts w:hint="eastAsia" w:eastAsia="方正仿宋简体"/>
          <w:sz w:val="32"/>
          <w:szCs w:val="32"/>
        </w:rPr>
        <w:t xml:space="preserve"> </w:t>
      </w:r>
      <w:r>
        <w:rPr>
          <w:rFonts w:eastAsia="方正仿宋简体"/>
          <w:sz w:val="32"/>
          <w:szCs w:val="32"/>
        </w:rPr>
        <w:t>任现职以来深入基层学校开展调查研究，撰写了较高质量的调研报告，能针对区域内教育教学工作的需要，提出指导性意见或方案，为上级、同级教育行政部门决策起到很好的参谋咨询作用，每项分别记5分、2分，同一项工作取最高等级记分。认定依据为教育行政部门的证明材料。</w:t>
      </w:r>
    </w:p>
    <w:p>
      <w:pPr>
        <w:spacing w:line="600" w:lineRule="exact"/>
        <w:ind w:firstLine="640" w:firstLineChars="200"/>
        <w:rPr>
          <w:rFonts w:eastAsia="方正仿宋简体"/>
          <w:sz w:val="32"/>
          <w:szCs w:val="32"/>
        </w:rPr>
      </w:pPr>
      <w:r>
        <w:rPr>
          <w:rFonts w:eastAsia="方正仿宋简体"/>
          <w:sz w:val="32"/>
          <w:szCs w:val="32"/>
        </w:rPr>
        <w:t>2.</w:t>
      </w:r>
      <w:r>
        <w:rPr>
          <w:rFonts w:hint="eastAsia" w:eastAsia="方正仿宋简体"/>
          <w:sz w:val="32"/>
          <w:szCs w:val="32"/>
        </w:rPr>
        <w:t xml:space="preserve"> </w:t>
      </w:r>
      <w:r>
        <w:rPr>
          <w:rFonts w:eastAsia="方正仿宋简体"/>
          <w:sz w:val="32"/>
          <w:szCs w:val="32"/>
        </w:rPr>
        <w:t>任现职以来被评为省级及以上、市级、县级、乡镇级优秀教研员（或先进个人、三八红旗手、巾帼英雄、百岗明星等）的每次分别记4分，2分、1.5分、1分；</w:t>
      </w:r>
    </w:p>
    <w:p>
      <w:pPr>
        <w:spacing w:line="600" w:lineRule="exact"/>
        <w:ind w:firstLine="640" w:firstLineChars="200"/>
        <w:rPr>
          <w:rFonts w:eastAsia="方正仿宋简体"/>
          <w:sz w:val="32"/>
          <w:szCs w:val="32"/>
        </w:rPr>
      </w:pPr>
      <w:r>
        <w:rPr>
          <w:rFonts w:eastAsia="方正仿宋简体"/>
          <w:sz w:val="32"/>
          <w:szCs w:val="32"/>
        </w:rPr>
        <w:t>3.</w:t>
      </w:r>
      <w:r>
        <w:rPr>
          <w:rFonts w:hint="eastAsia" w:eastAsia="方正仿宋简体"/>
          <w:sz w:val="32"/>
          <w:szCs w:val="32"/>
        </w:rPr>
        <w:t xml:space="preserve"> </w:t>
      </w:r>
      <w:r>
        <w:rPr>
          <w:rFonts w:eastAsia="方正仿宋简体"/>
          <w:sz w:val="32"/>
          <w:szCs w:val="32"/>
        </w:rPr>
        <w:t>任现职以来所管理的部门被评为省级及以上、市级、县级、乡镇级先进集体的每次分别记2分、1.5分、1分、0.5分；</w:t>
      </w:r>
    </w:p>
    <w:p>
      <w:pPr>
        <w:spacing w:line="600" w:lineRule="exact"/>
        <w:ind w:firstLine="640" w:firstLineChars="200"/>
        <w:rPr>
          <w:rFonts w:eastAsia="方正仿宋简体"/>
          <w:sz w:val="32"/>
          <w:szCs w:val="32"/>
        </w:rPr>
      </w:pPr>
      <w:r>
        <w:rPr>
          <w:rFonts w:eastAsia="方正仿宋简体"/>
          <w:sz w:val="32"/>
          <w:szCs w:val="32"/>
        </w:rPr>
        <w:t>4.</w:t>
      </w:r>
      <w:r>
        <w:rPr>
          <w:rFonts w:hint="eastAsia" w:eastAsia="方正仿宋简体"/>
          <w:sz w:val="32"/>
          <w:szCs w:val="32"/>
        </w:rPr>
        <w:t xml:space="preserve"> </w:t>
      </w:r>
      <w:r>
        <w:rPr>
          <w:rFonts w:eastAsia="方正仿宋简体"/>
          <w:sz w:val="32"/>
          <w:szCs w:val="32"/>
        </w:rPr>
        <w:t>任现职以来指导教师参加教育部门组织的教学竞赛获得省级及以上、市级、县级奖励的每次分别记1.5分、1分、0.5分。获得同级及以下教育部门奖励的不记分。</w:t>
      </w:r>
    </w:p>
    <w:p>
      <w:pPr>
        <w:spacing w:line="600" w:lineRule="exact"/>
        <w:ind w:firstLine="640" w:firstLineChars="200"/>
        <w:rPr>
          <w:rFonts w:eastAsia="方正仿宋简体"/>
          <w:sz w:val="32"/>
          <w:szCs w:val="32"/>
        </w:rPr>
      </w:pPr>
      <w:r>
        <w:rPr>
          <w:rFonts w:eastAsia="方正仿宋简体"/>
          <w:sz w:val="32"/>
          <w:szCs w:val="32"/>
        </w:rPr>
        <w:t>5.</w:t>
      </w:r>
      <w:r>
        <w:rPr>
          <w:rFonts w:hint="eastAsia" w:eastAsia="方正仿宋简体"/>
          <w:sz w:val="32"/>
          <w:szCs w:val="32"/>
        </w:rPr>
        <w:t xml:space="preserve"> </w:t>
      </w:r>
      <w:r>
        <w:rPr>
          <w:rFonts w:eastAsia="方正仿宋简体"/>
          <w:sz w:val="32"/>
          <w:szCs w:val="32"/>
        </w:rPr>
        <w:t>任现职以来参加教育部门组织或派出的专业能力类竞赛（如征文、演讲、书法、绘画、体育竞技、解题、编程等），参评教师个人获得省级及以上、市级、县级奖励的每次分别记2分、1分、0.5分。此项累计不超过2分。</w:t>
      </w:r>
    </w:p>
    <w:p>
      <w:pPr>
        <w:spacing w:line="600" w:lineRule="exact"/>
        <w:ind w:firstLine="640" w:firstLineChars="200"/>
        <w:rPr>
          <w:rFonts w:eastAsia="方正仿宋简体"/>
          <w:sz w:val="32"/>
          <w:szCs w:val="32"/>
        </w:rPr>
      </w:pPr>
      <w:r>
        <w:rPr>
          <w:rFonts w:eastAsia="方正仿宋简体"/>
          <w:sz w:val="32"/>
          <w:szCs w:val="32"/>
        </w:rPr>
        <w:t>以上五项合计不超过10分。</w:t>
      </w:r>
    </w:p>
    <w:p>
      <w:pPr>
        <w:keepNext/>
        <w:keepLines/>
        <w:spacing w:line="600" w:lineRule="exact"/>
        <w:ind w:firstLine="640" w:firstLineChars="200"/>
        <w:outlineLvl w:val="1"/>
        <w:rPr>
          <w:rFonts w:eastAsia="黑体"/>
          <w:sz w:val="32"/>
          <w:szCs w:val="32"/>
        </w:rPr>
      </w:pPr>
      <w:bookmarkStart w:id="28" w:name="_Toc531809194"/>
      <w:r>
        <w:rPr>
          <w:rFonts w:eastAsia="黑体"/>
          <w:sz w:val="32"/>
          <w:szCs w:val="32"/>
        </w:rPr>
        <w:t>三、研究能力及实绩（30分）</w:t>
      </w:r>
      <w:bookmarkEnd w:id="28"/>
    </w:p>
    <w:p>
      <w:pPr>
        <w:spacing w:line="600" w:lineRule="exact"/>
        <w:ind w:firstLine="640" w:firstLineChars="200"/>
        <w:rPr>
          <w:rFonts w:eastAsia="方正仿宋简体"/>
          <w:sz w:val="32"/>
          <w:szCs w:val="32"/>
        </w:rPr>
      </w:pPr>
      <w:r>
        <w:rPr>
          <w:rFonts w:eastAsia="方正仿宋简体"/>
          <w:sz w:val="32"/>
          <w:szCs w:val="32"/>
        </w:rPr>
        <w:t>任现职以来出版过1部以上教育教学研究著作或在省级以上学术期刊公开发表过论文3篇以上，或参与主持、撰写的业务专业工作标准、规范等，获得市级教育行政部门肯定，并在中小学校执行，或主持的课题获市级以上奖励，或有经市级以上教育部门组织同行专家鉴定或推荐的成果。以上五项条件无一项满足的，取消参评资格。</w:t>
      </w:r>
    </w:p>
    <w:p>
      <w:pPr>
        <w:keepNext/>
        <w:keepLines/>
        <w:spacing w:line="600" w:lineRule="exact"/>
        <w:ind w:firstLine="643" w:firstLineChars="200"/>
        <w:outlineLvl w:val="2"/>
        <w:rPr>
          <w:rFonts w:eastAsia="楷体_GB2312"/>
          <w:b/>
          <w:sz w:val="32"/>
          <w:szCs w:val="32"/>
        </w:rPr>
      </w:pPr>
      <w:bookmarkStart w:id="29" w:name="_Toc531809195"/>
      <w:r>
        <w:rPr>
          <w:rFonts w:eastAsia="楷体_GB2312"/>
          <w:b/>
          <w:sz w:val="32"/>
          <w:szCs w:val="32"/>
        </w:rPr>
        <w:t>（一）研究能力（5分）</w:t>
      </w:r>
      <w:bookmarkEnd w:id="29"/>
    </w:p>
    <w:p>
      <w:pPr>
        <w:spacing w:line="600" w:lineRule="exact"/>
        <w:ind w:firstLine="640" w:firstLineChars="200"/>
        <w:rPr>
          <w:rFonts w:eastAsia="方正仿宋简体"/>
          <w:sz w:val="32"/>
          <w:szCs w:val="32"/>
        </w:rPr>
      </w:pPr>
      <w:r>
        <w:rPr>
          <w:rFonts w:eastAsia="方正仿宋简体"/>
          <w:b/>
          <w:sz w:val="32"/>
          <w:szCs w:val="32"/>
        </w:rPr>
        <w:t>评分依据：</w:t>
      </w:r>
      <w:r>
        <w:rPr>
          <w:rFonts w:eastAsia="方正仿宋简体"/>
          <w:sz w:val="32"/>
          <w:szCs w:val="32"/>
        </w:rPr>
        <w:t>审查参评对象所提交的课题相关材料、校本教材、教育教学论文（经验总结、著作与科研项目、专利、技术创新）等材料（或经审核的复印件）。</w:t>
      </w:r>
    </w:p>
    <w:p>
      <w:pPr>
        <w:spacing w:line="600" w:lineRule="exact"/>
        <w:ind w:firstLine="640" w:firstLineChars="200"/>
        <w:rPr>
          <w:rFonts w:eastAsia="方正仿宋简体"/>
          <w:b/>
          <w:sz w:val="32"/>
          <w:szCs w:val="32"/>
        </w:rPr>
      </w:pPr>
      <w:r>
        <w:rPr>
          <w:rFonts w:eastAsia="方正仿宋简体"/>
          <w:b/>
          <w:sz w:val="32"/>
          <w:szCs w:val="32"/>
        </w:rPr>
        <w:t>记分标准：</w:t>
      </w:r>
    </w:p>
    <w:p>
      <w:pPr>
        <w:spacing w:line="600" w:lineRule="exact"/>
        <w:ind w:firstLine="640" w:firstLineChars="200"/>
        <w:rPr>
          <w:rFonts w:eastAsia="方正仿宋简体"/>
          <w:sz w:val="32"/>
          <w:szCs w:val="32"/>
        </w:rPr>
      </w:pPr>
      <w:r>
        <w:rPr>
          <w:rFonts w:eastAsia="方正仿宋简体"/>
          <w:sz w:val="32"/>
          <w:szCs w:val="32"/>
        </w:rPr>
        <w:t>1.</w:t>
      </w:r>
      <w:r>
        <w:rPr>
          <w:rFonts w:hint="eastAsia" w:eastAsia="方正仿宋简体"/>
          <w:sz w:val="32"/>
          <w:szCs w:val="32"/>
        </w:rPr>
        <w:t xml:space="preserve"> </w:t>
      </w:r>
      <w:r>
        <w:rPr>
          <w:rFonts w:eastAsia="方正仿宋简体"/>
          <w:sz w:val="32"/>
          <w:szCs w:val="32"/>
        </w:rPr>
        <w:t>所提交的教育教学论文（经验总结）经高评会评审，具有一定研究价值的记2分。</w:t>
      </w:r>
    </w:p>
    <w:p>
      <w:pPr>
        <w:spacing w:line="600" w:lineRule="exact"/>
        <w:ind w:firstLine="640" w:firstLineChars="200"/>
        <w:rPr>
          <w:rFonts w:eastAsia="方正仿宋简体"/>
          <w:sz w:val="32"/>
          <w:szCs w:val="32"/>
        </w:rPr>
      </w:pPr>
      <w:r>
        <w:rPr>
          <w:rFonts w:eastAsia="方正仿宋简体"/>
          <w:sz w:val="32"/>
          <w:szCs w:val="32"/>
        </w:rPr>
        <w:t>2.</w:t>
      </w:r>
      <w:r>
        <w:rPr>
          <w:rFonts w:hint="eastAsia" w:eastAsia="方正仿宋简体"/>
          <w:sz w:val="32"/>
          <w:szCs w:val="32"/>
        </w:rPr>
        <w:t xml:space="preserve"> </w:t>
      </w:r>
      <w:r>
        <w:rPr>
          <w:rFonts w:eastAsia="方正仿宋简体"/>
          <w:sz w:val="32"/>
          <w:szCs w:val="32"/>
        </w:rPr>
        <w:t>任现职以来主持省级及以上、市、县级各类课题研究，立项的每项分别记1.5分、1分、0.5分；结题的每项分别记2分、1.5分、1分；参与课题研究的折半计分。</w:t>
      </w:r>
    </w:p>
    <w:p>
      <w:pPr>
        <w:spacing w:line="600" w:lineRule="exact"/>
        <w:ind w:firstLine="640" w:firstLineChars="200"/>
        <w:rPr>
          <w:rFonts w:eastAsia="方正仿宋简体"/>
          <w:sz w:val="32"/>
          <w:szCs w:val="32"/>
        </w:rPr>
      </w:pPr>
      <w:r>
        <w:rPr>
          <w:rFonts w:eastAsia="方正仿宋简体"/>
          <w:sz w:val="32"/>
          <w:szCs w:val="32"/>
        </w:rPr>
        <w:t>3.</w:t>
      </w:r>
      <w:r>
        <w:rPr>
          <w:rFonts w:hint="eastAsia" w:eastAsia="方正仿宋简体"/>
          <w:sz w:val="32"/>
          <w:szCs w:val="32"/>
        </w:rPr>
        <w:t xml:space="preserve"> </w:t>
      </w:r>
      <w:r>
        <w:rPr>
          <w:rFonts w:eastAsia="方正仿宋简体"/>
          <w:sz w:val="32"/>
          <w:szCs w:val="32"/>
        </w:rPr>
        <w:t>任现职以来主持、参与、指导学校进行校本教材研发的每项分别记1分、0.5分、0.2分。</w:t>
      </w:r>
    </w:p>
    <w:p>
      <w:pPr>
        <w:spacing w:line="600" w:lineRule="exact"/>
        <w:ind w:firstLine="640" w:firstLineChars="200"/>
        <w:rPr>
          <w:rFonts w:eastAsia="方正仿宋简体"/>
          <w:sz w:val="32"/>
          <w:szCs w:val="32"/>
        </w:rPr>
      </w:pPr>
      <w:r>
        <w:rPr>
          <w:rFonts w:eastAsia="方正仿宋简体"/>
          <w:sz w:val="32"/>
          <w:szCs w:val="32"/>
        </w:rPr>
        <w:t>以上三项合计不超过5分。</w:t>
      </w:r>
    </w:p>
    <w:p>
      <w:pPr>
        <w:keepNext/>
        <w:keepLines/>
        <w:spacing w:line="600" w:lineRule="exact"/>
        <w:ind w:firstLine="643" w:firstLineChars="200"/>
        <w:outlineLvl w:val="2"/>
        <w:rPr>
          <w:rFonts w:eastAsia="楷体_GB2312"/>
          <w:b/>
          <w:sz w:val="32"/>
          <w:szCs w:val="32"/>
        </w:rPr>
      </w:pPr>
      <w:bookmarkStart w:id="30" w:name="_Toc26965"/>
      <w:bookmarkStart w:id="31" w:name="_Toc531809196"/>
      <w:r>
        <w:rPr>
          <w:rFonts w:eastAsia="楷体_GB2312"/>
          <w:b/>
          <w:sz w:val="32"/>
          <w:szCs w:val="32"/>
        </w:rPr>
        <w:t>（二）研究实绩（25分）</w:t>
      </w:r>
      <w:bookmarkEnd w:id="30"/>
      <w:bookmarkEnd w:id="31"/>
    </w:p>
    <w:p>
      <w:pPr>
        <w:spacing w:line="600" w:lineRule="exact"/>
        <w:ind w:firstLine="640" w:firstLineChars="200"/>
        <w:rPr>
          <w:rFonts w:eastAsia="方正仿宋简体"/>
          <w:sz w:val="32"/>
          <w:szCs w:val="32"/>
        </w:rPr>
      </w:pPr>
      <w:r>
        <w:rPr>
          <w:rFonts w:eastAsia="方正仿宋简体"/>
          <w:b/>
          <w:sz w:val="32"/>
          <w:szCs w:val="32"/>
        </w:rPr>
        <w:t>评分依据：</w:t>
      </w:r>
      <w:r>
        <w:rPr>
          <w:rFonts w:eastAsia="方正仿宋简体"/>
          <w:sz w:val="32"/>
          <w:szCs w:val="32"/>
        </w:rPr>
        <w:t>审</w:t>
      </w:r>
      <w:r>
        <w:rPr>
          <w:rFonts w:eastAsia="方正仿宋简体"/>
          <w:spacing w:val="-4"/>
          <w:sz w:val="32"/>
          <w:szCs w:val="32"/>
        </w:rPr>
        <w:t>查参评对象所提交的专著、发表（获奖）论文、课题、校本教材等获奖证书和发明专利证书（或经审核的复印件）。</w:t>
      </w:r>
    </w:p>
    <w:p>
      <w:pPr>
        <w:spacing w:line="600" w:lineRule="exact"/>
        <w:ind w:firstLine="640" w:firstLineChars="200"/>
        <w:rPr>
          <w:rFonts w:eastAsia="方正仿宋简体"/>
          <w:b/>
          <w:sz w:val="32"/>
          <w:szCs w:val="32"/>
        </w:rPr>
      </w:pPr>
      <w:r>
        <w:rPr>
          <w:rFonts w:eastAsia="方正仿宋简体"/>
          <w:b/>
          <w:sz w:val="32"/>
          <w:szCs w:val="32"/>
        </w:rPr>
        <w:t>记分标准：</w:t>
      </w:r>
    </w:p>
    <w:p>
      <w:pPr>
        <w:spacing w:line="600" w:lineRule="exact"/>
        <w:ind w:firstLine="640" w:firstLineChars="200"/>
        <w:rPr>
          <w:rFonts w:eastAsia="方正仿宋简体"/>
          <w:sz w:val="32"/>
          <w:szCs w:val="32"/>
        </w:rPr>
      </w:pPr>
      <w:r>
        <w:rPr>
          <w:rFonts w:eastAsia="方正仿宋简体"/>
          <w:sz w:val="32"/>
          <w:szCs w:val="32"/>
        </w:rPr>
        <w:t>1.</w:t>
      </w:r>
      <w:r>
        <w:rPr>
          <w:rFonts w:hint="eastAsia" w:eastAsia="方正仿宋简体"/>
          <w:sz w:val="32"/>
          <w:szCs w:val="32"/>
        </w:rPr>
        <w:t xml:space="preserve"> </w:t>
      </w:r>
      <w:r>
        <w:rPr>
          <w:rFonts w:eastAsia="方正仿宋简体"/>
          <w:sz w:val="32"/>
          <w:szCs w:val="32"/>
        </w:rPr>
        <w:t>任现职以来拥有教育类的发明专利或公开出版发行的教育类专著，记8分；共同拥有的专利或合著的著作，排名第一的记8分，其他人员记4分。</w:t>
      </w:r>
    </w:p>
    <w:p>
      <w:pPr>
        <w:spacing w:line="600" w:lineRule="exact"/>
        <w:ind w:firstLine="640" w:firstLineChars="200"/>
        <w:rPr>
          <w:rFonts w:eastAsia="方正仿宋简体"/>
          <w:sz w:val="32"/>
          <w:szCs w:val="32"/>
        </w:rPr>
      </w:pPr>
      <w:r>
        <w:rPr>
          <w:rFonts w:eastAsia="方正仿宋简体"/>
          <w:sz w:val="32"/>
          <w:szCs w:val="32"/>
        </w:rPr>
        <w:t>2. 任现职以来主持的课题（教学成果）获得国家级奖励每项记5分，省级一、二、三等奖每项分别记4分、3.5分、3分，市级一、二、三奖每项分别记3分、2.5分、2分，县级一、二、三奖每项分别记2分、1.5分、1分。参与研究的降级记分。同一课题取最高等级记分，此项累计不超过10分；</w:t>
      </w:r>
    </w:p>
    <w:p>
      <w:pPr>
        <w:spacing w:line="600" w:lineRule="exact"/>
        <w:ind w:firstLine="640" w:firstLineChars="200"/>
        <w:rPr>
          <w:rFonts w:eastAsia="方正仿宋简体"/>
          <w:sz w:val="32"/>
          <w:szCs w:val="32"/>
        </w:rPr>
      </w:pPr>
      <w:r>
        <w:rPr>
          <w:rFonts w:eastAsia="方正仿宋简体"/>
          <w:sz w:val="32"/>
          <w:szCs w:val="32"/>
        </w:rPr>
        <w:t>3.</w:t>
      </w:r>
      <w:r>
        <w:rPr>
          <w:rFonts w:hint="eastAsia" w:eastAsia="方正仿宋简体"/>
          <w:sz w:val="32"/>
          <w:szCs w:val="32"/>
        </w:rPr>
        <w:t xml:space="preserve"> </w:t>
      </w:r>
      <w:r>
        <w:rPr>
          <w:rFonts w:eastAsia="方正仿宋简体"/>
          <w:sz w:val="32"/>
          <w:szCs w:val="32"/>
        </w:rPr>
        <w:t>任现职以来主持撰写的业务专业工作标准、规范等，获得上级、同级教育行政部门肯定，并在中小学校执行，每项分别记5分、3分，参与的折半记分，此项累计不超过10分；</w:t>
      </w:r>
    </w:p>
    <w:p>
      <w:pPr>
        <w:spacing w:line="600" w:lineRule="exact"/>
        <w:ind w:firstLine="640" w:firstLineChars="200"/>
        <w:rPr>
          <w:rFonts w:eastAsia="方正仿宋简体"/>
          <w:sz w:val="32"/>
          <w:szCs w:val="32"/>
        </w:rPr>
      </w:pPr>
      <w:r>
        <w:rPr>
          <w:rFonts w:eastAsia="方正仿宋简体"/>
          <w:sz w:val="32"/>
          <w:szCs w:val="32"/>
        </w:rPr>
        <w:t>4.</w:t>
      </w:r>
      <w:r>
        <w:rPr>
          <w:rFonts w:hint="eastAsia" w:eastAsia="方正仿宋简体"/>
          <w:sz w:val="32"/>
          <w:szCs w:val="32"/>
        </w:rPr>
        <w:t xml:space="preserve"> </w:t>
      </w:r>
      <w:r>
        <w:rPr>
          <w:rFonts w:eastAsia="方正仿宋简体"/>
          <w:sz w:val="32"/>
          <w:szCs w:val="32"/>
        </w:rPr>
        <w:t>任现职以来主持研发的校本教材获得省级一等奖及以上、二、三等奖的每项分别记3分、2.5分、2分，市级一、二、三奖每项分别记2分、1.5分、1分，县级每项记0.5分。参与编写的折半记分。同一教材取最高等级记分，获得同级及以下奖励的不记分，累计不超过6分；</w:t>
      </w:r>
    </w:p>
    <w:p>
      <w:pPr>
        <w:spacing w:line="600" w:lineRule="exact"/>
        <w:ind w:firstLine="640" w:firstLineChars="200"/>
        <w:rPr>
          <w:rFonts w:eastAsia="方正仿宋简体"/>
          <w:sz w:val="32"/>
          <w:szCs w:val="32"/>
        </w:rPr>
      </w:pPr>
      <w:r>
        <w:rPr>
          <w:rFonts w:eastAsia="方正仿宋简体"/>
          <w:sz w:val="32"/>
          <w:szCs w:val="32"/>
        </w:rPr>
        <w:t>5.</w:t>
      </w:r>
      <w:r>
        <w:rPr>
          <w:rFonts w:hint="eastAsia" w:eastAsia="方正仿宋简体"/>
          <w:sz w:val="32"/>
          <w:szCs w:val="32"/>
        </w:rPr>
        <w:t xml:space="preserve"> </w:t>
      </w:r>
      <w:r>
        <w:rPr>
          <w:rFonts w:eastAsia="方正仿宋简体"/>
          <w:sz w:val="32"/>
          <w:szCs w:val="32"/>
        </w:rPr>
        <w:t>任现职以来在国家级、省级、市级刊物发表教育教学类论文每篇分别记3分，2分，1分；论文获得国家级、省级、市级、县级奖励每篇分别记1分，0.5分，0.2分，0.1分。获得同级及以下奖励的不记分，此项累计不超过10分;</w:t>
      </w:r>
    </w:p>
    <w:p>
      <w:pPr>
        <w:spacing w:line="600" w:lineRule="exact"/>
        <w:ind w:firstLine="640" w:firstLineChars="200"/>
        <w:rPr>
          <w:rFonts w:eastAsia="方正仿宋简体"/>
          <w:sz w:val="32"/>
          <w:szCs w:val="32"/>
        </w:rPr>
      </w:pPr>
      <w:r>
        <w:rPr>
          <w:rFonts w:eastAsia="方正仿宋简体"/>
          <w:sz w:val="32"/>
          <w:szCs w:val="32"/>
        </w:rPr>
        <w:t>6.</w:t>
      </w:r>
      <w:r>
        <w:rPr>
          <w:rFonts w:hint="eastAsia" w:eastAsia="方正仿宋简体"/>
          <w:sz w:val="32"/>
          <w:szCs w:val="32"/>
        </w:rPr>
        <w:t xml:space="preserve"> </w:t>
      </w:r>
      <w:r>
        <w:rPr>
          <w:rFonts w:eastAsia="方正仿宋简体"/>
          <w:sz w:val="32"/>
          <w:szCs w:val="32"/>
        </w:rPr>
        <w:t>任现职以来所在的集体备课团队获得省级及以上、市级奖励的主备人、主讲人每次分别加0.4分、0.2分，其他参与人员折半记分。</w:t>
      </w:r>
    </w:p>
    <w:p>
      <w:pPr>
        <w:spacing w:line="600" w:lineRule="exact"/>
        <w:ind w:firstLine="640" w:firstLineChars="200"/>
        <w:rPr>
          <w:rFonts w:eastAsia="方正仿宋简体"/>
          <w:sz w:val="32"/>
          <w:szCs w:val="32"/>
        </w:rPr>
      </w:pPr>
      <w:r>
        <w:rPr>
          <w:rFonts w:eastAsia="方正仿宋简体"/>
          <w:sz w:val="32"/>
          <w:szCs w:val="32"/>
        </w:rPr>
        <w:t>以上六项合计不超过25分。</w:t>
      </w:r>
    </w:p>
    <w:p>
      <w:pPr>
        <w:keepNext/>
        <w:keepLines/>
        <w:spacing w:line="600" w:lineRule="exact"/>
        <w:ind w:firstLine="640" w:firstLineChars="200"/>
        <w:outlineLvl w:val="1"/>
        <w:rPr>
          <w:rFonts w:eastAsia="黑体"/>
          <w:sz w:val="32"/>
          <w:szCs w:val="32"/>
        </w:rPr>
      </w:pPr>
      <w:bookmarkStart w:id="32" w:name="_Toc531809197"/>
      <w:r>
        <w:rPr>
          <w:rFonts w:eastAsia="黑体"/>
          <w:sz w:val="32"/>
          <w:szCs w:val="32"/>
        </w:rPr>
        <w:t>四、示范引领作用及实绩（20分）</w:t>
      </w:r>
      <w:bookmarkEnd w:id="32"/>
    </w:p>
    <w:p>
      <w:pPr>
        <w:keepNext/>
        <w:keepLines/>
        <w:spacing w:line="600" w:lineRule="exact"/>
        <w:ind w:firstLine="643" w:firstLineChars="200"/>
        <w:outlineLvl w:val="2"/>
        <w:rPr>
          <w:rFonts w:eastAsia="楷体_GB2312"/>
          <w:b/>
          <w:sz w:val="32"/>
          <w:szCs w:val="32"/>
        </w:rPr>
      </w:pPr>
      <w:bookmarkStart w:id="33" w:name="_Toc531809198"/>
      <w:r>
        <w:rPr>
          <w:rFonts w:eastAsia="楷体_GB2312"/>
          <w:b/>
          <w:sz w:val="32"/>
          <w:szCs w:val="32"/>
        </w:rPr>
        <w:t>（一）示范引领作用（10分）</w:t>
      </w:r>
      <w:bookmarkEnd w:id="33"/>
    </w:p>
    <w:p>
      <w:pPr>
        <w:spacing w:line="600" w:lineRule="exact"/>
        <w:ind w:firstLine="640" w:firstLineChars="200"/>
        <w:rPr>
          <w:rFonts w:eastAsia="方正仿宋简体"/>
          <w:sz w:val="32"/>
          <w:szCs w:val="32"/>
        </w:rPr>
      </w:pPr>
      <w:r>
        <w:rPr>
          <w:rFonts w:eastAsia="方正仿宋简体"/>
          <w:b/>
          <w:sz w:val="32"/>
          <w:szCs w:val="32"/>
        </w:rPr>
        <w:t>评分依据：</w:t>
      </w:r>
      <w:r>
        <w:rPr>
          <w:rFonts w:eastAsia="方正仿宋简体"/>
          <w:sz w:val="32"/>
          <w:szCs w:val="32"/>
        </w:rPr>
        <w:t>审定参评对象所提交的承担教育教学专业性工作的相关证书或文件等佐证材料。</w:t>
      </w:r>
    </w:p>
    <w:p>
      <w:pPr>
        <w:spacing w:line="600" w:lineRule="exact"/>
        <w:ind w:firstLine="640" w:firstLineChars="200"/>
        <w:rPr>
          <w:rFonts w:eastAsia="方正仿宋简体"/>
          <w:b/>
          <w:sz w:val="32"/>
          <w:szCs w:val="32"/>
        </w:rPr>
      </w:pPr>
      <w:r>
        <w:rPr>
          <w:rFonts w:eastAsia="方正仿宋简体"/>
          <w:b/>
          <w:sz w:val="32"/>
          <w:szCs w:val="32"/>
        </w:rPr>
        <w:t>记分标准：</w:t>
      </w:r>
    </w:p>
    <w:p>
      <w:pPr>
        <w:spacing w:line="600" w:lineRule="exact"/>
        <w:ind w:firstLine="640" w:firstLineChars="200"/>
        <w:rPr>
          <w:rFonts w:eastAsia="方正仿宋简体"/>
          <w:sz w:val="32"/>
          <w:szCs w:val="32"/>
        </w:rPr>
      </w:pPr>
      <w:r>
        <w:rPr>
          <w:rFonts w:eastAsia="方正仿宋简体"/>
          <w:sz w:val="32"/>
          <w:szCs w:val="32"/>
        </w:rPr>
        <w:t>1.</w:t>
      </w:r>
      <w:r>
        <w:rPr>
          <w:rFonts w:hint="eastAsia" w:eastAsia="方正仿宋简体"/>
          <w:sz w:val="32"/>
          <w:szCs w:val="32"/>
        </w:rPr>
        <w:t xml:space="preserve"> </w:t>
      </w:r>
      <w:r>
        <w:rPr>
          <w:rFonts w:eastAsia="方正仿宋简体"/>
          <w:sz w:val="32"/>
          <w:szCs w:val="32"/>
        </w:rPr>
        <w:t>任现职以来在省级、市级、县级、乡镇级范围内上过示范课、公开课、观摩课、专题讲座的每次分别记2分、1.5分、1分、0.5分。</w:t>
      </w:r>
    </w:p>
    <w:p>
      <w:pPr>
        <w:spacing w:line="600" w:lineRule="exact"/>
        <w:ind w:firstLine="640" w:firstLineChars="200"/>
        <w:rPr>
          <w:rFonts w:eastAsia="方正仿宋简体"/>
          <w:sz w:val="32"/>
          <w:szCs w:val="32"/>
        </w:rPr>
      </w:pPr>
      <w:r>
        <w:rPr>
          <w:rFonts w:eastAsia="方正仿宋简体"/>
          <w:sz w:val="32"/>
          <w:szCs w:val="32"/>
        </w:rPr>
        <w:t>2.</w:t>
      </w:r>
      <w:r>
        <w:rPr>
          <w:rFonts w:hint="eastAsia" w:eastAsia="方正仿宋简体"/>
          <w:sz w:val="32"/>
          <w:szCs w:val="32"/>
        </w:rPr>
        <w:t xml:space="preserve"> </w:t>
      </w:r>
      <w:r>
        <w:rPr>
          <w:rFonts w:eastAsia="方正仿宋简体"/>
          <w:sz w:val="32"/>
          <w:szCs w:val="32"/>
        </w:rPr>
        <w:t>任现职以来获国家、省、市、县级名师工作室首席名师、优质空间课堂首席名师、教师工作坊坊主等称号的分别记2分、1.5分、1分、0.5分。</w:t>
      </w:r>
    </w:p>
    <w:p>
      <w:pPr>
        <w:spacing w:line="600" w:lineRule="exact"/>
        <w:ind w:firstLine="640" w:firstLineChars="200"/>
        <w:rPr>
          <w:rFonts w:eastAsia="方正仿宋简体"/>
          <w:sz w:val="32"/>
          <w:szCs w:val="32"/>
        </w:rPr>
      </w:pPr>
      <w:r>
        <w:rPr>
          <w:rFonts w:eastAsia="方正仿宋简体"/>
          <w:sz w:val="32"/>
          <w:szCs w:val="32"/>
        </w:rPr>
        <w:t>3.</w:t>
      </w:r>
      <w:r>
        <w:rPr>
          <w:rFonts w:hint="eastAsia" w:eastAsia="方正仿宋简体"/>
          <w:sz w:val="32"/>
          <w:szCs w:val="32"/>
        </w:rPr>
        <w:t xml:space="preserve"> </w:t>
      </w:r>
      <w:r>
        <w:rPr>
          <w:rFonts w:eastAsia="方正仿宋简体"/>
          <w:sz w:val="32"/>
          <w:szCs w:val="32"/>
        </w:rPr>
        <w:t>任</w:t>
      </w:r>
      <w:r>
        <w:rPr>
          <w:rFonts w:eastAsia="方正仿宋简体"/>
          <w:spacing w:val="-4"/>
          <w:sz w:val="32"/>
          <w:szCs w:val="32"/>
        </w:rPr>
        <w:t>现职以来参加过县级及以上教育部门组织的命题工作、考试分析、资料编写、专业评审、面试考官等教育教学专业性工作或被聘任为县级及以上教师培训专家以及县级以上远程教育培训辅导员（管理员）的，每次（项）记0.5分。累计不超过8分。</w:t>
      </w:r>
    </w:p>
    <w:p>
      <w:pPr>
        <w:spacing w:line="600" w:lineRule="exact"/>
        <w:ind w:firstLine="640" w:firstLineChars="200"/>
        <w:rPr>
          <w:rFonts w:eastAsia="方正仿宋简体"/>
          <w:sz w:val="32"/>
          <w:szCs w:val="32"/>
        </w:rPr>
      </w:pPr>
      <w:r>
        <w:rPr>
          <w:rFonts w:eastAsia="方正仿宋简体"/>
          <w:sz w:val="32"/>
          <w:szCs w:val="32"/>
        </w:rPr>
        <w:t>以上三项合计不超过10分。</w:t>
      </w:r>
    </w:p>
    <w:p>
      <w:pPr>
        <w:keepNext/>
        <w:keepLines/>
        <w:spacing w:line="600" w:lineRule="exact"/>
        <w:ind w:firstLine="643" w:firstLineChars="200"/>
        <w:outlineLvl w:val="2"/>
        <w:rPr>
          <w:rFonts w:eastAsia="楷体_GB2312"/>
          <w:b/>
          <w:sz w:val="32"/>
          <w:szCs w:val="32"/>
        </w:rPr>
      </w:pPr>
      <w:bookmarkStart w:id="34" w:name="_Toc531809199"/>
      <w:r>
        <w:rPr>
          <w:rFonts w:eastAsia="楷体_GB2312"/>
          <w:b/>
          <w:sz w:val="32"/>
          <w:szCs w:val="32"/>
        </w:rPr>
        <w:t>（二）示范引领实绩（10分）</w:t>
      </w:r>
      <w:bookmarkEnd w:id="34"/>
    </w:p>
    <w:p>
      <w:pPr>
        <w:spacing w:line="600" w:lineRule="exact"/>
        <w:ind w:firstLine="640" w:firstLineChars="200"/>
        <w:rPr>
          <w:rFonts w:eastAsia="方正仿宋简体"/>
          <w:sz w:val="32"/>
          <w:szCs w:val="32"/>
        </w:rPr>
      </w:pPr>
      <w:r>
        <w:rPr>
          <w:rFonts w:eastAsia="方正仿宋简体"/>
          <w:b/>
          <w:sz w:val="32"/>
          <w:szCs w:val="32"/>
        </w:rPr>
        <w:t>评分依据：</w:t>
      </w:r>
      <w:r>
        <w:rPr>
          <w:rFonts w:eastAsia="方正仿宋简体"/>
          <w:sz w:val="32"/>
          <w:szCs w:val="32"/>
        </w:rPr>
        <w:t>审定参评对象所提交的指导青年教师、承担教育教学专业性工作所获得的奖励证书。</w:t>
      </w:r>
    </w:p>
    <w:p>
      <w:pPr>
        <w:spacing w:line="600" w:lineRule="exact"/>
        <w:ind w:firstLine="640" w:firstLineChars="200"/>
        <w:rPr>
          <w:rFonts w:eastAsia="方正仿宋简体"/>
          <w:b/>
          <w:sz w:val="32"/>
          <w:szCs w:val="32"/>
        </w:rPr>
      </w:pPr>
      <w:r>
        <w:rPr>
          <w:rFonts w:eastAsia="方正仿宋简体"/>
          <w:b/>
          <w:sz w:val="32"/>
          <w:szCs w:val="32"/>
        </w:rPr>
        <w:t>记分标准：</w:t>
      </w:r>
    </w:p>
    <w:p>
      <w:pPr>
        <w:spacing w:line="600" w:lineRule="exact"/>
        <w:ind w:firstLine="640" w:firstLineChars="200"/>
        <w:rPr>
          <w:rFonts w:eastAsia="方正仿宋简体"/>
          <w:sz w:val="32"/>
          <w:szCs w:val="32"/>
        </w:rPr>
      </w:pPr>
      <w:r>
        <w:rPr>
          <w:rFonts w:eastAsia="方正仿宋简体"/>
          <w:sz w:val="32"/>
          <w:szCs w:val="32"/>
        </w:rPr>
        <w:t>1.</w:t>
      </w:r>
      <w:r>
        <w:rPr>
          <w:rFonts w:hint="eastAsia" w:eastAsia="方正仿宋简体"/>
          <w:sz w:val="32"/>
          <w:szCs w:val="32"/>
        </w:rPr>
        <w:t xml:space="preserve"> </w:t>
      </w:r>
      <w:r>
        <w:rPr>
          <w:rFonts w:eastAsia="方正仿宋简体"/>
          <w:sz w:val="32"/>
          <w:szCs w:val="32"/>
        </w:rPr>
        <w:t>任现职以来担任名师工作室首席名师、优质空间课堂首席名师、教师工作坊坊主等工作获得县级及以上奖励的每次记1分，累计不超过2分。评分依据为奖励证书。</w:t>
      </w:r>
    </w:p>
    <w:p>
      <w:pPr>
        <w:spacing w:line="600" w:lineRule="exact"/>
        <w:ind w:firstLine="640" w:firstLineChars="200"/>
        <w:rPr>
          <w:rFonts w:eastAsia="方正仿宋简体"/>
          <w:sz w:val="32"/>
          <w:szCs w:val="32"/>
        </w:rPr>
      </w:pPr>
      <w:r>
        <w:rPr>
          <w:rFonts w:eastAsia="方正仿宋简体"/>
          <w:sz w:val="32"/>
          <w:szCs w:val="32"/>
        </w:rPr>
        <w:t>2.</w:t>
      </w:r>
      <w:r>
        <w:rPr>
          <w:rFonts w:hint="eastAsia" w:eastAsia="方正仿宋简体"/>
          <w:sz w:val="32"/>
          <w:szCs w:val="32"/>
        </w:rPr>
        <w:t xml:space="preserve"> </w:t>
      </w:r>
      <w:r>
        <w:rPr>
          <w:rFonts w:eastAsia="方正仿宋简体"/>
          <w:sz w:val="32"/>
          <w:szCs w:val="32"/>
        </w:rPr>
        <w:t>任现职以来所服务的学校获得省级及以上、市级、县级教育、教学、教研类集体荣誉的每次分别记2分、1分、0.5分。获得同级及以下奖励的不记分，累计不超过4分。</w:t>
      </w:r>
    </w:p>
    <w:p>
      <w:pPr>
        <w:spacing w:line="600" w:lineRule="exact"/>
        <w:ind w:firstLine="640" w:firstLineChars="200"/>
        <w:rPr>
          <w:rFonts w:eastAsia="方正仿宋简体"/>
          <w:sz w:val="32"/>
          <w:szCs w:val="32"/>
        </w:rPr>
      </w:pPr>
      <w:r>
        <w:rPr>
          <w:rFonts w:eastAsia="方正仿宋简体"/>
          <w:sz w:val="32"/>
          <w:szCs w:val="32"/>
        </w:rPr>
        <w:t>3.</w:t>
      </w:r>
      <w:r>
        <w:rPr>
          <w:rFonts w:hint="eastAsia" w:eastAsia="方正仿宋简体"/>
          <w:sz w:val="32"/>
          <w:szCs w:val="32"/>
        </w:rPr>
        <w:t xml:space="preserve"> </w:t>
      </w:r>
      <w:r>
        <w:rPr>
          <w:rFonts w:eastAsia="方正仿宋简体"/>
          <w:sz w:val="32"/>
          <w:szCs w:val="32"/>
        </w:rPr>
        <w:t>任现职以来指导的课题获得国家级、省级、市级、县级奖励每项分别记2分、1.5分、1分、0.5分。获得同级及以下奖励的不记分，同一课题取最高等级记分，此项累计不超过6分。</w:t>
      </w:r>
    </w:p>
    <w:p>
      <w:pPr>
        <w:spacing w:line="600" w:lineRule="exact"/>
        <w:ind w:firstLine="640" w:firstLineChars="200"/>
        <w:rPr>
          <w:rFonts w:eastAsia="方正仿宋简体"/>
          <w:sz w:val="32"/>
          <w:szCs w:val="32"/>
        </w:rPr>
      </w:pPr>
      <w:r>
        <w:rPr>
          <w:rFonts w:eastAsia="方正仿宋简体"/>
          <w:sz w:val="32"/>
          <w:szCs w:val="32"/>
        </w:rPr>
        <w:t>4.</w:t>
      </w:r>
      <w:r>
        <w:rPr>
          <w:rFonts w:hint="eastAsia" w:eastAsia="方正仿宋简体"/>
          <w:sz w:val="32"/>
          <w:szCs w:val="32"/>
        </w:rPr>
        <w:t xml:space="preserve"> </w:t>
      </w:r>
      <w:r>
        <w:rPr>
          <w:rFonts w:eastAsia="方正仿宋简体"/>
          <w:sz w:val="32"/>
          <w:szCs w:val="32"/>
        </w:rPr>
        <w:t>任现职以来参加县区级以上教育部门组织的命题工作、考试分析、资料编写、专业评审、面试考官等教育教学专业性工作或被聘任为县区级以上教师培训专家、兼职教研员以及县级以上远程教育培训辅导员（管理员）获得奖励的每次（项）记1分，累计不超过5分。评分依据为奖励证书。</w:t>
      </w:r>
    </w:p>
    <w:p>
      <w:pPr>
        <w:spacing w:line="600" w:lineRule="exact"/>
        <w:ind w:firstLine="640" w:firstLineChars="200"/>
        <w:rPr>
          <w:rFonts w:eastAsia="方正仿宋简体"/>
          <w:sz w:val="32"/>
          <w:szCs w:val="32"/>
        </w:rPr>
      </w:pPr>
      <w:r>
        <w:rPr>
          <w:rFonts w:eastAsia="方正仿宋简体"/>
          <w:sz w:val="32"/>
          <w:szCs w:val="32"/>
        </w:rPr>
        <w:t>以上三项合计不超过10分。</w:t>
      </w:r>
    </w:p>
    <w:p>
      <w:pPr>
        <w:keepNext/>
        <w:keepLines/>
        <w:spacing w:line="600" w:lineRule="exact"/>
        <w:ind w:firstLine="640" w:firstLineChars="200"/>
        <w:outlineLvl w:val="1"/>
        <w:rPr>
          <w:rFonts w:eastAsia="黑体"/>
          <w:sz w:val="32"/>
          <w:szCs w:val="32"/>
        </w:rPr>
      </w:pPr>
      <w:bookmarkStart w:id="35" w:name="_Toc531809200"/>
      <w:r>
        <w:rPr>
          <w:rFonts w:eastAsia="黑体"/>
          <w:sz w:val="32"/>
          <w:szCs w:val="32"/>
        </w:rPr>
        <w:t>五、其他加分</w:t>
      </w:r>
      <w:bookmarkEnd w:id="35"/>
    </w:p>
    <w:p>
      <w:pPr>
        <w:spacing w:line="600" w:lineRule="exact"/>
        <w:ind w:firstLine="640" w:firstLineChars="200"/>
        <w:rPr>
          <w:rFonts w:ascii="方正仿宋简体" w:eastAsia="方正仿宋简体"/>
          <w:sz w:val="32"/>
          <w:szCs w:val="32"/>
        </w:rPr>
      </w:pPr>
      <w:r>
        <w:rPr>
          <w:rFonts w:eastAsia="方正仿宋简体"/>
          <w:b/>
          <w:sz w:val="32"/>
          <w:szCs w:val="32"/>
        </w:rPr>
        <w:t>评分依据：</w:t>
      </w:r>
      <w:r>
        <w:rPr>
          <w:rFonts w:hint="eastAsia" w:ascii="方正仿宋简体" w:eastAsia="方正仿宋简体"/>
          <w:sz w:val="32"/>
          <w:szCs w:val="32"/>
        </w:rPr>
        <w:t>审定参评对象所提交的相关证书、农村（薄弱）学校工作经历等佐证材料。此项所述“表彰奖励”专指对个人工作全面肯定的综合性表彰，如“劳动模范”“五一劳动奖章”“优秀教师”“优秀教育工作者”“优秀校（园）长”“教育功臣”“最美乡村教师”“ 十佳教师”等，不含对某项工作或工作的某方面的表彰，如“师德标兵”“教学先进个人”“教研先进个人”等。</w:t>
      </w:r>
    </w:p>
    <w:p>
      <w:pPr>
        <w:spacing w:line="600" w:lineRule="exact"/>
        <w:ind w:firstLine="640" w:firstLineChars="200"/>
        <w:rPr>
          <w:rFonts w:eastAsia="方正仿宋简体"/>
          <w:b/>
          <w:sz w:val="32"/>
          <w:szCs w:val="32"/>
        </w:rPr>
      </w:pPr>
      <w:r>
        <w:rPr>
          <w:rFonts w:eastAsia="方正仿宋简体"/>
          <w:b/>
          <w:sz w:val="32"/>
          <w:szCs w:val="32"/>
        </w:rPr>
        <w:br w:type="page"/>
      </w:r>
      <w:r>
        <w:rPr>
          <w:rFonts w:eastAsia="方正仿宋简体"/>
          <w:b/>
          <w:sz w:val="32"/>
          <w:szCs w:val="32"/>
        </w:rPr>
        <w:t>记分标准：</w:t>
      </w:r>
    </w:p>
    <w:p>
      <w:pPr>
        <w:spacing w:line="600" w:lineRule="exact"/>
        <w:ind w:firstLine="640" w:firstLineChars="200"/>
        <w:rPr>
          <w:rFonts w:eastAsia="方正仿宋简体"/>
          <w:sz w:val="32"/>
          <w:szCs w:val="32"/>
        </w:rPr>
      </w:pPr>
      <w:r>
        <w:rPr>
          <w:rFonts w:eastAsia="方正仿宋简体"/>
          <w:sz w:val="32"/>
          <w:szCs w:val="32"/>
        </w:rPr>
        <w:t>1.</w:t>
      </w:r>
      <w:r>
        <w:rPr>
          <w:rFonts w:hint="eastAsia" w:eastAsia="方正仿宋简体"/>
          <w:sz w:val="32"/>
          <w:szCs w:val="32"/>
        </w:rPr>
        <w:t xml:space="preserve"> </w:t>
      </w:r>
      <w:r>
        <w:rPr>
          <w:rFonts w:eastAsia="方正仿宋简体"/>
          <w:sz w:val="32"/>
          <w:szCs w:val="32"/>
        </w:rPr>
        <w:t>湖南</w:t>
      </w:r>
      <w:r>
        <w:rPr>
          <w:rFonts w:hint="eastAsia" w:ascii="方正仿宋简体" w:eastAsia="方正仿宋简体"/>
          <w:sz w:val="32"/>
          <w:szCs w:val="32"/>
        </w:rPr>
        <w:t>省“特级教师”加</w:t>
      </w:r>
      <w:r>
        <w:rPr>
          <w:rFonts w:eastAsia="方正仿宋简体"/>
          <w:sz w:val="32"/>
          <w:szCs w:val="32"/>
        </w:rPr>
        <w:t>10分。</w:t>
      </w:r>
    </w:p>
    <w:p>
      <w:pPr>
        <w:spacing w:line="600" w:lineRule="exact"/>
        <w:ind w:firstLine="640" w:firstLineChars="200"/>
        <w:rPr>
          <w:rFonts w:eastAsia="方正仿宋简体"/>
          <w:sz w:val="32"/>
          <w:szCs w:val="32"/>
        </w:rPr>
      </w:pPr>
      <w:r>
        <w:rPr>
          <w:rFonts w:eastAsia="方正仿宋简体"/>
          <w:sz w:val="32"/>
          <w:szCs w:val="32"/>
        </w:rPr>
        <w:t>2.</w:t>
      </w:r>
      <w:r>
        <w:rPr>
          <w:rFonts w:hint="eastAsia" w:eastAsia="方正仿宋简体"/>
          <w:sz w:val="32"/>
          <w:szCs w:val="32"/>
        </w:rPr>
        <w:t xml:space="preserve"> </w:t>
      </w:r>
      <w:r>
        <w:rPr>
          <w:rFonts w:eastAsia="方正仿宋简体"/>
          <w:sz w:val="32"/>
          <w:szCs w:val="32"/>
        </w:rPr>
        <w:t>任现职以来获国家、省、市、县、乡镇级表彰奖励的分别加15分、10分、5分、3分、1分，按最高级别记分，不同类型证书不累计加分。</w:t>
      </w:r>
    </w:p>
    <w:p>
      <w:pPr>
        <w:spacing w:line="600" w:lineRule="exact"/>
        <w:ind w:firstLine="640" w:firstLineChars="200"/>
        <w:rPr>
          <w:rFonts w:eastAsia="方正仿宋简体"/>
          <w:sz w:val="32"/>
          <w:szCs w:val="32"/>
        </w:rPr>
      </w:pPr>
      <w:r>
        <w:rPr>
          <w:rFonts w:eastAsia="方正仿宋简体"/>
          <w:sz w:val="32"/>
          <w:szCs w:val="32"/>
        </w:rPr>
        <w:t>3.</w:t>
      </w:r>
      <w:r>
        <w:rPr>
          <w:rFonts w:hint="eastAsia" w:eastAsia="方正仿宋简体"/>
          <w:sz w:val="32"/>
          <w:szCs w:val="32"/>
        </w:rPr>
        <w:t xml:space="preserve"> </w:t>
      </w:r>
      <w:r>
        <w:rPr>
          <w:rFonts w:eastAsia="方正仿宋简体"/>
          <w:sz w:val="32"/>
          <w:szCs w:val="32"/>
        </w:rPr>
        <w:t>任现职以来教育教学事迹被国家、省级、市级主流媒体专题宣传报道的分别加7分、5分、1.5分，同一事迹取最高等级记分，不同事迹累加不超过7分。</w:t>
      </w:r>
    </w:p>
    <w:p>
      <w:pPr>
        <w:spacing w:line="600" w:lineRule="exact"/>
        <w:ind w:firstLine="640" w:firstLineChars="200"/>
        <w:rPr>
          <w:rFonts w:eastAsia="方正仿宋简体"/>
          <w:sz w:val="32"/>
          <w:szCs w:val="32"/>
        </w:rPr>
      </w:pPr>
      <w:r>
        <w:rPr>
          <w:rFonts w:eastAsia="方正仿宋简体"/>
          <w:sz w:val="32"/>
          <w:szCs w:val="32"/>
        </w:rPr>
        <w:t>4.</w:t>
      </w:r>
      <w:r>
        <w:rPr>
          <w:rFonts w:hint="eastAsia" w:eastAsia="方正仿宋简体"/>
          <w:sz w:val="32"/>
          <w:szCs w:val="32"/>
        </w:rPr>
        <w:t xml:space="preserve"> </w:t>
      </w:r>
      <w:r>
        <w:rPr>
          <w:rFonts w:eastAsia="方正仿宋简体"/>
          <w:sz w:val="32"/>
          <w:szCs w:val="32"/>
        </w:rPr>
        <w:t>工龄加分。标准为：以满10年为基数，每增加一年加0.1分（工龄指从学校毕业之后正式参加工作时计算，时间截止到2018年12月31日止）。</w:t>
      </w:r>
    </w:p>
    <w:p>
      <w:pPr>
        <w:spacing w:line="600" w:lineRule="exact"/>
        <w:ind w:firstLine="640" w:firstLineChars="200"/>
        <w:rPr>
          <w:rFonts w:eastAsia="方正仿宋简体"/>
          <w:sz w:val="32"/>
          <w:szCs w:val="32"/>
        </w:rPr>
      </w:pPr>
      <w:r>
        <w:rPr>
          <w:rFonts w:eastAsia="方正仿宋简体"/>
          <w:sz w:val="32"/>
          <w:szCs w:val="32"/>
        </w:rPr>
        <w:t>5.</w:t>
      </w:r>
      <w:r>
        <w:rPr>
          <w:rFonts w:hint="eastAsia" w:eastAsia="方正仿宋简体"/>
          <w:sz w:val="32"/>
          <w:szCs w:val="32"/>
        </w:rPr>
        <w:t xml:space="preserve"> </w:t>
      </w:r>
      <w:r>
        <w:rPr>
          <w:rFonts w:eastAsia="方正仿宋简体"/>
          <w:sz w:val="32"/>
          <w:szCs w:val="32"/>
        </w:rPr>
        <w:t>任现职年限加分。标准为:以满5年为基数，每增加一年加0.2分（任现职年限计算指取得中级&lt;含其它系列的相应职称&gt;职称之后的年限，时间截止到2018年12月31日止）。</w:t>
      </w:r>
    </w:p>
    <w:p>
      <w:pPr>
        <w:spacing w:line="600" w:lineRule="exact"/>
        <w:ind w:firstLine="640" w:firstLineChars="200"/>
        <w:rPr>
          <w:rFonts w:eastAsia="方正仿宋简体"/>
          <w:sz w:val="32"/>
          <w:szCs w:val="32"/>
        </w:rPr>
      </w:pPr>
      <w:r>
        <w:rPr>
          <w:rFonts w:eastAsia="方正仿宋简体"/>
          <w:sz w:val="32"/>
          <w:szCs w:val="32"/>
        </w:rPr>
        <w:t>6.</w:t>
      </w:r>
      <w:r>
        <w:rPr>
          <w:rFonts w:hint="eastAsia" w:eastAsia="方正仿宋简体"/>
          <w:sz w:val="32"/>
          <w:szCs w:val="32"/>
        </w:rPr>
        <w:t xml:space="preserve"> </w:t>
      </w:r>
      <w:r>
        <w:rPr>
          <w:rFonts w:eastAsia="方正仿宋简体"/>
          <w:sz w:val="32"/>
          <w:szCs w:val="32"/>
        </w:rPr>
        <w:t>农村（含薄弱）学校工作经历加分。标准为：在农村（含薄弱）学校工作年限以3年为基数，每增加一年加0.1分；满30年的另加3分。</w:t>
      </w:r>
    </w:p>
    <w:p>
      <w:pPr>
        <w:spacing w:line="600" w:lineRule="exact"/>
        <w:ind w:firstLine="640" w:firstLineChars="200"/>
        <w:rPr>
          <w:rFonts w:eastAsia="方正仿宋简体"/>
          <w:sz w:val="32"/>
          <w:szCs w:val="32"/>
        </w:rPr>
      </w:pPr>
      <w:r>
        <w:rPr>
          <w:rFonts w:eastAsia="方正仿宋简体"/>
          <w:sz w:val="32"/>
          <w:szCs w:val="32"/>
        </w:rPr>
        <w:t>7.</w:t>
      </w:r>
      <w:r>
        <w:rPr>
          <w:rFonts w:hint="eastAsia" w:eastAsia="方正仿宋简体"/>
          <w:sz w:val="32"/>
          <w:szCs w:val="32"/>
        </w:rPr>
        <w:t xml:space="preserve"> </w:t>
      </w:r>
      <w:r>
        <w:rPr>
          <w:rFonts w:eastAsia="方正仿宋简体"/>
          <w:sz w:val="32"/>
          <w:szCs w:val="32"/>
        </w:rPr>
        <w:t>专业技术人员外语、计算机水平（外语、计算机考试建议目录见湘人社发〔2018〕51号文件附件12）各加3分。</w:t>
      </w:r>
    </w:p>
    <w:p>
      <w:pPr>
        <w:spacing w:line="600" w:lineRule="exact"/>
        <w:ind w:firstLine="640" w:firstLineChars="200"/>
        <w:rPr>
          <w:rFonts w:eastAsia="方正仿宋简体"/>
          <w:sz w:val="32"/>
          <w:szCs w:val="32"/>
        </w:rPr>
      </w:pPr>
      <w:r>
        <w:rPr>
          <w:rFonts w:eastAsia="方正仿宋简体"/>
          <w:sz w:val="32"/>
          <w:szCs w:val="32"/>
        </w:rPr>
        <w:t>本记分标准由邵阳市教育局负责解释。</w:t>
      </w:r>
    </w:p>
    <w:p>
      <w:pPr>
        <w:spacing w:line="600" w:lineRule="exact"/>
        <w:ind w:firstLine="640" w:firstLineChars="200"/>
        <w:rPr>
          <w:rFonts w:eastAsia="方正仿宋简体"/>
          <w:sz w:val="32"/>
          <w:szCs w:val="32"/>
        </w:rPr>
      </w:pPr>
    </w:p>
    <w:p>
      <w:pPr>
        <w:spacing w:line="600" w:lineRule="exact"/>
        <w:ind w:firstLine="640" w:firstLineChars="200"/>
        <w:rPr>
          <w:rFonts w:eastAsia="方正仿宋简体"/>
          <w:sz w:val="32"/>
          <w:szCs w:val="32"/>
        </w:rPr>
      </w:pPr>
      <w:r>
        <w:rPr>
          <w:rFonts w:eastAsia="方正仿宋简体"/>
          <w:sz w:val="32"/>
          <w:szCs w:val="32"/>
        </w:rPr>
        <w:t>附件：邵阳市中小学教师系列高级教师职称评审记分公示表</w:t>
      </w:r>
    </w:p>
    <w:p>
      <w:pPr>
        <w:spacing w:line="600" w:lineRule="exact"/>
        <w:ind w:firstLine="640" w:firstLineChars="200"/>
        <w:rPr>
          <w:rFonts w:eastAsia="方正仿宋简体"/>
          <w:sz w:val="32"/>
          <w:szCs w:val="32"/>
        </w:rPr>
      </w:pPr>
      <w:r>
        <w:rPr>
          <w:rFonts w:eastAsia="方正仿宋简体"/>
          <w:b/>
          <w:bCs/>
          <w:sz w:val="32"/>
          <w:szCs w:val="32"/>
        </w:rPr>
        <w:br w:type="page"/>
      </w:r>
      <w:r>
        <w:rPr>
          <w:rFonts w:eastAsia="方正仿宋简体"/>
          <w:b/>
          <w:bCs/>
          <w:sz w:val="32"/>
          <w:szCs w:val="32"/>
        </w:rPr>
        <w:t>说明</w:t>
      </w:r>
      <w:r>
        <w:rPr>
          <w:rFonts w:eastAsia="方正仿宋简体"/>
          <w:sz w:val="32"/>
          <w:szCs w:val="32"/>
        </w:rPr>
        <w:t>：</w:t>
      </w:r>
    </w:p>
    <w:p>
      <w:pPr>
        <w:spacing w:line="600" w:lineRule="exact"/>
        <w:ind w:firstLine="640" w:firstLineChars="200"/>
        <w:rPr>
          <w:rFonts w:eastAsia="方正仿宋简体"/>
          <w:sz w:val="32"/>
          <w:szCs w:val="32"/>
        </w:rPr>
      </w:pPr>
      <w:r>
        <w:rPr>
          <w:rFonts w:eastAsia="方正仿宋简体"/>
          <w:sz w:val="32"/>
          <w:szCs w:val="32"/>
        </w:rPr>
        <w:t>1.</w:t>
      </w:r>
      <w:r>
        <w:rPr>
          <w:rFonts w:hint="eastAsia" w:eastAsia="方正仿宋简体"/>
          <w:sz w:val="32"/>
          <w:szCs w:val="32"/>
        </w:rPr>
        <w:t xml:space="preserve"> </w:t>
      </w:r>
      <w:r>
        <w:rPr>
          <w:rFonts w:eastAsia="方正仿宋简体"/>
          <w:sz w:val="32"/>
          <w:szCs w:val="32"/>
        </w:rPr>
        <w:t>参评对象任现职以来如有学校工作经历，其在学校工作中取得的业绩参照《邵阳市2018年中小学教师系列高级教师职称评审记分标准（中小学教师）》记分。</w:t>
      </w:r>
    </w:p>
    <w:p>
      <w:pPr>
        <w:spacing w:line="600" w:lineRule="exact"/>
        <w:ind w:firstLine="640" w:firstLineChars="200"/>
        <w:rPr>
          <w:rFonts w:eastAsia="方正仿宋简体"/>
          <w:sz w:val="32"/>
          <w:szCs w:val="32"/>
        </w:rPr>
      </w:pPr>
      <w:r>
        <w:rPr>
          <w:rFonts w:eastAsia="方正仿宋简体"/>
          <w:sz w:val="32"/>
          <w:szCs w:val="32"/>
        </w:rPr>
        <w:t>2.</w:t>
      </w:r>
      <w:r>
        <w:rPr>
          <w:rFonts w:hint="eastAsia" w:eastAsia="方正仿宋简体"/>
          <w:sz w:val="32"/>
          <w:szCs w:val="32"/>
        </w:rPr>
        <w:t xml:space="preserve"> </w:t>
      </w:r>
      <w:r>
        <w:rPr>
          <w:rFonts w:hint="eastAsia" w:ascii="方正仿宋简体" w:eastAsia="方正仿宋简体"/>
          <w:sz w:val="32"/>
          <w:szCs w:val="32"/>
        </w:rPr>
        <w:t>本记分标准中“县级”含县、县级市、区、市直。“乡镇级”含街道、市直学校、县直学校、中心校（联校）。</w:t>
      </w:r>
    </w:p>
    <w:p>
      <w:pPr>
        <w:spacing w:line="600" w:lineRule="exact"/>
        <w:ind w:firstLine="640" w:firstLineChars="200"/>
        <w:rPr>
          <w:rFonts w:eastAsia="方正仿宋简体"/>
          <w:sz w:val="32"/>
          <w:szCs w:val="32"/>
        </w:rPr>
      </w:pPr>
      <w:r>
        <w:rPr>
          <w:rFonts w:eastAsia="方正仿宋简体"/>
          <w:sz w:val="32"/>
          <w:szCs w:val="32"/>
        </w:rPr>
        <w:t>3.</w:t>
      </w:r>
      <w:r>
        <w:rPr>
          <w:rFonts w:hint="eastAsia" w:eastAsia="方正仿宋简体"/>
          <w:sz w:val="32"/>
          <w:szCs w:val="32"/>
        </w:rPr>
        <w:t xml:space="preserve"> </w:t>
      </w:r>
      <w:r>
        <w:rPr>
          <w:rFonts w:hint="eastAsia" w:ascii="方正仿宋简体" w:eastAsia="方正仿宋简体"/>
          <w:sz w:val="32"/>
          <w:szCs w:val="32"/>
        </w:rPr>
        <w:t>本记分标准中的“教学比赛”指由教育部门（教育行政部门及所下属的教研、装备、电教、教师发展中心）组织（认可）的教学比赛；教育部门中的非教学教研部门如关工委等组织的教学比赛降级对待；单纯由教育学会组织的教学比赛降级又降等对待；其他社会机构、协会、课题组等组织的教学比赛一律不予认可。</w:t>
      </w:r>
    </w:p>
    <w:p>
      <w:pPr>
        <w:spacing w:line="600" w:lineRule="exact"/>
        <w:ind w:firstLine="640" w:firstLineChars="200"/>
        <w:rPr>
          <w:rFonts w:eastAsia="方正仿宋简体"/>
          <w:sz w:val="32"/>
          <w:szCs w:val="32"/>
        </w:rPr>
      </w:pPr>
      <w:r>
        <w:rPr>
          <w:rFonts w:eastAsia="方正仿宋简体"/>
          <w:sz w:val="32"/>
          <w:szCs w:val="32"/>
        </w:rPr>
        <w:t>4.</w:t>
      </w:r>
      <w:r>
        <w:rPr>
          <w:rFonts w:hint="eastAsia" w:eastAsia="方正仿宋简体"/>
          <w:sz w:val="32"/>
          <w:szCs w:val="32"/>
        </w:rPr>
        <w:t xml:space="preserve"> </w:t>
      </w:r>
      <w:r>
        <w:rPr>
          <w:rFonts w:hint="eastAsia" w:ascii="方正仿宋简体" w:eastAsia="方正仿宋简体"/>
          <w:sz w:val="32"/>
          <w:szCs w:val="32"/>
        </w:rPr>
        <w:t>本记分标准中的“降级”指国家级降为省级、省级降为市级，以此类推。“降等”指一等奖降为二等奖，二等奖降为三等奖，以此类推。</w:t>
      </w:r>
    </w:p>
    <w:p>
      <w:pPr>
        <w:spacing w:line="600" w:lineRule="exact"/>
        <w:ind w:firstLine="640" w:firstLineChars="200"/>
        <w:rPr>
          <w:rFonts w:eastAsia="方正仿宋简体"/>
          <w:sz w:val="32"/>
          <w:szCs w:val="32"/>
        </w:rPr>
      </w:pPr>
      <w:r>
        <w:rPr>
          <w:rFonts w:eastAsia="方正仿宋简体"/>
          <w:sz w:val="32"/>
          <w:szCs w:val="32"/>
        </w:rPr>
        <w:t xml:space="preserve">5. </w:t>
      </w:r>
      <w:r>
        <w:rPr>
          <w:rFonts w:hint="eastAsia" w:ascii="方正仿宋简体" w:eastAsia="方正仿宋简体"/>
          <w:sz w:val="32"/>
          <w:szCs w:val="32"/>
        </w:rPr>
        <w:t>本记分标准中的“课题”指通过政府部门、教育部门（教育行政部门及所下属的教研、装备、电教、教师发展中心）、教育科学研究规划领导小组办公室、社会科学界联合会、教育学会、教育科学研究工作者协会等官方途径取得立项的，有关教育教学的课题。以上课题的子课题、教育学会的分会课题以及其他社会机构（协会、学会）等非官方途径取得的课题一律不予认可。</w:t>
      </w:r>
    </w:p>
    <w:p>
      <w:pPr>
        <w:spacing w:line="600" w:lineRule="exact"/>
        <w:ind w:firstLine="640" w:firstLineChars="200"/>
        <w:rPr>
          <w:rFonts w:eastAsia="方正仿宋简体"/>
          <w:sz w:val="32"/>
          <w:szCs w:val="32"/>
        </w:rPr>
      </w:pPr>
      <w:r>
        <w:rPr>
          <w:rFonts w:eastAsia="方正仿宋简体"/>
          <w:sz w:val="32"/>
          <w:szCs w:val="32"/>
        </w:rPr>
        <w:t>6. 本记分</w:t>
      </w:r>
      <w:r>
        <w:rPr>
          <w:rFonts w:hint="eastAsia" w:ascii="方正仿宋简体" w:eastAsia="方正仿宋简体"/>
          <w:sz w:val="32"/>
          <w:szCs w:val="32"/>
        </w:rPr>
        <w:t>标准中的“省级及以上刊物发表论文”指发表在</w:t>
      </w:r>
      <w:r>
        <w:rPr>
          <w:rFonts w:eastAsia="方正仿宋简体"/>
          <w:sz w:val="32"/>
          <w:szCs w:val="32"/>
        </w:rPr>
        <w:t>同时具有国内统一刊号（CN刊号）和国际标准刊号（ISSN刊号）的正规期刊或党报、党刊上。不符合上述条件的一律不予认可。</w:t>
      </w:r>
    </w:p>
    <w:p>
      <w:pPr>
        <w:spacing w:line="600" w:lineRule="exact"/>
        <w:ind w:firstLine="640" w:firstLineChars="200"/>
        <w:rPr>
          <w:rFonts w:eastAsia="方正仿宋简体"/>
          <w:sz w:val="32"/>
          <w:szCs w:val="32"/>
        </w:rPr>
      </w:pPr>
      <w:r>
        <w:rPr>
          <w:rFonts w:eastAsia="方正仿宋简体"/>
          <w:sz w:val="32"/>
          <w:szCs w:val="32"/>
        </w:rPr>
        <w:t>7.</w:t>
      </w:r>
      <w:r>
        <w:rPr>
          <w:rFonts w:hint="eastAsia" w:eastAsia="方正仿宋简体"/>
          <w:sz w:val="32"/>
          <w:szCs w:val="32"/>
        </w:rPr>
        <w:t xml:space="preserve"> </w:t>
      </w:r>
      <w:r>
        <w:rPr>
          <w:rFonts w:hint="eastAsia" w:ascii="方正仿宋简体" w:eastAsia="方正仿宋简体"/>
          <w:sz w:val="32"/>
          <w:szCs w:val="32"/>
        </w:rPr>
        <w:t>本记分标准中的“获奖论文”指经教育部门（教育行政部门及所下属的教研、装备、电教、教师发展中心）、教育学会组织评审颁发奖励证书的论文。其它途径获得的一律不予认可。</w:t>
      </w:r>
    </w:p>
    <w:p>
      <w:pPr>
        <w:spacing w:line="600" w:lineRule="exact"/>
        <w:ind w:firstLine="640" w:firstLineChars="200"/>
        <w:rPr>
          <w:rFonts w:eastAsia="方正仿宋简体"/>
          <w:sz w:val="32"/>
          <w:szCs w:val="32"/>
        </w:rPr>
      </w:pPr>
      <w:r>
        <w:rPr>
          <w:rFonts w:eastAsia="方正仿宋简体"/>
          <w:sz w:val="32"/>
          <w:szCs w:val="32"/>
        </w:rPr>
        <w:t>8.</w:t>
      </w:r>
      <w:r>
        <w:rPr>
          <w:rFonts w:hint="eastAsia" w:eastAsia="方正仿宋简体"/>
          <w:sz w:val="32"/>
          <w:szCs w:val="32"/>
        </w:rPr>
        <w:t xml:space="preserve"> </w:t>
      </w:r>
      <w:r>
        <w:rPr>
          <w:rFonts w:hint="eastAsia" w:ascii="方正仿宋简体" w:eastAsia="方正仿宋简体"/>
          <w:sz w:val="32"/>
          <w:szCs w:val="32"/>
        </w:rPr>
        <w:t>本记分标准中的“学科带头人”“骨干教师”指教育行政部门经过实地考核、评审、发文等过程正式授予教师的荣誉称号。其他通过参加骨干教师培训而取得的各级“学科带头人、骨干教师” 称号的，一律不予认可。</w:t>
      </w:r>
    </w:p>
    <w:p>
      <w:pPr>
        <w:spacing w:line="600" w:lineRule="exact"/>
        <w:ind w:firstLine="640" w:firstLineChars="200"/>
        <w:rPr>
          <w:rFonts w:eastAsia="方正仿宋简体"/>
          <w:sz w:val="32"/>
          <w:szCs w:val="32"/>
        </w:rPr>
      </w:pPr>
      <w:r>
        <w:rPr>
          <w:rFonts w:eastAsia="方正仿宋简体"/>
          <w:sz w:val="32"/>
          <w:szCs w:val="32"/>
        </w:rPr>
        <w:t>9. 本</w:t>
      </w:r>
      <w:r>
        <w:rPr>
          <w:rFonts w:hint="eastAsia" w:ascii="方正仿宋简体" w:eastAsia="方正仿宋简体"/>
          <w:sz w:val="32"/>
          <w:szCs w:val="32"/>
        </w:rPr>
        <w:t>记分标准中的“主流媒体”指党报、党刊、电视台新闻综合频道及教育部，湖南省教育厅，邵阳市教育局主办（主管）的主要报刊杂志。</w:t>
      </w:r>
    </w:p>
    <w:p>
      <w:pPr>
        <w:spacing w:line="360" w:lineRule="exact"/>
        <w:ind w:firstLine="560" w:firstLineChars="200"/>
        <w:rPr>
          <w:rFonts w:eastAsia="方正仿宋简体"/>
          <w:b/>
          <w:sz w:val="28"/>
          <w:szCs w:val="30"/>
        </w:rPr>
      </w:pPr>
    </w:p>
    <w:p>
      <w:pPr>
        <w:spacing w:line="360" w:lineRule="exact"/>
        <w:ind w:firstLine="560" w:firstLineChars="200"/>
        <w:rPr>
          <w:rFonts w:eastAsia="方正仿宋简体"/>
          <w:b/>
          <w:sz w:val="28"/>
          <w:szCs w:val="30"/>
        </w:rPr>
      </w:pPr>
    </w:p>
    <w:p>
      <w:pPr>
        <w:spacing w:line="360" w:lineRule="exact"/>
        <w:ind w:firstLine="560" w:firstLineChars="200"/>
        <w:rPr>
          <w:rFonts w:eastAsia="方正仿宋简体"/>
          <w:b/>
          <w:sz w:val="28"/>
          <w:szCs w:val="30"/>
        </w:rPr>
      </w:pPr>
    </w:p>
    <w:p>
      <w:pPr>
        <w:spacing w:line="360" w:lineRule="exact"/>
        <w:ind w:firstLine="560" w:firstLineChars="200"/>
        <w:rPr>
          <w:rFonts w:eastAsia="方正仿宋简体"/>
          <w:b/>
          <w:sz w:val="28"/>
          <w:szCs w:val="30"/>
        </w:rPr>
      </w:pPr>
    </w:p>
    <w:p>
      <w:pPr>
        <w:spacing w:line="360" w:lineRule="exact"/>
        <w:ind w:firstLine="560" w:firstLineChars="200"/>
        <w:rPr>
          <w:rFonts w:eastAsia="方正仿宋简体"/>
          <w:b/>
          <w:sz w:val="28"/>
          <w:szCs w:val="30"/>
        </w:rPr>
      </w:pPr>
    </w:p>
    <w:p>
      <w:pPr>
        <w:spacing w:line="360" w:lineRule="exact"/>
        <w:ind w:firstLine="560" w:firstLineChars="200"/>
        <w:rPr>
          <w:rFonts w:eastAsia="方正仿宋简体"/>
          <w:b/>
          <w:sz w:val="28"/>
          <w:szCs w:val="30"/>
        </w:rPr>
      </w:pPr>
    </w:p>
    <w:p>
      <w:pPr>
        <w:spacing w:line="360" w:lineRule="exact"/>
        <w:ind w:firstLine="560" w:firstLineChars="200"/>
        <w:rPr>
          <w:rFonts w:eastAsia="方正仿宋简体"/>
          <w:b/>
          <w:sz w:val="28"/>
          <w:szCs w:val="30"/>
        </w:rPr>
      </w:pPr>
    </w:p>
    <w:p>
      <w:pPr>
        <w:spacing w:line="360" w:lineRule="exact"/>
        <w:ind w:firstLine="560" w:firstLineChars="200"/>
        <w:rPr>
          <w:rFonts w:eastAsia="方正仿宋简体"/>
          <w:b/>
          <w:sz w:val="28"/>
          <w:szCs w:val="30"/>
        </w:rPr>
      </w:pPr>
    </w:p>
    <w:p>
      <w:pPr>
        <w:spacing w:line="360" w:lineRule="exact"/>
        <w:ind w:firstLine="560" w:firstLineChars="200"/>
        <w:rPr>
          <w:rFonts w:eastAsia="方正仿宋简体"/>
          <w:b/>
          <w:sz w:val="28"/>
          <w:szCs w:val="30"/>
        </w:rPr>
      </w:pPr>
    </w:p>
    <w:p>
      <w:pPr>
        <w:spacing w:line="360" w:lineRule="exact"/>
        <w:ind w:firstLine="560" w:firstLineChars="200"/>
        <w:rPr>
          <w:rFonts w:eastAsia="方正仿宋简体"/>
          <w:b/>
          <w:sz w:val="28"/>
          <w:szCs w:val="30"/>
        </w:rPr>
      </w:pPr>
    </w:p>
    <w:p>
      <w:pPr>
        <w:spacing w:line="360" w:lineRule="exact"/>
        <w:ind w:firstLine="560" w:firstLineChars="200"/>
        <w:rPr>
          <w:rFonts w:eastAsia="方正仿宋简体"/>
          <w:b/>
          <w:sz w:val="28"/>
          <w:szCs w:val="30"/>
        </w:rPr>
      </w:pPr>
    </w:p>
    <w:p>
      <w:pPr>
        <w:spacing w:line="360" w:lineRule="exact"/>
        <w:ind w:firstLine="560" w:firstLineChars="200"/>
        <w:rPr>
          <w:rFonts w:eastAsia="方正仿宋简体"/>
          <w:b/>
          <w:sz w:val="28"/>
          <w:szCs w:val="30"/>
        </w:rPr>
      </w:pPr>
    </w:p>
    <w:p>
      <w:pPr>
        <w:spacing w:line="360" w:lineRule="exact"/>
        <w:ind w:firstLine="560" w:firstLineChars="200"/>
        <w:rPr>
          <w:rFonts w:eastAsia="方正仿宋简体"/>
          <w:b/>
          <w:sz w:val="28"/>
          <w:szCs w:val="30"/>
        </w:rPr>
      </w:pPr>
    </w:p>
    <w:p>
      <w:pPr>
        <w:spacing w:line="360" w:lineRule="exact"/>
        <w:ind w:firstLine="560" w:firstLineChars="200"/>
        <w:rPr>
          <w:rFonts w:eastAsia="方正仿宋简体"/>
          <w:b/>
          <w:sz w:val="28"/>
          <w:szCs w:val="30"/>
        </w:rPr>
      </w:pPr>
    </w:p>
    <w:p>
      <w:pPr>
        <w:spacing w:line="360" w:lineRule="exact"/>
        <w:ind w:firstLine="560" w:firstLineChars="200"/>
        <w:rPr>
          <w:rFonts w:eastAsia="方正仿宋简体"/>
          <w:b/>
          <w:sz w:val="28"/>
          <w:szCs w:val="30"/>
        </w:rPr>
      </w:pPr>
    </w:p>
    <w:p>
      <w:pPr>
        <w:spacing w:line="700" w:lineRule="exact"/>
        <w:jc w:val="center"/>
        <w:rPr>
          <w:rFonts w:eastAsia="方正小标宋简体"/>
          <w:spacing w:val="-6"/>
          <w:sz w:val="44"/>
          <w:szCs w:val="44"/>
        </w:rPr>
      </w:pPr>
      <w:r>
        <w:rPr>
          <w:rFonts w:eastAsia="方正小标宋简体"/>
          <w:spacing w:val="-6"/>
          <w:sz w:val="44"/>
          <w:szCs w:val="44"/>
        </w:rPr>
        <w:br w:type="page"/>
      </w:r>
      <w:r>
        <w:rPr>
          <w:rFonts w:eastAsia="方正小标宋简体"/>
          <w:spacing w:val="-6"/>
          <w:sz w:val="44"/>
          <w:szCs w:val="44"/>
        </w:rPr>
        <w:t>邵阳市2018年中小学教师系列高级教师职称</w:t>
      </w:r>
    </w:p>
    <w:p>
      <w:pPr>
        <w:spacing w:afterLines="50" w:line="700" w:lineRule="exact"/>
        <w:jc w:val="center"/>
        <w:rPr>
          <w:rFonts w:eastAsia="方正小标宋简体"/>
          <w:spacing w:val="-6"/>
          <w:sz w:val="44"/>
          <w:szCs w:val="44"/>
        </w:rPr>
      </w:pPr>
      <w:r>
        <w:rPr>
          <w:rFonts w:eastAsia="方正小标宋简体"/>
          <w:spacing w:val="-6"/>
          <w:sz w:val="44"/>
          <w:szCs w:val="44"/>
        </w:rPr>
        <w:t>评审记分（教研员）公示表</w:t>
      </w:r>
    </w:p>
    <w:tbl>
      <w:tblPr>
        <w:tblStyle w:val="15"/>
        <w:tblW w:w="97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1286"/>
        <w:gridCol w:w="2572"/>
        <w:gridCol w:w="2095"/>
        <w:gridCol w:w="851"/>
        <w:gridCol w:w="850"/>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方正仿宋简体"/>
                <w:b/>
                <w:szCs w:val="30"/>
              </w:rPr>
            </w:pPr>
            <w:r>
              <w:rPr>
                <w:rFonts w:eastAsia="方正仿宋简体"/>
                <w:b/>
                <w:kern w:val="0"/>
                <w:szCs w:val="30"/>
              </w:rPr>
              <w:t>一级目录</w:t>
            </w:r>
          </w:p>
        </w:tc>
        <w:tc>
          <w:tcPr>
            <w:tcW w:w="38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方正仿宋简体"/>
                <w:b/>
                <w:szCs w:val="30"/>
              </w:rPr>
            </w:pPr>
            <w:r>
              <w:rPr>
                <w:rFonts w:eastAsia="方正仿宋简体"/>
                <w:b/>
                <w:kern w:val="0"/>
                <w:szCs w:val="30"/>
              </w:rPr>
              <w:t>二级目录</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方正仿宋简体"/>
                <w:b/>
                <w:kern w:val="0"/>
                <w:szCs w:val="30"/>
              </w:rPr>
            </w:pPr>
            <w:r>
              <w:rPr>
                <w:rFonts w:eastAsia="方正仿宋简体"/>
                <w:b/>
                <w:kern w:val="0"/>
                <w:szCs w:val="30"/>
              </w:rPr>
              <w:t>记分摘要</w:t>
            </w:r>
          </w:p>
          <w:p>
            <w:pPr>
              <w:snapToGrid w:val="0"/>
              <w:jc w:val="center"/>
              <w:rPr>
                <w:rFonts w:eastAsia="方正仿宋简体"/>
                <w:b/>
                <w:szCs w:val="30"/>
              </w:rPr>
            </w:pPr>
            <w:r>
              <w:rPr>
                <w:rFonts w:eastAsia="方正仿宋简体"/>
                <w:b/>
                <w:w w:val="80"/>
                <w:kern w:val="0"/>
                <w:szCs w:val="30"/>
              </w:rPr>
              <w:t>（参评对象本人申报）</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方正仿宋简体"/>
                <w:b/>
                <w:szCs w:val="30"/>
              </w:rPr>
            </w:pPr>
            <w:r>
              <w:rPr>
                <w:rFonts w:eastAsia="方正仿宋简体"/>
                <w:b/>
                <w:kern w:val="0"/>
                <w:szCs w:val="30"/>
              </w:rPr>
              <w:t>自评分</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方正仿宋简体"/>
                <w:b/>
                <w:szCs w:val="30"/>
              </w:rPr>
            </w:pPr>
            <w:r>
              <w:rPr>
                <w:rFonts w:eastAsia="方正仿宋简体"/>
                <w:b/>
                <w:kern w:val="0"/>
                <w:szCs w:val="30"/>
              </w:rPr>
              <w:t>互评分</w:t>
            </w: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方正仿宋简体"/>
                <w:b/>
                <w:szCs w:val="30"/>
              </w:rPr>
            </w:pPr>
            <w:r>
              <w:rPr>
                <w:rFonts w:eastAsia="方正仿宋简体"/>
                <w:b/>
                <w:kern w:val="0"/>
                <w:szCs w:val="30"/>
              </w:rPr>
              <w:t>单位评分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2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方正仿宋简体"/>
                <w:b/>
                <w:kern w:val="0"/>
                <w:szCs w:val="30"/>
              </w:rPr>
            </w:pPr>
            <w:r>
              <w:rPr>
                <w:rFonts w:eastAsia="方正仿宋简体"/>
                <w:b/>
                <w:kern w:val="0"/>
                <w:szCs w:val="30"/>
              </w:rPr>
              <w:t>思想政治综合表现</w:t>
            </w:r>
          </w:p>
          <w:p>
            <w:pPr>
              <w:snapToGrid w:val="0"/>
              <w:jc w:val="center"/>
              <w:rPr>
                <w:rFonts w:eastAsia="方正仿宋简体"/>
                <w:b/>
                <w:szCs w:val="30"/>
              </w:rPr>
            </w:pPr>
            <w:r>
              <w:rPr>
                <w:rFonts w:eastAsia="方正仿宋简体"/>
                <w:b/>
                <w:kern w:val="0"/>
                <w:szCs w:val="30"/>
              </w:rPr>
              <w:t>（20分）</w:t>
            </w:r>
          </w:p>
        </w:tc>
        <w:tc>
          <w:tcPr>
            <w:tcW w:w="38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eastAsia="方正仿宋简体"/>
                <w:b/>
                <w:szCs w:val="30"/>
              </w:rPr>
            </w:pPr>
            <w:r>
              <w:rPr>
                <w:rFonts w:eastAsia="方正仿宋简体"/>
                <w:b/>
                <w:kern w:val="0"/>
                <w:szCs w:val="30"/>
              </w:rPr>
              <w:t>师德师风综合表现（8分）</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2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420" w:firstLineChars="200"/>
              <w:jc w:val="center"/>
              <w:rPr>
                <w:rFonts w:eastAsia="方正仿宋简体"/>
                <w:b/>
                <w:szCs w:val="30"/>
              </w:rPr>
            </w:pPr>
          </w:p>
        </w:tc>
        <w:tc>
          <w:tcPr>
            <w:tcW w:w="38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eastAsia="方正仿宋简体"/>
                <w:b/>
                <w:szCs w:val="30"/>
              </w:rPr>
            </w:pPr>
            <w:r>
              <w:rPr>
                <w:rFonts w:eastAsia="方正仿宋简体"/>
                <w:b/>
                <w:kern w:val="0"/>
                <w:szCs w:val="30"/>
              </w:rPr>
              <w:t>年度考核（5分）</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2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420" w:firstLineChars="200"/>
              <w:jc w:val="center"/>
              <w:rPr>
                <w:rFonts w:eastAsia="方正仿宋简体"/>
                <w:b/>
                <w:szCs w:val="30"/>
              </w:rPr>
            </w:pPr>
          </w:p>
        </w:tc>
        <w:tc>
          <w:tcPr>
            <w:tcW w:w="38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eastAsia="方正仿宋简体"/>
                <w:b/>
                <w:szCs w:val="30"/>
              </w:rPr>
            </w:pPr>
            <w:r>
              <w:rPr>
                <w:rFonts w:eastAsia="方正仿宋简体"/>
                <w:b/>
                <w:kern w:val="0"/>
                <w:szCs w:val="30"/>
              </w:rPr>
              <w:t>学习态度（7分）</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exact"/>
          <w:jc w:val="center"/>
        </w:trPr>
        <w:tc>
          <w:tcPr>
            <w:tcW w:w="12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方正仿宋简体"/>
                <w:b/>
                <w:kern w:val="0"/>
                <w:szCs w:val="30"/>
              </w:rPr>
            </w:pPr>
            <w:r>
              <w:rPr>
                <w:rFonts w:eastAsia="方正仿宋简体"/>
                <w:b/>
                <w:kern w:val="0"/>
                <w:szCs w:val="30"/>
              </w:rPr>
              <w:t>指导服务能力及实绩</w:t>
            </w:r>
          </w:p>
          <w:p>
            <w:pPr>
              <w:snapToGrid w:val="0"/>
              <w:jc w:val="center"/>
              <w:rPr>
                <w:rFonts w:eastAsia="方正仿宋简体"/>
                <w:b/>
                <w:szCs w:val="30"/>
              </w:rPr>
            </w:pPr>
            <w:r>
              <w:rPr>
                <w:rFonts w:eastAsia="方正仿宋简体"/>
                <w:b/>
                <w:kern w:val="0"/>
                <w:szCs w:val="30"/>
              </w:rPr>
              <w:t>（30分）</w:t>
            </w:r>
          </w:p>
        </w:tc>
        <w:tc>
          <w:tcPr>
            <w:tcW w:w="12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eastAsia="方正仿宋简体"/>
                <w:b/>
                <w:szCs w:val="30"/>
              </w:rPr>
            </w:pPr>
            <w:r>
              <w:rPr>
                <w:rFonts w:eastAsia="方正仿宋简体"/>
                <w:b/>
                <w:kern w:val="0"/>
                <w:szCs w:val="30"/>
              </w:rPr>
              <w:t>指导服务能力（20分）</w:t>
            </w:r>
          </w:p>
        </w:tc>
        <w:tc>
          <w:tcPr>
            <w:tcW w:w="2572" w:type="dxa"/>
            <w:tcBorders>
              <w:top w:val="single" w:color="auto" w:sz="4" w:space="0"/>
              <w:left w:val="single" w:color="auto" w:sz="4" w:space="0"/>
              <w:right w:val="single" w:color="auto" w:sz="4" w:space="0"/>
            </w:tcBorders>
            <w:shd w:val="clear" w:color="auto" w:fill="auto"/>
            <w:vAlign w:val="center"/>
          </w:tcPr>
          <w:p>
            <w:pPr>
              <w:snapToGrid w:val="0"/>
              <w:jc w:val="left"/>
              <w:rPr>
                <w:rFonts w:eastAsia="方正仿宋简体"/>
                <w:b/>
                <w:szCs w:val="30"/>
              </w:rPr>
            </w:pPr>
            <w:r>
              <w:rPr>
                <w:rFonts w:eastAsia="方正仿宋简体"/>
                <w:b/>
                <w:w w:val="90"/>
                <w:kern w:val="0"/>
                <w:szCs w:val="30"/>
              </w:rPr>
              <w:t>信息技术能力（3分）</w:t>
            </w:r>
          </w:p>
        </w:tc>
        <w:tc>
          <w:tcPr>
            <w:tcW w:w="2095" w:type="dxa"/>
            <w:tcBorders>
              <w:top w:val="single" w:color="auto" w:sz="4" w:space="0"/>
              <w:left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1" w:type="dxa"/>
            <w:tcBorders>
              <w:top w:val="single" w:color="auto" w:sz="4" w:space="0"/>
              <w:left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0" w:type="dxa"/>
            <w:tcBorders>
              <w:top w:val="single" w:color="auto" w:sz="4" w:space="0"/>
              <w:left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2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420" w:firstLineChars="200"/>
              <w:jc w:val="center"/>
              <w:rPr>
                <w:rFonts w:eastAsia="方正仿宋简体"/>
                <w:b/>
                <w:szCs w:val="30"/>
              </w:rPr>
            </w:pPr>
          </w:p>
        </w:tc>
        <w:tc>
          <w:tcPr>
            <w:tcW w:w="12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420" w:firstLineChars="200"/>
              <w:jc w:val="left"/>
              <w:rPr>
                <w:rFonts w:eastAsia="方正仿宋简体"/>
                <w:b/>
                <w:szCs w:val="30"/>
              </w:rPr>
            </w:pPr>
          </w:p>
        </w:tc>
        <w:tc>
          <w:tcPr>
            <w:tcW w:w="257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eastAsia="方正仿宋简体"/>
                <w:b/>
                <w:szCs w:val="30"/>
              </w:rPr>
            </w:pPr>
            <w:r>
              <w:rPr>
                <w:rFonts w:eastAsia="方正仿宋简体"/>
                <w:b/>
                <w:kern w:val="0"/>
                <w:szCs w:val="30"/>
              </w:rPr>
              <w:t>专业素养（17分）</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2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420" w:firstLineChars="200"/>
              <w:jc w:val="center"/>
              <w:rPr>
                <w:rFonts w:eastAsia="方正仿宋简体"/>
                <w:b/>
                <w:szCs w:val="30"/>
              </w:rPr>
            </w:pPr>
          </w:p>
        </w:tc>
        <w:tc>
          <w:tcPr>
            <w:tcW w:w="38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eastAsia="方正仿宋简体"/>
                <w:b/>
                <w:szCs w:val="30"/>
              </w:rPr>
            </w:pPr>
            <w:r>
              <w:rPr>
                <w:rFonts w:eastAsia="方正仿宋简体"/>
                <w:b/>
                <w:kern w:val="0"/>
                <w:szCs w:val="30"/>
              </w:rPr>
              <w:t>指导服务实绩（10分）</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2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方正仿宋简体"/>
                <w:b/>
                <w:kern w:val="0"/>
                <w:szCs w:val="30"/>
              </w:rPr>
            </w:pPr>
            <w:r>
              <w:rPr>
                <w:rFonts w:eastAsia="方正仿宋简体"/>
                <w:b/>
                <w:kern w:val="0"/>
                <w:szCs w:val="30"/>
              </w:rPr>
              <w:t>研究能力及实绩</w:t>
            </w:r>
          </w:p>
          <w:p>
            <w:pPr>
              <w:snapToGrid w:val="0"/>
              <w:jc w:val="center"/>
              <w:rPr>
                <w:rFonts w:eastAsia="方正仿宋简体"/>
                <w:b/>
                <w:szCs w:val="30"/>
              </w:rPr>
            </w:pPr>
            <w:r>
              <w:rPr>
                <w:rFonts w:eastAsia="方正仿宋简体"/>
                <w:b/>
                <w:kern w:val="0"/>
                <w:szCs w:val="30"/>
              </w:rPr>
              <w:t>（30分）</w:t>
            </w:r>
          </w:p>
        </w:tc>
        <w:tc>
          <w:tcPr>
            <w:tcW w:w="38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eastAsia="方正仿宋简体"/>
                <w:b/>
                <w:szCs w:val="30"/>
              </w:rPr>
            </w:pPr>
            <w:r>
              <w:rPr>
                <w:rFonts w:eastAsia="方正仿宋简体"/>
                <w:b/>
                <w:kern w:val="0"/>
                <w:szCs w:val="30"/>
              </w:rPr>
              <w:t>研究能力（5分）</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2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420" w:firstLineChars="200"/>
              <w:jc w:val="center"/>
              <w:rPr>
                <w:rFonts w:eastAsia="方正仿宋简体"/>
                <w:b/>
                <w:szCs w:val="30"/>
              </w:rPr>
            </w:pPr>
          </w:p>
        </w:tc>
        <w:tc>
          <w:tcPr>
            <w:tcW w:w="38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eastAsia="方正仿宋简体"/>
                <w:b/>
                <w:szCs w:val="30"/>
              </w:rPr>
            </w:pPr>
            <w:r>
              <w:rPr>
                <w:rFonts w:eastAsia="方正仿宋简体"/>
                <w:b/>
                <w:kern w:val="0"/>
                <w:szCs w:val="30"/>
              </w:rPr>
              <w:t>研究实绩（25分）</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2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方正仿宋简体"/>
                <w:b/>
                <w:szCs w:val="30"/>
              </w:rPr>
            </w:pPr>
            <w:r>
              <w:rPr>
                <w:rFonts w:eastAsia="方正仿宋简体"/>
                <w:b/>
                <w:kern w:val="0"/>
                <w:szCs w:val="30"/>
              </w:rPr>
              <w:t>示范引领作用及实绩（20分）</w:t>
            </w:r>
          </w:p>
        </w:tc>
        <w:tc>
          <w:tcPr>
            <w:tcW w:w="38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eastAsia="方正仿宋简体"/>
                <w:b/>
                <w:szCs w:val="30"/>
              </w:rPr>
            </w:pPr>
            <w:r>
              <w:rPr>
                <w:rFonts w:eastAsia="方正仿宋简体"/>
                <w:b/>
                <w:kern w:val="0"/>
                <w:szCs w:val="30"/>
              </w:rPr>
              <w:t>示范引领作用（10分）</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2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420" w:firstLineChars="200"/>
              <w:jc w:val="center"/>
              <w:rPr>
                <w:rFonts w:eastAsia="方正仿宋简体"/>
                <w:b/>
                <w:szCs w:val="30"/>
              </w:rPr>
            </w:pPr>
          </w:p>
        </w:tc>
        <w:tc>
          <w:tcPr>
            <w:tcW w:w="38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eastAsia="方正仿宋简体"/>
                <w:b/>
                <w:szCs w:val="30"/>
              </w:rPr>
            </w:pPr>
            <w:r>
              <w:rPr>
                <w:rFonts w:eastAsia="方正仿宋简体"/>
                <w:b/>
                <w:kern w:val="0"/>
                <w:szCs w:val="30"/>
              </w:rPr>
              <w:t>示范引领实绩（10分）</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方正仿宋简体"/>
                <w:b/>
                <w:szCs w:val="30"/>
              </w:rPr>
            </w:pPr>
            <w:r>
              <w:rPr>
                <w:rFonts w:eastAsia="方正仿宋简体"/>
                <w:b/>
                <w:kern w:val="0"/>
                <w:szCs w:val="30"/>
              </w:rPr>
              <w:t>其他加分</w:t>
            </w:r>
          </w:p>
        </w:tc>
        <w:tc>
          <w:tcPr>
            <w:tcW w:w="38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eastAsia="方正仿宋简体"/>
                <w:b/>
                <w:szCs w:val="30"/>
              </w:rPr>
            </w:pPr>
            <w:r>
              <w:rPr>
                <w:rFonts w:eastAsia="方正仿宋简体"/>
                <w:b/>
                <w:kern w:val="0"/>
                <w:szCs w:val="30"/>
              </w:rPr>
              <w:t>特级教师；</w:t>
            </w:r>
          </w:p>
          <w:p>
            <w:pPr>
              <w:snapToGrid w:val="0"/>
              <w:jc w:val="left"/>
              <w:rPr>
                <w:rFonts w:eastAsia="方正仿宋简体"/>
                <w:b/>
                <w:kern w:val="0"/>
                <w:szCs w:val="30"/>
              </w:rPr>
            </w:pPr>
            <w:r>
              <w:rPr>
                <w:rFonts w:eastAsia="方正仿宋简体"/>
                <w:b/>
                <w:kern w:val="0"/>
                <w:szCs w:val="30"/>
              </w:rPr>
              <w:t>表彰奖励；</w:t>
            </w:r>
          </w:p>
          <w:p>
            <w:pPr>
              <w:snapToGrid w:val="0"/>
              <w:jc w:val="left"/>
              <w:rPr>
                <w:rFonts w:eastAsia="方正仿宋简体"/>
                <w:b/>
                <w:kern w:val="0"/>
                <w:szCs w:val="30"/>
              </w:rPr>
            </w:pPr>
            <w:r>
              <w:rPr>
                <w:rFonts w:eastAsia="方正仿宋简体"/>
                <w:b/>
                <w:kern w:val="0"/>
                <w:szCs w:val="30"/>
              </w:rPr>
              <w:t>媒体报道；</w:t>
            </w:r>
          </w:p>
          <w:p>
            <w:pPr>
              <w:snapToGrid w:val="0"/>
              <w:jc w:val="left"/>
              <w:rPr>
                <w:rFonts w:eastAsia="方正仿宋简体"/>
                <w:b/>
                <w:kern w:val="0"/>
                <w:szCs w:val="30"/>
              </w:rPr>
            </w:pPr>
            <w:r>
              <w:rPr>
                <w:rFonts w:eastAsia="方正仿宋简体"/>
                <w:b/>
                <w:kern w:val="0"/>
                <w:szCs w:val="30"/>
              </w:rPr>
              <w:t>工龄；</w:t>
            </w:r>
          </w:p>
          <w:p>
            <w:pPr>
              <w:snapToGrid w:val="0"/>
              <w:jc w:val="left"/>
              <w:rPr>
                <w:rFonts w:eastAsia="方正仿宋简体"/>
                <w:b/>
                <w:kern w:val="0"/>
                <w:szCs w:val="30"/>
              </w:rPr>
            </w:pPr>
            <w:r>
              <w:rPr>
                <w:rFonts w:eastAsia="方正仿宋简体"/>
                <w:b/>
                <w:kern w:val="0"/>
                <w:szCs w:val="30"/>
              </w:rPr>
              <w:t>任职年限；</w:t>
            </w:r>
          </w:p>
          <w:p>
            <w:pPr>
              <w:snapToGrid w:val="0"/>
              <w:jc w:val="left"/>
              <w:rPr>
                <w:rFonts w:eastAsia="方正仿宋简体"/>
                <w:b/>
                <w:kern w:val="0"/>
                <w:szCs w:val="30"/>
              </w:rPr>
            </w:pPr>
            <w:r>
              <w:rPr>
                <w:rFonts w:eastAsia="方正仿宋简体"/>
                <w:b/>
                <w:kern w:val="0"/>
                <w:szCs w:val="30"/>
              </w:rPr>
              <w:t>农村工作经历；</w:t>
            </w:r>
          </w:p>
          <w:p>
            <w:pPr>
              <w:snapToGrid w:val="0"/>
              <w:jc w:val="left"/>
              <w:rPr>
                <w:rFonts w:eastAsia="方正仿宋简体"/>
                <w:b/>
                <w:kern w:val="0"/>
                <w:szCs w:val="30"/>
              </w:rPr>
            </w:pPr>
            <w:r>
              <w:rPr>
                <w:rFonts w:eastAsia="方正仿宋简体"/>
                <w:b/>
                <w:kern w:val="0"/>
                <w:szCs w:val="30"/>
              </w:rPr>
              <w:t>外语、计算机水平；</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14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方正仿宋简体"/>
                <w:b/>
                <w:szCs w:val="30"/>
              </w:rPr>
            </w:pPr>
            <w:r>
              <w:rPr>
                <w:rFonts w:eastAsia="方正仿宋简体"/>
                <w:b/>
                <w:kern w:val="0"/>
                <w:szCs w:val="30"/>
              </w:rPr>
              <w:t>合计</w:t>
            </w:r>
          </w:p>
        </w:tc>
        <w:tc>
          <w:tcPr>
            <w:tcW w:w="458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rPr>
                <w:rFonts w:eastAsia="方正仿宋简体"/>
                <w:b/>
                <w:szCs w:val="30"/>
              </w:rPr>
            </w:pPr>
          </w:p>
        </w:tc>
      </w:tr>
    </w:tbl>
    <w:p>
      <w:pPr>
        <w:spacing w:line="500" w:lineRule="exact"/>
        <w:rPr>
          <w:rFonts w:eastAsia="方正仿宋简体"/>
          <w:sz w:val="28"/>
          <w:szCs w:val="30"/>
        </w:rPr>
      </w:pPr>
      <w:r>
        <w:rPr>
          <w:rFonts w:eastAsia="方正仿宋简体"/>
          <w:sz w:val="28"/>
          <w:szCs w:val="30"/>
        </w:rPr>
        <w:t>公示结果：</w:t>
      </w:r>
    </w:p>
    <w:p>
      <w:pPr>
        <w:spacing w:line="500" w:lineRule="exact"/>
        <w:rPr>
          <w:rFonts w:eastAsia="方正仿宋简体"/>
          <w:sz w:val="28"/>
          <w:szCs w:val="30"/>
        </w:rPr>
      </w:pPr>
      <w:r>
        <w:rPr>
          <w:rFonts w:eastAsia="方正仿宋简体"/>
          <w:sz w:val="28"/>
          <w:szCs w:val="30"/>
        </w:rPr>
        <w:t xml:space="preserve">申报人签名              互评人签名              单位盖章 </w:t>
      </w:r>
    </w:p>
    <w:p>
      <w:pPr>
        <w:spacing w:line="560" w:lineRule="exact"/>
        <w:jc w:val="center"/>
        <w:rPr>
          <w:rFonts w:eastAsia="方正仿宋简体"/>
          <w:sz w:val="32"/>
          <w:szCs w:val="30"/>
        </w:rPr>
      </w:pPr>
    </w:p>
    <w:p>
      <w:pPr>
        <w:spacing w:line="700" w:lineRule="exact"/>
        <w:jc w:val="center"/>
        <w:rPr>
          <w:rFonts w:eastAsia="方正小标宋简体"/>
          <w:spacing w:val="-6"/>
          <w:sz w:val="44"/>
          <w:szCs w:val="44"/>
        </w:rPr>
      </w:pPr>
      <w:r>
        <w:rPr>
          <w:rFonts w:eastAsia="方正小标宋简体"/>
          <w:spacing w:val="-6"/>
          <w:sz w:val="44"/>
          <w:szCs w:val="44"/>
        </w:rPr>
        <w:t>邵阳市2018年中小学教师系列高级教师</w:t>
      </w:r>
    </w:p>
    <w:p>
      <w:pPr>
        <w:spacing w:line="700" w:lineRule="exact"/>
        <w:jc w:val="center"/>
        <w:rPr>
          <w:rFonts w:eastAsia="方正小标宋简体"/>
          <w:spacing w:val="-6"/>
          <w:sz w:val="44"/>
          <w:szCs w:val="44"/>
        </w:rPr>
      </w:pPr>
      <w:r>
        <w:rPr>
          <w:rFonts w:eastAsia="方正小标宋简体"/>
          <w:spacing w:val="-6"/>
          <w:sz w:val="44"/>
          <w:szCs w:val="44"/>
        </w:rPr>
        <w:t>职称评审记分标准（校外教育机构）</w:t>
      </w:r>
    </w:p>
    <w:p>
      <w:pPr>
        <w:spacing w:line="700" w:lineRule="exact"/>
        <w:jc w:val="center"/>
        <w:rPr>
          <w:rFonts w:eastAsia="楷体_GB2312"/>
          <w:spacing w:val="-6"/>
          <w:sz w:val="36"/>
          <w:szCs w:val="36"/>
        </w:rPr>
      </w:pPr>
      <w:r>
        <w:rPr>
          <w:rFonts w:eastAsia="楷体_GB2312"/>
          <w:spacing w:val="-6"/>
          <w:sz w:val="36"/>
          <w:szCs w:val="36"/>
        </w:rPr>
        <w:t>（试行）</w:t>
      </w:r>
    </w:p>
    <w:p>
      <w:pPr>
        <w:spacing w:line="560" w:lineRule="exact"/>
        <w:ind w:firstLine="600" w:firstLineChars="200"/>
        <w:jc w:val="left"/>
        <w:rPr>
          <w:rFonts w:eastAsia="方正仿宋简体"/>
          <w:sz w:val="30"/>
          <w:szCs w:val="30"/>
        </w:rPr>
      </w:pPr>
    </w:p>
    <w:p>
      <w:pPr>
        <w:spacing w:line="600" w:lineRule="exact"/>
        <w:ind w:firstLine="640" w:firstLineChars="200"/>
        <w:jc w:val="left"/>
        <w:rPr>
          <w:rFonts w:eastAsia="方正仿宋简体"/>
          <w:b/>
          <w:sz w:val="32"/>
          <w:szCs w:val="32"/>
        </w:rPr>
      </w:pPr>
      <w:r>
        <w:rPr>
          <w:rFonts w:eastAsia="方正仿宋简体"/>
          <w:sz w:val="32"/>
          <w:szCs w:val="32"/>
        </w:rPr>
        <w:t>为认真做好我市中小学教师系列高级教师职称评审工作，按照省人力资源社会保障厅、省教育厅《关于印发〈湖南省深化中小学教师职称制度改革实施方案（试行）〉的通知》（湘人社发〔2016〕50号）和《关于做好2018年度中小学教师职称评审工作的通知》（湘人社函〔2018〕299号）文件要求,结合我市校外教育管理机构教师工作实际，遵循评审工作的导向性、科学性和可操作性原则，我市中小学教师系列高级教师职称评审采取实地考核和集中评审相结合的方式进行。</w:t>
      </w:r>
    </w:p>
    <w:p>
      <w:pPr>
        <w:spacing w:line="600" w:lineRule="exact"/>
        <w:ind w:firstLine="640" w:firstLineChars="200"/>
        <w:jc w:val="left"/>
        <w:rPr>
          <w:rFonts w:eastAsia="方正仿宋简体"/>
          <w:b/>
          <w:sz w:val="32"/>
          <w:szCs w:val="32"/>
        </w:rPr>
      </w:pPr>
      <w:r>
        <w:rPr>
          <w:rFonts w:eastAsia="方正仿宋简体"/>
          <w:sz w:val="32"/>
          <w:szCs w:val="32"/>
        </w:rPr>
        <w:t>实地考核以服务对象座谈、同行满意度测评、面试答辩等方式，对参评人员的师德师风、管理行为、指导能力、示范作用等做出评价。实地考核由各县（市、区）根据有关文件精神负责组织实施。其考核结果（最终分数）以县（市、区）为单位统一汇总上报市教育局。</w:t>
      </w:r>
    </w:p>
    <w:p>
      <w:pPr>
        <w:spacing w:line="600" w:lineRule="exact"/>
        <w:ind w:firstLine="640" w:firstLineChars="200"/>
        <w:jc w:val="left"/>
        <w:rPr>
          <w:rFonts w:eastAsia="方正仿宋简体"/>
          <w:b/>
          <w:sz w:val="32"/>
          <w:szCs w:val="32"/>
        </w:rPr>
      </w:pPr>
      <w:r>
        <w:rPr>
          <w:rFonts w:eastAsia="方正仿宋简体"/>
          <w:sz w:val="32"/>
          <w:szCs w:val="32"/>
        </w:rPr>
        <w:t>集中评审主要从参评教师提供的思想政治综合表现、管理能力及实绩、指导能力及实绩、教研能力及实绩、示范引领作用及实绩以及其他加分等六个方面的材料进行评分。具体记分标准及评分要求如下：</w:t>
      </w:r>
    </w:p>
    <w:p>
      <w:pPr>
        <w:keepNext/>
        <w:keepLines/>
        <w:spacing w:line="600" w:lineRule="exact"/>
        <w:ind w:firstLine="640" w:firstLineChars="200"/>
        <w:outlineLvl w:val="1"/>
        <w:rPr>
          <w:rFonts w:eastAsia="黑体"/>
          <w:sz w:val="32"/>
          <w:szCs w:val="32"/>
        </w:rPr>
      </w:pPr>
      <w:r>
        <w:rPr>
          <w:rFonts w:eastAsia="黑体"/>
          <w:sz w:val="32"/>
          <w:szCs w:val="32"/>
        </w:rPr>
        <w:t>一、思想政治综合表现（20分）</w:t>
      </w:r>
    </w:p>
    <w:p>
      <w:pPr>
        <w:keepNext/>
        <w:keepLines/>
        <w:spacing w:line="600" w:lineRule="exact"/>
        <w:ind w:firstLine="643" w:firstLineChars="200"/>
        <w:outlineLvl w:val="2"/>
        <w:rPr>
          <w:rFonts w:eastAsia="楷体_GB2312"/>
          <w:b/>
          <w:sz w:val="32"/>
          <w:szCs w:val="32"/>
        </w:rPr>
      </w:pPr>
      <w:r>
        <w:rPr>
          <w:rFonts w:eastAsia="楷体_GB2312"/>
          <w:b/>
          <w:sz w:val="32"/>
          <w:szCs w:val="32"/>
        </w:rPr>
        <w:t>（一）师德师风综合表现（8分）</w:t>
      </w:r>
    </w:p>
    <w:p>
      <w:pPr>
        <w:spacing w:line="600" w:lineRule="exact"/>
        <w:ind w:firstLine="640" w:firstLineChars="200"/>
        <w:rPr>
          <w:rFonts w:eastAsia="方正仿宋简体"/>
          <w:sz w:val="32"/>
          <w:szCs w:val="32"/>
        </w:rPr>
      </w:pPr>
      <w:r>
        <w:rPr>
          <w:rFonts w:eastAsia="方正仿宋简体"/>
          <w:b/>
          <w:sz w:val="32"/>
          <w:szCs w:val="32"/>
        </w:rPr>
        <w:t>评分依据：</w:t>
      </w:r>
      <w:r>
        <w:rPr>
          <w:rFonts w:eastAsia="方正仿宋简体"/>
          <w:sz w:val="32"/>
          <w:szCs w:val="32"/>
        </w:rPr>
        <w:t>主要审定参评对象任现职以来有关师德师风表现方面的获奖证书、近五年内的年度考核表、任现职以来受处分的处分决定和反映其现实表现情况材料等。</w:t>
      </w:r>
    </w:p>
    <w:p>
      <w:pPr>
        <w:spacing w:line="600" w:lineRule="exact"/>
        <w:ind w:firstLine="640" w:firstLineChars="200"/>
        <w:rPr>
          <w:rFonts w:eastAsia="方正仿宋简体"/>
          <w:b/>
          <w:sz w:val="32"/>
          <w:szCs w:val="32"/>
        </w:rPr>
      </w:pPr>
      <w:r>
        <w:rPr>
          <w:rFonts w:eastAsia="方正仿宋简体"/>
          <w:b/>
          <w:sz w:val="32"/>
          <w:szCs w:val="32"/>
        </w:rPr>
        <w:t>记分标准：</w:t>
      </w:r>
    </w:p>
    <w:p>
      <w:pPr>
        <w:spacing w:line="600" w:lineRule="exact"/>
        <w:ind w:firstLine="640" w:firstLineChars="200"/>
        <w:rPr>
          <w:rFonts w:eastAsia="方正仿宋简体"/>
          <w:sz w:val="32"/>
          <w:szCs w:val="32"/>
        </w:rPr>
      </w:pPr>
      <w:r>
        <w:rPr>
          <w:rFonts w:eastAsia="方正仿宋简体"/>
          <w:sz w:val="32"/>
          <w:szCs w:val="32"/>
        </w:rPr>
        <w:t>1.</w:t>
      </w:r>
      <w:r>
        <w:rPr>
          <w:rFonts w:hint="eastAsia" w:eastAsia="方正仿宋简体"/>
          <w:sz w:val="32"/>
          <w:szCs w:val="32"/>
        </w:rPr>
        <w:t xml:space="preserve"> </w:t>
      </w:r>
      <w:r>
        <w:rPr>
          <w:rFonts w:eastAsia="方正仿宋简体"/>
          <w:sz w:val="32"/>
          <w:szCs w:val="32"/>
        </w:rPr>
        <w:t>经实地考</w:t>
      </w:r>
      <w:r>
        <w:rPr>
          <w:rFonts w:hint="eastAsia" w:ascii="方正仿宋简体" w:eastAsia="方正仿宋简体"/>
          <w:sz w:val="32"/>
          <w:szCs w:val="32"/>
        </w:rPr>
        <w:t>核“职业道德”满意度</w:t>
      </w:r>
      <w:r>
        <w:rPr>
          <w:rFonts w:eastAsia="方正仿宋简体"/>
          <w:sz w:val="32"/>
          <w:szCs w:val="32"/>
        </w:rPr>
        <w:t>在90分以上的记6分；</w:t>
      </w:r>
    </w:p>
    <w:p>
      <w:pPr>
        <w:spacing w:line="600" w:lineRule="exact"/>
        <w:ind w:firstLine="640" w:firstLineChars="200"/>
        <w:rPr>
          <w:rFonts w:eastAsia="方正仿宋简体"/>
          <w:sz w:val="32"/>
          <w:szCs w:val="32"/>
        </w:rPr>
      </w:pPr>
      <w:r>
        <w:rPr>
          <w:rFonts w:eastAsia="方正仿宋简体"/>
          <w:sz w:val="32"/>
          <w:szCs w:val="32"/>
        </w:rPr>
        <w:t>2.</w:t>
      </w:r>
      <w:r>
        <w:rPr>
          <w:rFonts w:hint="eastAsia" w:eastAsia="方正仿宋简体"/>
          <w:sz w:val="32"/>
          <w:szCs w:val="32"/>
        </w:rPr>
        <w:t xml:space="preserve"> </w:t>
      </w:r>
      <w:r>
        <w:rPr>
          <w:rFonts w:eastAsia="方正仿宋简体"/>
          <w:sz w:val="32"/>
          <w:szCs w:val="32"/>
        </w:rPr>
        <w:t>任现职以来，获得师德师风（思想政治）类表彰奖励（如师德标兵、师德楷模、师德先进个人、优秀共产党员等）的市级及以上、县级、乡镇级的每次分别记2分、1.5分、1分、0.5分，此项不超过8分；</w:t>
      </w:r>
    </w:p>
    <w:p>
      <w:pPr>
        <w:spacing w:line="600" w:lineRule="exact"/>
        <w:ind w:firstLine="640" w:firstLineChars="200"/>
        <w:rPr>
          <w:rFonts w:eastAsia="方正仿宋简体"/>
          <w:sz w:val="32"/>
          <w:szCs w:val="32"/>
        </w:rPr>
      </w:pPr>
      <w:r>
        <w:rPr>
          <w:rFonts w:eastAsia="方正仿宋简体"/>
          <w:sz w:val="32"/>
          <w:szCs w:val="32"/>
        </w:rPr>
        <w:t>3.</w:t>
      </w:r>
      <w:r>
        <w:rPr>
          <w:rFonts w:hint="eastAsia" w:eastAsia="方正仿宋简体"/>
          <w:sz w:val="32"/>
          <w:szCs w:val="32"/>
        </w:rPr>
        <w:t xml:space="preserve"> </w:t>
      </w:r>
      <w:r>
        <w:rPr>
          <w:rFonts w:eastAsia="方正仿宋简体"/>
          <w:sz w:val="32"/>
          <w:szCs w:val="32"/>
        </w:rPr>
        <w:t>受到党纪政纪处分尚在处分期内的，实行“一票否决”。</w:t>
      </w:r>
    </w:p>
    <w:p>
      <w:pPr>
        <w:keepNext/>
        <w:keepLines/>
        <w:spacing w:line="600" w:lineRule="exact"/>
        <w:ind w:firstLine="643" w:firstLineChars="200"/>
        <w:outlineLvl w:val="2"/>
        <w:rPr>
          <w:rFonts w:eastAsia="楷体_GB2312"/>
          <w:b/>
          <w:sz w:val="32"/>
          <w:szCs w:val="32"/>
        </w:rPr>
      </w:pPr>
      <w:r>
        <w:rPr>
          <w:rFonts w:eastAsia="楷体_GB2312"/>
          <w:b/>
          <w:sz w:val="32"/>
          <w:szCs w:val="32"/>
        </w:rPr>
        <w:t>（二）年度考核（5分）</w:t>
      </w:r>
    </w:p>
    <w:p>
      <w:pPr>
        <w:spacing w:line="600" w:lineRule="exact"/>
        <w:ind w:firstLine="640" w:firstLineChars="200"/>
        <w:rPr>
          <w:rFonts w:eastAsia="方正仿宋简体"/>
          <w:sz w:val="32"/>
          <w:szCs w:val="32"/>
        </w:rPr>
      </w:pPr>
      <w:r>
        <w:rPr>
          <w:rFonts w:eastAsia="方正仿宋简体"/>
          <w:b/>
          <w:sz w:val="32"/>
          <w:szCs w:val="32"/>
        </w:rPr>
        <w:t>评分依据：</w:t>
      </w:r>
      <w:r>
        <w:rPr>
          <w:rFonts w:eastAsia="方正仿宋简体"/>
          <w:sz w:val="32"/>
          <w:szCs w:val="32"/>
        </w:rPr>
        <w:t>主要审定参评对象近五年内的年度考核表。</w:t>
      </w:r>
    </w:p>
    <w:p>
      <w:pPr>
        <w:spacing w:line="600" w:lineRule="exact"/>
        <w:ind w:firstLine="640" w:firstLineChars="200"/>
        <w:rPr>
          <w:rFonts w:eastAsia="方正仿宋简体"/>
          <w:sz w:val="32"/>
          <w:szCs w:val="32"/>
        </w:rPr>
      </w:pPr>
      <w:r>
        <w:rPr>
          <w:rFonts w:eastAsia="方正仿宋简体"/>
          <w:b/>
          <w:sz w:val="32"/>
          <w:szCs w:val="32"/>
        </w:rPr>
        <w:t>记分标准：</w:t>
      </w:r>
      <w:r>
        <w:rPr>
          <w:rFonts w:eastAsia="方正仿宋简体"/>
          <w:sz w:val="32"/>
          <w:szCs w:val="32"/>
        </w:rPr>
        <w:t>近五年年度考核均被确定为合格及以上等次的记3分，每获得一个优秀加记1分。近五年内有年度考核不合格或在年度考核表上弄虚作假的，取消其参评资格。此项累计不超过5分。</w:t>
      </w:r>
    </w:p>
    <w:p>
      <w:pPr>
        <w:keepNext/>
        <w:keepLines/>
        <w:spacing w:line="600" w:lineRule="exact"/>
        <w:ind w:firstLine="643" w:firstLineChars="200"/>
        <w:outlineLvl w:val="2"/>
        <w:rPr>
          <w:rFonts w:eastAsia="楷体_GB2312"/>
          <w:b/>
          <w:sz w:val="32"/>
          <w:szCs w:val="32"/>
        </w:rPr>
      </w:pPr>
      <w:r>
        <w:rPr>
          <w:rFonts w:eastAsia="楷体_GB2312"/>
          <w:b/>
          <w:sz w:val="32"/>
          <w:szCs w:val="32"/>
        </w:rPr>
        <w:t>（三）学习态度（7分）</w:t>
      </w:r>
    </w:p>
    <w:p>
      <w:pPr>
        <w:spacing w:line="600" w:lineRule="exact"/>
        <w:ind w:firstLine="640" w:firstLineChars="200"/>
        <w:rPr>
          <w:rFonts w:eastAsia="方正仿宋简体"/>
          <w:sz w:val="32"/>
          <w:szCs w:val="32"/>
        </w:rPr>
      </w:pPr>
      <w:r>
        <w:rPr>
          <w:rFonts w:eastAsia="方正仿宋简体"/>
          <w:b/>
          <w:sz w:val="32"/>
          <w:szCs w:val="32"/>
        </w:rPr>
        <w:t>评分依据：</w:t>
      </w:r>
      <w:r>
        <w:rPr>
          <w:rFonts w:eastAsia="方正仿宋简体"/>
          <w:sz w:val="32"/>
          <w:szCs w:val="32"/>
        </w:rPr>
        <w:t>主要审定参评对象近五年内的继续教育证明原件、读书笔记及有关奖励证书。</w:t>
      </w:r>
    </w:p>
    <w:p>
      <w:pPr>
        <w:spacing w:line="600" w:lineRule="exact"/>
        <w:ind w:firstLine="640" w:firstLineChars="200"/>
        <w:rPr>
          <w:rFonts w:eastAsia="方正仿宋简体"/>
          <w:b/>
          <w:sz w:val="32"/>
          <w:szCs w:val="32"/>
        </w:rPr>
      </w:pPr>
      <w:r>
        <w:rPr>
          <w:rFonts w:eastAsia="方正仿宋简体"/>
          <w:b/>
          <w:sz w:val="32"/>
          <w:szCs w:val="32"/>
        </w:rPr>
        <w:t>记分标准：</w:t>
      </w:r>
    </w:p>
    <w:p>
      <w:pPr>
        <w:spacing w:line="600" w:lineRule="exact"/>
        <w:ind w:firstLine="640" w:firstLineChars="200"/>
        <w:rPr>
          <w:rFonts w:eastAsia="方正仿宋简体"/>
          <w:sz w:val="32"/>
          <w:szCs w:val="32"/>
        </w:rPr>
      </w:pPr>
      <w:r>
        <w:rPr>
          <w:rFonts w:eastAsia="方正仿宋简体"/>
          <w:bCs/>
          <w:sz w:val="32"/>
          <w:szCs w:val="32"/>
        </w:rPr>
        <w:t>1.</w:t>
      </w:r>
      <w:r>
        <w:rPr>
          <w:rFonts w:hint="eastAsia" w:eastAsia="方正仿宋简体"/>
          <w:bCs/>
          <w:sz w:val="32"/>
          <w:szCs w:val="32"/>
        </w:rPr>
        <w:t xml:space="preserve"> </w:t>
      </w:r>
      <w:r>
        <w:rPr>
          <w:rFonts w:eastAsia="方正仿宋简体"/>
          <w:sz w:val="32"/>
          <w:szCs w:val="32"/>
        </w:rPr>
        <w:t>近五年参加人社部门组织的继续教育，经考核合格的记3分；</w:t>
      </w:r>
    </w:p>
    <w:p>
      <w:pPr>
        <w:spacing w:line="600" w:lineRule="exact"/>
        <w:ind w:firstLine="640" w:firstLineChars="200"/>
        <w:rPr>
          <w:rFonts w:eastAsia="方正仿宋简体"/>
          <w:sz w:val="32"/>
          <w:szCs w:val="32"/>
        </w:rPr>
      </w:pPr>
      <w:r>
        <w:rPr>
          <w:rFonts w:eastAsia="方正仿宋简体"/>
          <w:sz w:val="32"/>
          <w:szCs w:val="32"/>
        </w:rPr>
        <w:t>2.</w:t>
      </w:r>
      <w:r>
        <w:rPr>
          <w:rFonts w:hint="eastAsia" w:eastAsia="方正仿宋简体"/>
          <w:sz w:val="32"/>
          <w:szCs w:val="32"/>
        </w:rPr>
        <w:t xml:space="preserve"> </w:t>
      </w:r>
      <w:r>
        <w:rPr>
          <w:rFonts w:eastAsia="方正仿宋简体"/>
          <w:sz w:val="32"/>
          <w:szCs w:val="32"/>
        </w:rPr>
        <w:t>近五年参加教育部门组织的继续教育培训达到规定学分的记3分；</w:t>
      </w:r>
    </w:p>
    <w:p>
      <w:pPr>
        <w:spacing w:line="600" w:lineRule="exact"/>
        <w:ind w:firstLine="640" w:firstLineChars="200"/>
        <w:rPr>
          <w:rFonts w:eastAsia="方正仿宋简体"/>
          <w:sz w:val="32"/>
          <w:szCs w:val="32"/>
        </w:rPr>
      </w:pPr>
      <w:r>
        <w:rPr>
          <w:rFonts w:eastAsia="方正仿宋简体"/>
          <w:sz w:val="32"/>
          <w:szCs w:val="32"/>
        </w:rPr>
        <w:t>3.</w:t>
      </w:r>
      <w:r>
        <w:rPr>
          <w:rFonts w:hint="eastAsia" w:eastAsia="方正仿宋简体"/>
          <w:sz w:val="32"/>
          <w:szCs w:val="32"/>
        </w:rPr>
        <w:t xml:space="preserve"> </w:t>
      </w:r>
      <w:r>
        <w:rPr>
          <w:rFonts w:eastAsia="方正仿宋简体"/>
          <w:sz w:val="32"/>
          <w:szCs w:val="32"/>
        </w:rPr>
        <w:t>近五年参与县级及以上教育部门组织的继续教育培训获得优秀学员的，每次记0.5分。此项累计不超过1分。</w:t>
      </w:r>
    </w:p>
    <w:p>
      <w:pPr>
        <w:spacing w:line="600" w:lineRule="exact"/>
        <w:ind w:firstLine="640" w:firstLineChars="200"/>
        <w:rPr>
          <w:rFonts w:eastAsia="方正仿宋简体"/>
          <w:sz w:val="32"/>
          <w:szCs w:val="32"/>
        </w:rPr>
      </w:pPr>
      <w:r>
        <w:rPr>
          <w:rFonts w:eastAsia="方正仿宋简体"/>
          <w:sz w:val="32"/>
          <w:szCs w:val="32"/>
        </w:rPr>
        <w:t>以上三项合计不超过7分。</w:t>
      </w:r>
    </w:p>
    <w:p>
      <w:pPr>
        <w:keepNext/>
        <w:keepLines/>
        <w:spacing w:line="600" w:lineRule="exact"/>
        <w:ind w:firstLine="640" w:firstLineChars="200"/>
        <w:outlineLvl w:val="1"/>
        <w:rPr>
          <w:rFonts w:eastAsia="黑体"/>
          <w:sz w:val="32"/>
          <w:szCs w:val="32"/>
        </w:rPr>
      </w:pPr>
      <w:bookmarkStart w:id="36" w:name="_Toc25930"/>
      <w:r>
        <w:rPr>
          <w:rFonts w:eastAsia="黑体"/>
          <w:sz w:val="32"/>
          <w:szCs w:val="32"/>
        </w:rPr>
        <w:t>二、管理能力及实绩（25分）</w:t>
      </w:r>
      <w:bookmarkEnd w:id="36"/>
    </w:p>
    <w:p>
      <w:pPr>
        <w:keepNext/>
        <w:keepLines/>
        <w:spacing w:line="600" w:lineRule="exact"/>
        <w:ind w:firstLine="643" w:firstLineChars="200"/>
        <w:outlineLvl w:val="2"/>
        <w:rPr>
          <w:rFonts w:eastAsia="楷体_GB2312"/>
          <w:b/>
          <w:sz w:val="32"/>
          <w:szCs w:val="32"/>
        </w:rPr>
      </w:pPr>
      <w:bookmarkStart w:id="37" w:name="_Toc9962"/>
      <w:r>
        <w:rPr>
          <w:rFonts w:eastAsia="楷体_GB2312"/>
          <w:b/>
          <w:sz w:val="32"/>
          <w:szCs w:val="32"/>
        </w:rPr>
        <w:t>（一）管理能力（15分）</w:t>
      </w:r>
      <w:bookmarkEnd w:id="37"/>
    </w:p>
    <w:p>
      <w:pPr>
        <w:spacing w:line="600" w:lineRule="exact"/>
        <w:ind w:firstLine="640" w:firstLineChars="200"/>
        <w:rPr>
          <w:rFonts w:eastAsia="方正仿宋简体"/>
          <w:sz w:val="32"/>
          <w:szCs w:val="32"/>
        </w:rPr>
      </w:pPr>
      <w:r>
        <w:rPr>
          <w:rFonts w:eastAsia="方正仿宋简体"/>
          <w:b/>
          <w:sz w:val="32"/>
          <w:szCs w:val="32"/>
        </w:rPr>
        <w:t>评分依据：</w:t>
      </w:r>
      <w:r>
        <w:rPr>
          <w:rFonts w:eastAsia="方正仿宋简体"/>
          <w:sz w:val="32"/>
          <w:szCs w:val="32"/>
        </w:rPr>
        <w:t>审定参评对象任现职以来有关教育管理方面的材料，如述职报告、计划总结等。</w:t>
      </w:r>
    </w:p>
    <w:p>
      <w:pPr>
        <w:spacing w:line="600" w:lineRule="exact"/>
        <w:ind w:firstLine="640" w:firstLineChars="200"/>
        <w:rPr>
          <w:rFonts w:eastAsia="方正仿宋简体"/>
          <w:b/>
          <w:sz w:val="32"/>
          <w:szCs w:val="32"/>
        </w:rPr>
      </w:pPr>
      <w:r>
        <w:rPr>
          <w:rFonts w:eastAsia="方正仿宋简体"/>
          <w:b/>
          <w:sz w:val="32"/>
          <w:szCs w:val="32"/>
        </w:rPr>
        <w:t>记分标准：</w:t>
      </w:r>
    </w:p>
    <w:p>
      <w:pPr>
        <w:spacing w:line="600" w:lineRule="exact"/>
        <w:ind w:firstLine="640" w:firstLineChars="200"/>
        <w:rPr>
          <w:rFonts w:eastAsia="方正仿宋简体"/>
          <w:sz w:val="32"/>
          <w:szCs w:val="32"/>
        </w:rPr>
      </w:pPr>
      <w:r>
        <w:rPr>
          <w:rFonts w:eastAsia="方正仿宋简体"/>
          <w:sz w:val="32"/>
          <w:szCs w:val="32"/>
        </w:rPr>
        <w:t>1.</w:t>
      </w:r>
      <w:r>
        <w:rPr>
          <w:rFonts w:hint="eastAsia" w:eastAsia="方正仿宋简体"/>
          <w:sz w:val="32"/>
          <w:szCs w:val="32"/>
        </w:rPr>
        <w:t xml:space="preserve"> </w:t>
      </w:r>
      <w:r>
        <w:rPr>
          <w:rFonts w:eastAsia="方正仿宋简体"/>
          <w:sz w:val="32"/>
          <w:szCs w:val="32"/>
        </w:rPr>
        <w:t>任现职以来树立育人为本、德育为先的理念，熟悉教育规律和师生身心发展规律及相关业务工作政策、法规、文件、标准等，为促进学校发展和师生健康成长发挥了指导者和引路人作用的，记10分；</w:t>
      </w:r>
    </w:p>
    <w:p>
      <w:pPr>
        <w:spacing w:line="600" w:lineRule="exact"/>
        <w:ind w:firstLine="640" w:firstLineChars="200"/>
        <w:rPr>
          <w:rFonts w:eastAsia="方正仿宋简体"/>
          <w:sz w:val="32"/>
          <w:szCs w:val="32"/>
        </w:rPr>
      </w:pPr>
      <w:r>
        <w:rPr>
          <w:rFonts w:eastAsia="方正仿宋简体"/>
          <w:sz w:val="32"/>
          <w:szCs w:val="32"/>
        </w:rPr>
        <w:t>2.</w:t>
      </w:r>
      <w:r>
        <w:rPr>
          <w:rFonts w:hint="eastAsia" w:eastAsia="方正仿宋简体"/>
          <w:sz w:val="32"/>
          <w:szCs w:val="32"/>
        </w:rPr>
        <w:t xml:space="preserve"> </w:t>
      </w:r>
      <w:r>
        <w:rPr>
          <w:rFonts w:eastAsia="方正仿宋简体"/>
          <w:sz w:val="32"/>
          <w:szCs w:val="32"/>
        </w:rPr>
        <w:t>任现职以来在校外教育管理机构承担业务管理工作每年记0.5分。同一年度任不同职务的不能叠加，不同年度可累加。</w:t>
      </w:r>
    </w:p>
    <w:p>
      <w:pPr>
        <w:spacing w:line="600" w:lineRule="exact"/>
        <w:ind w:firstLine="640" w:firstLineChars="200"/>
        <w:rPr>
          <w:rFonts w:eastAsia="方正仿宋简体"/>
          <w:sz w:val="32"/>
          <w:szCs w:val="32"/>
        </w:rPr>
      </w:pPr>
      <w:r>
        <w:rPr>
          <w:rFonts w:eastAsia="方正仿宋简体"/>
          <w:sz w:val="32"/>
          <w:szCs w:val="32"/>
        </w:rPr>
        <w:t>以上二项合计不超过15分。</w:t>
      </w:r>
    </w:p>
    <w:p>
      <w:pPr>
        <w:keepNext/>
        <w:keepLines/>
        <w:spacing w:line="600" w:lineRule="exact"/>
        <w:ind w:firstLine="643" w:firstLineChars="200"/>
        <w:outlineLvl w:val="2"/>
        <w:rPr>
          <w:rFonts w:eastAsia="楷体_GB2312"/>
          <w:b/>
          <w:sz w:val="32"/>
          <w:szCs w:val="32"/>
        </w:rPr>
      </w:pPr>
      <w:bookmarkStart w:id="38" w:name="_Toc404"/>
      <w:r>
        <w:rPr>
          <w:rFonts w:eastAsia="楷体_GB2312"/>
          <w:b/>
          <w:sz w:val="32"/>
          <w:szCs w:val="32"/>
        </w:rPr>
        <w:t>（二）管理实绩（10分）</w:t>
      </w:r>
      <w:bookmarkEnd w:id="38"/>
    </w:p>
    <w:p>
      <w:pPr>
        <w:spacing w:line="600" w:lineRule="exact"/>
        <w:ind w:firstLine="640" w:firstLineChars="200"/>
        <w:rPr>
          <w:rFonts w:eastAsia="方正仿宋简体"/>
          <w:sz w:val="32"/>
          <w:szCs w:val="32"/>
        </w:rPr>
      </w:pPr>
      <w:r>
        <w:rPr>
          <w:rFonts w:eastAsia="方正仿宋简体"/>
          <w:b/>
          <w:sz w:val="32"/>
          <w:szCs w:val="32"/>
        </w:rPr>
        <w:t>评分依据：</w:t>
      </w:r>
      <w:r>
        <w:rPr>
          <w:rFonts w:eastAsia="方正仿宋简体"/>
          <w:sz w:val="32"/>
          <w:szCs w:val="32"/>
        </w:rPr>
        <w:t>审定参评对象任现职以来有关教育（管理）实绩材料、表彰奖励证书或其它相关证明材料。</w:t>
      </w:r>
    </w:p>
    <w:p>
      <w:pPr>
        <w:spacing w:line="600" w:lineRule="exact"/>
        <w:ind w:firstLine="640" w:firstLineChars="200"/>
        <w:rPr>
          <w:rFonts w:eastAsia="方正仿宋简体"/>
          <w:b/>
          <w:sz w:val="32"/>
          <w:szCs w:val="32"/>
        </w:rPr>
      </w:pPr>
      <w:r>
        <w:rPr>
          <w:rFonts w:eastAsia="方正仿宋简体"/>
          <w:b/>
          <w:sz w:val="32"/>
          <w:szCs w:val="32"/>
        </w:rPr>
        <w:t>记分标准：</w:t>
      </w:r>
    </w:p>
    <w:p>
      <w:pPr>
        <w:spacing w:line="600" w:lineRule="exact"/>
        <w:ind w:firstLine="640" w:firstLineChars="200"/>
        <w:rPr>
          <w:rFonts w:eastAsia="方正仿宋简体"/>
          <w:sz w:val="32"/>
          <w:szCs w:val="32"/>
        </w:rPr>
      </w:pPr>
      <w:r>
        <w:rPr>
          <w:rFonts w:eastAsia="方正仿宋简体"/>
          <w:sz w:val="32"/>
          <w:szCs w:val="32"/>
        </w:rPr>
        <w:t>1.</w:t>
      </w:r>
      <w:r>
        <w:rPr>
          <w:rFonts w:hint="eastAsia" w:eastAsia="方正仿宋简体"/>
          <w:sz w:val="32"/>
          <w:szCs w:val="32"/>
        </w:rPr>
        <w:t xml:space="preserve"> </w:t>
      </w:r>
      <w:r>
        <w:rPr>
          <w:rFonts w:eastAsia="方正仿宋简体"/>
          <w:sz w:val="32"/>
          <w:szCs w:val="32"/>
        </w:rPr>
        <w:t>任现职以来深入基层学校开展调查研究，撰写较高质量的调研报告，能针对区域内业务工作开展的需要，提出指导性意见或方案，为上级、同级教育行政部门决策起到很好的参谋咨询作用，每项分别记2分、1分，同一项工作取最高等级记分；</w:t>
      </w:r>
    </w:p>
    <w:p>
      <w:pPr>
        <w:spacing w:line="600" w:lineRule="exact"/>
        <w:ind w:firstLine="640" w:firstLineChars="200"/>
        <w:rPr>
          <w:rFonts w:eastAsia="方正仿宋简体"/>
          <w:sz w:val="32"/>
          <w:szCs w:val="32"/>
        </w:rPr>
      </w:pPr>
      <w:r>
        <w:rPr>
          <w:rFonts w:eastAsia="方正仿宋简体"/>
          <w:sz w:val="32"/>
          <w:szCs w:val="32"/>
        </w:rPr>
        <w:t>2.</w:t>
      </w:r>
      <w:r>
        <w:rPr>
          <w:rFonts w:hint="eastAsia" w:eastAsia="方正仿宋简体"/>
          <w:sz w:val="32"/>
          <w:szCs w:val="32"/>
        </w:rPr>
        <w:t xml:space="preserve"> </w:t>
      </w:r>
      <w:r>
        <w:rPr>
          <w:rFonts w:eastAsia="方正仿宋简体"/>
          <w:sz w:val="32"/>
          <w:szCs w:val="32"/>
        </w:rPr>
        <w:t>任现职以来被评为省级及以上、市级、县级、乡镇级、校级先进个人（或三八红旗手、巾帼英雄、百岗明星等）的每次分别记4分，2分、1.5分、1分、0.2分；</w:t>
      </w:r>
    </w:p>
    <w:p>
      <w:pPr>
        <w:spacing w:line="600" w:lineRule="exact"/>
        <w:ind w:firstLine="640" w:firstLineChars="200"/>
        <w:rPr>
          <w:rFonts w:eastAsia="方正仿宋简体"/>
          <w:sz w:val="32"/>
          <w:szCs w:val="32"/>
        </w:rPr>
      </w:pPr>
      <w:r>
        <w:rPr>
          <w:rFonts w:eastAsia="方正仿宋简体"/>
          <w:sz w:val="32"/>
          <w:szCs w:val="32"/>
        </w:rPr>
        <w:t>3.</w:t>
      </w:r>
      <w:r>
        <w:rPr>
          <w:rFonts w:hint="eastAsia" w:eastAsia="方正仿宋简体"/>
          <w:sz w:val="32"/>
          <w:szCs w:val="32"/>
        </w:rPr>
        <w:t xml:space="preserve"> </w:t>
      </w:r>
      <w:r>
        <w:rPr>
          <w:rFonts w:eastAsia="方正仿宋简体"/>
          <w:sz w:val="32"/>
          <w:szCs w:val="32"/>
        </w:rPr>
        <w:t>任现职以来所管理的部门被评为省级及以上、市级、县级、乡镇级先进集体的每次分别记2分、1.5分、1分、0.5分；</w:t>
      </w:r>
    </w:p>
    <w:p>
      <w:pPr>
        <w:spacing w:line="600" w:lineRule="exact"/>
        <w:ind w:firstLine="640" w:firstLineChars="200"/>
        <w:rPr>
          <w:rFonts w:eastAsia="方正仿宋简体"/>
          <w:sz w:val="32"/>
          <w:szCs w:val="32"/>
        </w:rPr>
      </w:pPr>
      <w:r>
        <w:rPr>
          <w:rFonts w:eastAsia="方正仿宋简体"/>
          <w:sz w:val="32"/>
          <w:szCs w:val="32"/>
        </w:rPr>
        <w:t>以上2、3项中的奖励同一级别每年限1次，四项合计不超过10分。</w:t>
      </w:r>
    </w:p>
    <w:p>
      <w:pPr>
        <w:keepNext/>
        <w:keepLines/>
        <w:spacing w:line="600" w:lineRule="exact"/>
        <w:ind w:firstLine="640" w:firstLineChars="200"/>
        <w:outlineLvl w:val="1"/>
        <w:rPr>
          <w:rFonts w:eastAsia="黑体"/>
          <w:sz w:val="32"/>
          <w:szCs w:val="32"/>
        </w:rPr>
      </w:pPr>
      <w:bookmarkStart w:id="39" w:name="_Toc3747"/>
      <w:r>
        <w:rPr>
          <w:rFonts w:eastAsia="黑体"/>
          <w:sz w:val="32"/>
          <w:szCs w:val="32"/>
        </w:rPr>
        <w:t>三、指导服务能力及实绩（30分）</w:t>
      </w:r>
      <w:bookmarkEnd w:id="39"/>
    </w:p>
    <w:p>
      <w:pPr>
        <w:keepNext/>
        <w:keepLines/>
        <w:spacing w:line="600" w:lineRule="exact"/>
        <w:ind w:firstLine="643" w:firstLineChars="200"/>
        <w:outlineLvl w:val="2"/>
        <w:rPr>
          <w:rFonts w:eastAsia="楷体_GB2312"/>
          <w:b/>
          <w:sz w:val="32"/>
          <w:szCs w:val="32"/>
        </w:rPr>
      </w:pPr>
      <w:bookmarkStart w:id="40" w:name="_Toc23868"/>
      <w:r>
        <w:rPr>
          <w:rFonts w:eastAsia="楷体_GB2312"/>
          <w:b/>
          <w:sz w:val="32"/>
          <w:szCs w:val="32"/>
        </w:rPr>
        <w:t>（一）指导服务能力（10分）</w:t>
      </w:r>
      <w:bookmarkEnd w:id="40"/>
    </w:p>
    <w:p>
      <w:pPr>
        <w:keepNext/>
        <w:keepLines/>
        <w:spacing w:line="600" w:lineRule="exact"/>
        <w:ind w:firstLine="640" w:firstLineChars="200"/>
        <w:outlineLvl w:val="3"/>
        <w:rPr>
          <w:rFonts w:eastAsia="方正仿宋简体"/>
          <w:b/>
          <w:sz w:val="32"/>
          <w:szCs w:val="32"/>
        </w:rPr>
      </w:pPr>
      <w:r>
        <w:rPr>
          <w:rFonts w:eastAsia="方正仿宋简体"/>
          <w:b/>
          <w:sz w:val="32"/>
          <w:szCs w:val="32"/>
        </w:rPr>
        <w:t>1.</w:t>
      </w:r>
      <w:r>
        <w:rPr>
          <w:rFonts w:hint="eastAsia" w:eastAsia="方正仿宋简体"/>
          <w:b/>
          <w:sz w:val="32"/>
          <w:szCs w:val="32"/>
        </w:rPr>
        <w:t xml:space="preserve"> </w:t>
      </w:r>
      <w:r>
        <w:rPr>
          <w:rFonts w:eastAsia="方正仿宋简体"/>
          <w:b/>
          <w:sz w:val="32"/>
          <w:szCs w:val="32"/>
        </w:rPr>
        <w:t>信息技术能力（3分）</w:t>
      </w:r>
    </w:p>
    <w:p>
      <w:pPr>
        <w:spacing w:line="600" w:lineRule="exact"/>
        <w:ind w:firstLine="640" w:firstLineChars="200"/>
        <w:rPr>
          <w:rFonts w:eastAsia="方正仿宋简体"/>
          <w:sz w:val="32"/>
          <w:szCs w:val="32"/>
        </w:rPr>
      </w:pPr>
      <w:r>
        <w:rPr>
          <w:rFonts w:eastAsia="方正仿宋简体"/>
          <w:b/>
          <w:sz w:val="32"/>
          <w:szCs w:val="32"/>
        </w:rPr>
        <w:t>评分依据：</w:t>
      </w:r>
      <w:r>
        <w:rPr>
          <w:rFonts w:eastAsia="方正仿宋简体"/>
          <w:sz w:val="32"/>
          <w:szCs w:val="32"/>
        </w:rPr>
        <w:t>审定参评对象提供的证书（或经审核的复印件）。</w:t>
      </w:r>
    </w:p>
    <w:p>
      <w:pPr>
        <w:spacing w:line="600" w:lineRule="exact"/>
        <w:ind w:firstLine="640" w:firstLineChars="200"/>
        <w:rPr>
          <w:rFonts w:eastAsia="方正仿宋简体"/>
          <w:b/>
          <w:sz w:val="32"/>
          <w:szCs w:val="32"/>
        </w:rPr>
      </w:pPr>
      <w:r>
        <w:rPr>
          <w:rFonts w:eastAsia="方正仿宋简体"/>
          <w:b/>
          <w:sz w:val="32"/>
          <w:szCs w:val="32"/>
        </w:rPr>
        <w:t>记分标准：</w:t>
      </w:r>
    </w:p>
    <w:p>
      <w:pPr>
        <w:spacing w:line="600" w:lineRule="exact"/>
        <w:ind w:firstLine="640" w:firstLineChars="200"/>
        <w:rPr>
          <w:rFonts w:eastAsia="方正仿宋简体"/>
          <w:sz w:val="32"/>
          <w:szCs w:val="32"/>
        </w:rPr>
      </w:pPr>
      <w:r>
        <w:rPr>
          <w:rFonts w:eastAsia="方正仿宋简体"/>
          <w:sz w:val="32"/>
          <w:szCs w:val="32"/>
        </w:rPr>
        <w:t>任现职以来经信息技术能力提升工程培训合格记1分；在湖南省中小学教师信息技术应用能力发展测评中获得优秀、良好、合格的分别记2分、1.5分、1分；</w:t>
      </w:r>
    </w:p>
    <w:p>
      <w:pPr>
        <w:keepNext/>
        <w:keepLines/>
        <w:spacing w:line="600" w:lineRule="exact"/>
        <w:ind w:firstLine="640" w:firstLineChars="200"/>
        <w:outlineLvl w:val="3"/>
        <w:rPr>
          <w:rFonts w:eastAsia="方正仿宋简体"/>
          <w:b/>
          <w:sz w:val="32"/>
          <w:szCs w:val="32"/>
        </w:rPr>
      </w:pPr>
      <w:r>
        <w:rPr>
          <w:rFonts w:eastAsia="方正仿宋简体"/>
          <w:b/>
          <w:sz w:val="32"/>
          <w:szCs w:val="32"/>
        </w:rPr>
        <w:t>2.</w:t>
      </w:r>
      <w:r>
        <w:rPr>
          <w:rFonts w:hint="eastAsia" w:eastAsia="方正仿宋简体"/>
          <w:b/>
          <w:sz w:val="32"/>
          <w:szCs w:val="32"/>
        </w:rPr>
        <w:t xml:space="preserve"> </w:t>
      </w:r>
      <w:r>
        <w:rPr>
          <w:rFonts w:eastAsia="方正仿宋简体"/>
          <w:b/>
          <w:sz w:val="32"/>
          <w:szCs w:val="32"/>
        </w:rPr>
        <w:t>专业素养（7分）</w:t>
      </w:r>
    </w:p>
    <w:p>
      <w:pPr>
        <w:spacing w:line="600" w:lineRule="exact"/>
        <w:ind w:firstLine="640" w:firstLineChars="200"/>
        <w:rPr>
          <w:rFonts w:eastAsia="方正仿宋简体"/>
          <w:sz w:val="32"/>
          <w:szCs w:val="32"/>
        </w:rPr>
      </w:pPr>
      <w:r>
        <w:rPr>
          <w:rFonts w:eastAsia="方正仿宋简体"/>
          <w:b/>
          <w:sz w:val="32"/>
          <w:szCs w:val="32"/>
        </w:rPr>
        <w:t>评分依据：</w:t>
      </w:r>
      <w:r>
        <w:rPr>
          <w:rFonts w:eastAsia="方正仿宋简体"/>
          <w:sz w:val="32"/>
          <w:szCs w:val="32"/>
        </w:rPr>
        <w:t>审定参评对象提交的任现职以来一个年度的原始工作计划、总结，开展专业性活动的通知、方案、总结，培训中小学教师的讲义等佐证材料。</w:t>
      </w:r>
    </w:p>
    <w:p>
      <w:pPr>
        <w:spacing w:line="600" w:lineRule="exact"/>
        <w:ind w:firstLine="640" w:firstLineChars="200"/>
        <w:rPr>
          <w:rFonts w:eastAsia="方正仿宋简体"/>
          <w:b/>
          <w:sz w:val="32"/>
          <w:szCs w:val="32"/>
        </w:rPr>
      </w:pPr>
      <w:r>
        <w:rPr>
          <w:rFonts w:eastAsia="方正仿宋简体"/>
          <w:b/>
          <w:sz w:val="32"/>
          <w:szCs w:val="32"/>
        </w:rPr>
        <w:t>记分标准：</w:t>
      </w:r>
    </w:p>
    <w:p>
      <w:pPr>
        <w:spacing w:line="600" w:lineRule="exact"/>
        <w:ind w:firstLine="640" w:firstLineChars="200"/>
        <w:rPr>
          <w:rFonts w:eastAsia="方正仿宋简体"/>
          <w:sz w:val="32"/>
          <w:szCs w:val="32"/>
        </w:rPr>
      </w:pPr>
      <w:r>
        <w:rPr>
          <w:rFonts w:eastAsia="方正仿宋简体"/>
          <w:sz w:val="32"/>
          <w:szCs w:val="32"/>
        </w:rPr>
        <w:t>（1）参评对象提交的以上材料经高评会评审，为学校和教师教育教学提供了有效指导和服务的，记4分；</w:t>
      </w:r>
    </w:p>
    <w:p>
      <w:pPr>
        <w:spacing w:line="600" w:lineRule="exact"/>
        <w:ind w:firstLine="640" w:firstLineChars="200"/>
        <w:rPr>
          <w:rFonts w:eastAsia="方正仿宋简体"/>
          <w:sz w:val="32"/>
          <w:szCs w:val="32"/>
        </w:rPr>
      </w:pPr>
      <w:r>
        <w:rPr>
          <w:rFonts w:eastAsia="方正仿宋简体"/>
          <w:sz w:val="32"/>
          <w:szCs w:val="32"/>
        </w:rPr>
        <w:t>（2）任现职以来经教育行政部门通过评审被评为市级及以上、县级、乡镇级学科带头人、骨干教师、幼儿园教育能手分别记5分、4分、3分。取最高级别记分。</w:t>
      </w:r>
    </w:p>
    <w:p>
      <w:pPr>
        <w:spacing w:line="600" w:lineRule="exact"/>
        <w:ind w:firstLine="640" w:firstLineChars="200"/>
        <w:rPr>
          <w:rFonts w:eastAsia="方正仿宋简体"/>
          <w:sz w:val="32"/>
          <w:szCs w:val="32"/>
        </w:rPr>
      </w:pPr>
      <w:r>
        <w:rPr>
          <w:rFonts w:eastAsia="方正仿宋简体"/>
          <w:sz w:val="32"/>
          <w:szCs w:val="32"/>
        </w:rPr>
        <w:t>（3）任现职以来承担上级、同级区域内中小学教师培训任务每次分别记1分、0.5分，累计不超过3分。</w:t>
      </w:r>
    </w:p>
    <w:p>
      <w:pPr>
        <w:keepNext/>
        <w:keepLines/>
        <w:spacing w:line="600" w:lineRule="exact"/>
        <w:ind w:firstLine="643" w:firstLineChars="200"/>
        <w:outlineLvl w:val="2"/>
        <w:rPr>
          <w:rFonts w:eastAsia="楷体_GB2312"/>
          <w:b/>
          <w:sz w:val="32"/>
          <w:szCs w:val="32"/>
        </w:rPr>
      </w:pPr>
      <w:r>
        <w:rPr>
          <w:rFonts w:eastAsia="楷体_GB2312"/>
          <w:b/>
          <w:sz w:val="32"/>
          <w:szCs w:val="32"/>
        </w:rPr>
        <w:t>（二）指导服务实绩（20分）</w:t>
      </w:r>
    </w:p>
    <w:p>
      <w:pPr>
        <w:spacing w:line="600" w:lineRule="exact"/>
        <w:ind w:firstLine="640" w:firstLineChars="200"/>
        <w:rPr>
          <w:rFonts w:eastAsia="方正仿宋简体"/>
          <w:sz w:val="32"/>
          <w:szCs w:val="32"/>
        </w:rPr>
      </w:pPr>
      <w:r>
        <w:rPr>
          <w:rFonts w:eastAsia="方正仿宋简体"/>
          <w:b/>
          <w:sz w:val="32"/>
          <w:szCs w:val="32"/>
        </w:rPr>
        <w:t>评分依据：</w:t>
      </w:r>
      <w:r>
        <w:rPr>
          <w:rFonts w:eastAsia="方正仿宋简体"/>
          <w:sz w:val="32"/>
          <w:szCs w:val="32"/>
        </w:rPr>
        <w:t>审查参评对象提供的奖励证书等佐证材料。</w:t>
      </w:r>
    </w:p>
    <w:p>
      <w:pPr>
        <w:spacing w:line="600" w:lineRule="exact"/>
        <w:ind w:firstLine="640" w:firstLineChars="200"/>
        <w:rPr>
          <w:rFonts w:eastAsia="方正仿宋简体"/>
          <w:b/>
          <w:sz w:val="32"/>
          <w:szCs w:val="32"/>
        </w:rPr>
      </w:pPr>
      <w:r>
        <w:rPr>
          <w:rFonts w:eastAsia="方正仿宋简体"/>
          <w:b/>
          <w:sz w:val="32"/>
          <w:szCs w:val="32"/>
        </w:rPr>
        <w:t>记分标准：</w:t>
      </w:r>
    </w:p>
    <w:p>
      <w:pPr>
        <w:spacing w:line="600" w:lineRule="exact"/>
        <w:ind w:firstLine="640" w:firstLineChars="200"/>
        <w:rPr>
          <w:rFonts w:eastAsia="方正仿宋简体"/>
          <w:sz w:val="32"/>
          <w:szCs w:val="32"/>
        </w:rPr>
      </w:pPr>
      <w:r>
        <w:rPr>
          <w:rFonts w:eastAsia="方正仿宋简体"/>
          <w:sz w:val="32"/>
          <w:szCs w:val="32"/>
        </w:rPr>
        <w:t>1.</w:t>
      </w:r>
      <w:r>
        <w:rPr>
          <w:rFonts w:hint="eastAsia" w:eastAsia="方正仿宋简体"/>
          <w:sz w:val="32"/>
          <w:szCs w:val="32"/>
        </w:rPr>
        <w:t xml:space="preserve"> </w:t>
      </w:r>
      <w:r>
        <w:rPr>
          <w:rFonts w:eastAsia="方正仿宋简体"/>
          <w:sz w:val="32"/>
          <w:szCs w:val="32"/>
        </w:rPr>
        <w:t>任现职以来组织、指导教师参加教学竞赛获得省级及以上、市级、县级、乡镇级奖励的每次分别记2分、1.5分、1分、0.5分，累计不超过5分。</w:t>
      </w:r>
    </w:p>
    <w:p>
      <w:pPr>
        <w:spacing w:line="600" w:lineRule="exact"/>
        <w:ind w:firstLine="640" w:firstLineChars="200"/>
        <w:rPr>
          <w:rFonts w:eastAsia="方正仿宋简体"/>
          <w:sz w:val="32"/>
          <w:szCs w:val="32"/>
        </w:rPr>
      </w:pPr>
      <w:r>
        <w:rPr>
          <w:rFonts w:eastAsia="方正仿宋简体"/>
          <w:sz w:val="32"/>
          <w:szCs w:val="32"/>
        </w:rPr>
        <w:t>2.</w:t>
      </w:r>
      <w:r>
        <w:rPr>
          <w:rFonts w:hint="eastAsia" w:eastAsia="方正仿宋简体"/>
          <w:sz w:val="32"/>
          <w:szCs w:val="32"/>
        </w:rPr>
        <w:t xml:space="preserve"> </w:t>
      </w:r>
      <w:r>
        <w:rPr>
          <w:rFonts w:eastAsia="方正仿宋简体"/>
          <w:sz w:val="32"/>
          <w:szCs w:val="32"/>
        </w:rPr>
        <w:t>任现职以来组织、辅导学生获国家级、省级、市级、县级、乡镇级励每人次分别记1分、0.6分、0.4分、0.2、0.1分。辅导学生在省级及以上、市级报刊发表文章每篇分别记0.4分、0.2分。此项累计不超过5分。竞赛项目为《湖南省中小学生竞赛活动管理规定》中认可的项目，其他由教育行政部门批准的项目参考记分。</w:t>
      </w:r>
    </w:p>
    <w:p>
      <w:pPr>
        <w:spacing w:line="600" w:lineRule="exact"/>
        <w:ind w:firstLine="640" w:firstLineChars="200"/>
        <w:rPr>
          <w:rFonts w:eastAsia="方正仿宋简体"/>
          <w:sz w:val="32"/>
          <w:szCs w:val="32"/>
        </w:rPr>
      </w:pPr>
      <w:r>
        <w:rPr>
          <w:rFonts w:eastAsia="方正仿宋简体"/>
          <w:sz w:val="32"/>
          <w:szCs w:val="32"/>
        </w:rPr>
        <w:t>3.</w:t>
      </w:r>
      <w:r>
        <w:rPr>
          <w:rFonts w:hint="eastAsia" w:eastAsia="方正仿宋简体"/>
          <w:sz w:val="32"/>
          <w:szCs w:val="32"/>
        </w:rPr>
        <w:t xml:space="preserve"> </w:t>
      </w:r>
      <w:r>
        <w:rPr>
          <w:rFonts w:eastAsia="方正仿宋简体"/>
          <w:sz w:val="32"/>
          <w:szCs w:val="32"/>
        </w:rPr>
        <w:t>任现职以来组织、指导中小学教师编写的校本教材或培训教材获省级及以上、市级、县级奖励，每项分别记3分、2分、1分，累计不超过6分；</w:t>
      </w:r>
    </w:p>
    <w:p>
      <w:pPr>
        <w:spacing w:line="600" w:lineRule="exact"/>
        <w:ind w:firstLine="640" w:firstLineChars="200"/>
        <w:rPr>
          <w:rFonts w:eastAsia="方正仿宋简体"/>
          <w:sz w:val="32"/>
          <w:szCs w:val="32"/>
        </w:rPr>
      </w:pPr>
      <w:r>
        <w:rPr>
          <w:rFonts w:eastAsia="方正仿宋简体"/>
          <w:sz w:val="32"/>
          <w:szCs w:val="32"/>
        </w:rPr>
        <w:t>4.</w:t>
      </w:r>
      <w:r>
        <w:rPr>
          <w:rFonts w:hint="eastAsia" w:eastAsia="方正仿宋简体"/>
          <w:sz w:val="32"/>
          <w:szCs w:val="32"/>
        </w:rPr>
        <w:t xml:space="preserve"> </w:t>
      </w:r>
      <w:r>
        <w:rPr>
          <w:rFonts w:eastAsia="方正仿宋简体"/>
          <w:sz w:val="32"/>
          <w:szCs w:val="32"/>
        </w:rPr>
        <w:t>任现职以来研发的教学资源（微课、课件、教学设计、实验器材等）获省级及以上、市级、县级、乡镇级奖励的每次分别计2分、1.6分、0.8分、0.4分；组织、指导中小学教师研发的教学资源获奖则折半记分。此项累计不超过5分。</w:t>
      </w:r>
    </w:p>
    <w:p>
      <w:pPr>
        <w:spacing w:line="600" w:lineRule="exact"/>
        <w:ind w:firstLine="640" w:firstLineChars="200"/>
        <w:rPr>
          <w:rFonts w:eastAsia="方正仿宋简体"/>
          <w:sz w:val="32"/>
          <w:szCs w:val="32"/>
        </w:rPr>
      </w:pPr>
      <w:r>
        <w:rPr>
          <w:rFonts w:eastAsia="方正仿宋简体"/>
          <w:sz w:val="32"/>
          <w:szCs w:val="32"/>
        </w:rPr>
        <w:t>5.</w:t>
      </w:r>
      <w:r>
        <w:rPr>
          <w:rFonts w:hint="eastAsia" w:eastAsia="方正仿宋简体"/>
          <w:sz w:val="32"/>
          <w:szCs w:val="32"/>
        </w:rPr>
        <w:t xml:space="preserve"> </w:t>
      </w:r>
      <w:r>
        <w:rPr>
          <w:rFonts w:eastAsia="方正仿宋简体"/>
          <w:sz w:val="32"/>
          <w:szCs w:val="32"/>
        </w:rPr>
        <w:t>任现职以来参加教育部门组织或派出的专业能力类竞赛（如征文、演讲、书法、绘画、体育竞技、解题、编程等），参评教师个人获得省级及以上、市级、县级奖励的每次分别记2分、1分、0.5分。此项累计不超过5分。</w:t>
      </w:r>
    </w:p>
    <w:p>
      <w:pPr>
        <w:spacing w:line="600" w:lineRule="exact"/>
        <w:ind w:firstLine="640" w:firstLineChars="200"/>
        <w:rPr>
          <w:rFonts w:eastAsia="方正仿宋简体"/>
          <w:sz w:val="32"/>
          <w:szCs w:val="32"/>
        </w:rPr>
      </w:pPr>
      <w:r>
        <w:rPr>
          <w:rFonts w:eastAsia="方正仿宋简体"/>
          <w:sz w:val="32"/>
          <w:szCs w:val="32"/>
        </w:rPr>
        <w:t>以上五项合计不超过20分。</w:t>
      </w:r>
    </w:p>
    <w:p>
      <w:pPr>
        <w:keepNext/>
        <w:keepLines/>
        <w:spacing w:line="600" w:lineRule="exact"/>
        <w:ind w:firstLine="640" w:firstLineChars="200"/>
        <w:outlineLvl w:val="1"/>
        <w:rPr>
          <w:rFonts w:eastAsia="黑体"/>
          <w:sz w:val="32"/>
          <w:szCs w:val="32"/>
        </w:rPr>
      </w:pPr>
      <w:bookmarkStart w:id="41" w:name="_Toc4563"/>
      <w:r>
        <w:rPr>
          <w:rFonts w:eastAsia="黑体"/>
          <w:sz w:val="32"/>
          <w:szCs w:val="32"/>
        </w:rPr>
        <w:t>四、教研能力及实绩（15分）</w:t>
      </w:r>
      <w:bookmarkEnd w:id="41"/>
    </w:p>
    <w:p>
      <w:pPr>
        <w:keepNext/>
        <w:keepLines/>
        <w:spacing w:line="600" w:lineRule="exact"/>
        <w:ind w:firstLine="643" w:firstLineChars="200"/>
        <w:outlineLvl w:val="2"/>
        <w:rPr>
          <w:rFonts w:eastAsia="楷体_GB2312"/>
          <w:b/>
          <w:sz w:val="32"/>
          <w:szCs w:val="32"/>
        </w:rPr>
      </w:pPr>
      <w:bookmarkStart w:id="42" w:name="_Toc21677"/>
      <w:r>
        <w:rPr>
          <w:rFonts w:eastAsia="楷体_GB2312"/>
          <w:b/>
          <w:sz w:val="32"/>
          <w:szCs w:val="32"/>
        </w:rPr>
        <w:t>（一）教研能力（5分）</w:t>
      </w:r>
      <w:bookmarkEnd w:id="42"/>
    </w:p>
    <w:p>
      <w:pPr>
        <w:spacing w:line="600" w:lineRule="exact"/>
        <w:ind w:firstLine="640" w:firstLineChars="200"/>
        <w:rPr>
          <w:rFonts w:eastAsia="方正仿宋简体"/>
          <w:sz w:val="32"/>
          <w:szCs w:val="32"/>
        </w:rPr>
      </w:pPr>
      <w:r>
        <w:rPr>
          <w:rFonts w:eastAsia="方正仿宋简体"/>
          <w:b/>
          <w:sz w:val="32"/>
          <w:szCs w:val="32"/>
        </w:rPr>
        <w:t>评分依据：</w:t>
      </w:r>
      <w:r>
        <w:rPr>
          <w:rFonts w:eastAsia="方正仿宋简体"/>
          <w:sz w:val="32"/>
          <w:szCs w:val="32"/>
        </w:rPr>
        <w:t>审查参评对象所提交的课题相关材料、校本教材、教育教学论文（经验总结、著作与科研项目、专利、技术创新）等材料（或经审核的复印件）。</w:t>
      </w:r>
    </w:p>
    <w:p>
      <w:pPr>
        <w:spacing w:line="600" w:lineRule="exact"/>
        <w:ind w:firstLine="640" w:firstLineChars="200"/>
        <w:rPr>
          <w:rFonts w:eastAsia="方正仿宋简体"/>
          <w:b/>
          <w:sz w:val="32"/>
          <w:szCs w:val="32"/>
        </w:rPr>
      </w:pPr>
      <w:r>
        <w:rPr>
          <w:rFonts w:eastAsia="方正仿宋简体"/>
          <w:b/>
          <w:sz w:val="32"/>
          <w:szCs w:val="32"/>
        </w:rPr>
        <w:t>记分标准：</w:t>
      </w:r>
    </w:p>
    <w:p>
      <w:pPr>
        <w:spacing w:line="600" w:lineRule="exact"/>
        <w:ind w:firstLine="640" w:firstLineChars="200"/>
        <w:rPr>
          <w:rFonts w:eastAsia="方正仿宋简体"/>
          <w:sz w:val="32"/>
          <w:szCs w:val="32"/>
        </w:rPr>
      </w:pPr>
      <w:r>
        <w:rPr>
          <w:rFonts w:eastAsia="方正仿宋简体"/>
          <w:sz w:val="32"/>
          <w:szCs w:val="32"/>
        </w:rPr>
        <w:t>1.</w:t>
      </w:r>
      <w:r>
        <w:rPr>
          <w:rFonts w:hint="eastAsia" w:eastAsia="方正仿宋简体"/>
          <w:sz w:val="32"/>
          <w:szCs w:val="32"/>
        </w:rPr>
        <w:t xml:space="preserve"> </w:t>
      </w:r>
      <w:r>
        <w:rPr>
          <w:rFonts w:eastAsia="方正仿宋简体"/>
          <w:sz w:val="32"/>
          <w:szCs w:val="32"/>
        </w:rPr>
        <w:t>所提交的教育教学论文（经验总结）经高评会评审，具有一定研究价值的记2分。</w:t>
      </w:r>
    </w:p>
    <w:p>
      <w:pPr>
        <w:spacing w:line="600" w:lineRule="exact"/>
        <w:ind w:firstLine="640" w:firstLineChars="200"/>
        <w:rPr>
          <w:rFonts w:eastAsia="方正仿宋简体"/>
          <w:sz w:val="32"/>
          <w:szCs w:val="32"/>
        </w:rPr>
      </w:pPr>
      <w:r>
        <w:rPr>
          <w:rFonts w:eastAsia="方正仿宋简体"/>
          <w:sz w:val="32"/>
          <w:szCs w:val="32"/>
        </w:rPr>
        <w:t>2.</w:t>
      </w:r>
      <w:r>
        <w:rPr>
          <w:rFonts w:hint="eastAsia" w:eastAsia="方正仿宋简体"/>
          <w:sz w:val="32"/>
          <w:szCs w:val="32"/>
        </w:rPr>
        <w:t xml:space="preserve"> </w:t>
      </w:r>
      <w:r>
        <w:rPr>
          <w:rFonts w:eastAsia="方正仿宋简体"/>
          <w:sz w:val="32"/>
          <w:szCs w:val="32"/>
        </w:rPr>
        <w:t>任现职以来主持省级及以上、市、县级各类课题研究，立项的每项分别记1.5分、1分、0.5分；结题的每项分别记2分、1.5分、1分；参与课题研究的折半计分。</w:t>
      </w:r>
    </w:p>
    <w:p>
      <w:pPr>
        <w:spacing w:line="600" w:lineRule="exact"/>
        <w:ind w:firstLine="640" w:firstLineChars="200"/>
        <w:rPr>
          <w:rFonts w:eastAsia="方正仿宋简体"/>
          <w:sz w:val="32"/>
          <w:szCs w:val="32"/>
        </w:rPr>
      </w:pPr>
      <w:r>
        <w:rPr>
          <w:rFonts w:eastAsia="方正仿宋简体"/>
          <w:sz w:val="32"/>
          <w:szCs w:val="32"/>
        </w:rPr>
        <w:t>3.</w:t>
      </w:r>
      <w:r>
        <w:rPr>
          <w:rFonts w:hint="eastAsia" w:eastAsia="方正仿宋简体"/>
          <w:sz w:val="32"/>
          <w:szCs w:val="32"/>
        </w:rPr>
        <w:t xml:space="preserve"> </w:t>
      </w:r>
      <w:r>
        <w:rPr>
          <w:rFonts w:eastAsia="方正仿宋简体"/>
          <w:sz w:val="32"/>
          <w:szCs w:val="32"/>
        </w:rPr>
        <w:t>任现职以来主持、参与、指导校本教材开发的每项分别记1分、0.5分、0.2分。</w:t>
      </w:r>
    </w:p>
    <w:p>
      <w:pPr>
        <w:spacing w:line="600" w:lineRule="exact"/>
        <w:ind w:firstLine="640" w:firstLineChars="200"/>
        <w:rPr>
          <w:rFonts w:eastAsia="方正仿宋简体"/>
          <w:sz w:val="32"/>
          <w:szCs w:val="32"/>
        </w:rPr>
      </w:pPr>
      <w:r>
        <w:rPr>
          <w:rFonts w:eastAsia="方正仿宋简体"/>
          <w:sz w:val="32"/>
          <w:szCs w:val="32"/>
        </w:rPr>
        <w:t>以上三项合计不超过5分。</w:t>
      </w:r>
    </w:p>
    <w:p>
      <w:pPr>
        <w:keepNext/>
        <w:keepLines/>
        <w:spacing w:line="600" w:lineRule="exact"/>
        <w:ind w:firstLine="643" w:firstLineChars="200"/>
        <w:outlineLvl w:val="2"/>
        <w:rPr>
          <w:rFonts w:eastAsia="楷体_GB2312"/>
          <w:b/>
          <w:sz w:val="32"/>
          <w:szCs w:val="32"/>
        </w:rPr>
      </w:pPr>
      <w:bookmarkStart w:id="43" w:name="_Toc12046"/>
      <w:r>
        <w:rPr>
          <w:rFonts w:eastAsia="楷体_GB2312"/>
          <w:b/>
          <w:sz w:val="32"/>
          <w:szCs w:val="32"/>
        </w:rPr>
        <w:t>（二）教研实绩（10分）</w:t>
      </w:r>
      <w:bookmarkEnd w:id="43"/>
    </w:p>
    <w:p>
      <w:pPr>
        <w:spacing w:line="600" w:lineRule="exact"/>
        <w:ind w:firstLine="640" w:firstLineChars="200"/>
        <w:rPr>
          <w:rFonts w:eastAsia="方正仿宋简体"/>
          <w:sz w:val="32"/>
          <w:szCs w:val="32"/>
        </w:rPr>
      </w:pPr>
      <w:r>
        <w:rPr>
          <w:rFonts w:eastAsia="方正仿宋简体"/>
          <w:b/>
          <w:sz w:val="32"/>
          <w:szCs w:val="32"/>
        </w:rPr>
        <w:t>评分依据：</w:t>
      </w:r>
      <w:r>
        <w:rPr>
          <w:rFonts w:eastAsia="方正仿宋简体"/>
          <w:sz w:val="32"/>
          <w:szCs w:val="32"/>
        </w:rPr>
        <w:t>审查参评对象所提交的专著、发表（获奖）论文、课题、校本教材等获奖证书和发明专利证书（或经审核的复印件）。</w:t>
      </w:r>
    </w:p>
    <w:p>
      <w:pPr>
        <w:spacing w:line="600" w:lineRule="exact"/>
        <w:ind w:firstLine="640" w:firstLineChars="200"/>
        <w:rPr>
          <w:rFonts w:eastAsia="方正仿宋简体"/>
          <w:b/>
          <w:sz w:val="32"/>
          <w:szCs w:val="32"/>
        </w:rPr>
      </w:pPr>
      <w:r>
        <w:rPr>
          <w:rFonts w:eastAsia="方正仿宋简体"/>
          <w:b/>
          <w:sz w:val="32"/>
          <w:szCs w:val="32"/>
        </w:rPr>
        <w:t>记分标准：</w:t>
      </w:r>
    </w:p>
    <w:p>
      <w:pPr>
        <w:spacing w:line="600" w:lineRule="exact"/>
        <w:ind w:firstLine="640" w:firstLineChars="200"/>
        <w:rPr>
          <w:rFonts w:eastAsia="方正仿宋简体"/>
          <w:sz w:val="32"/>
          <w:szCs w:val="32"/>
        </w:rPr>
      </w:pPr>
      <w:r>
        <w:rPr>
          <w:rFonts w:eastAsia="方正仿宋简体"/>
          <w:sz w:val="32"/>
          <w:szCs w:val="32"/>
        </w:rPr>
        <w:t>1.</w:t>
      </w:r>
      <w:r>
        <w:rPr>
          <w:rFonts w:hint="eastAsia" w:eastAsia="方正仿宋简体"/>
          <w:sz w:val="32"/>
          <w:szCs w:val="32"/>
        </w:rPr>
        <w:t xml:space="preserve"> </w:t>
      </w:r>
      <w:r>
        <w:rPr>
          <w:rFonts w:eastAsia="方正仿宋简体"/>
          <w:sz w:val="32"/>
          <w:szCs w:val="32"/>
        </w:rPr>
        <w:t>任现职以来拥有教育类的发明专利或公开出版发行的教育类专著，记8分；共同拥有的专利或合著的著作，排名第一的记8分，其余人员记4分。此项累计不超过8分；</w:t>
      </w:r>
    </w:p>
    <w:p>
      <w:pPr>
        <w:spacing w:line="600" w:lineRule="exact"/>
        <w:ind w:firstLine="640" w:firstLineChars="200"/>
        <w:rPr>
          <w:rFonts w:eastAsia="方正仿宋简体"/>
          <w:sz w:val="32"/>
          <w:szCs w:val="32"/>
        </w:rPr>
      </w:pPr>
      <w:r>
        <w:rPr>
          <w:rFonts w:eastAsia="方正仿宋简体"/>
          <w:sz w:val="32"/>
          <w:szCs w:val="32"/>
        </w:rPr>
        <w:t>2.</w:t>
      </w:r>
      <w:r>
        <w:rPr>
          <w:rFonts w:hint="eastAsia" w:eastAsia="方正仿宋简体"/>
          <w:sz w:val="32"/>
          <w:szCs w:val="32"/>
        </w:rPr>
        <w:t xml:space="preserve"> </w:t>
      </w:r>
      <w:r>
        <w:rPr>
          <w:rFonts w:eastAsia="方正仿宋简体"/>
          <w:sz w:val="32"/>
          <w:szCs w:val="32"/>
        </w:rPr>
        <w:t>任现职以来主持的课题（教学成果）获得国家级奖励每项记5分，省级一、二、三等奖每项分别记4分、3.5分、3分，市级一、二、三奖每项分别记3分、2.5分、2分，县级一、二、三奖每项分别记2分、1.5分、1分。参与研究的降级记分。同一课题取最高等级记分，此项累计不超过5分；</w:t>
      </w:r>
    </w:p>
    <w:p>
      <w:pPr>
        <w:spacing w:line="600" w:lineRule="exact"/>
        <w:ind w:firstLine="640" w:firstLineChars="200"/>
        <w:rPr>
          <w:rFonts w:eastAsia="方正仿宋简体"/>
          <w:sz w:val="32"/>
          <w:szCs w:val="32"/>
        </w:rPr>
      </w:pPr>
      <w:r>
        <w:rPr>
          <w:rFonts w:eastAsia="方正仿宋简体"/>
          <w:sz w:val="32"/>
          <w:szCs w:val="32"/>
        </w:rPr>
        <w:t>3.</w:t>
      </w:r>
      <w:r>
        <w:rPr>
          <w:rFonts w:hint="eastAsia" w:eastAsia="方正仿宋简体"/>
          <w:sz w:val="32"/>
          <w:szCs w:val="32"/>
        </w:rPr>
        <w:t xml:space="preserve"> </w:t>
      </w:r>
      <w:r>
        <w:rPr>
          <w:rFonts w:eastAsia="方正仿宋简体"/>
          <w:sz w:val="32"/>
          <w:szCs w:val="32"/>
        </w:rPr>
        <w:t>任现职以来主持研发的校本教材获得省级一等奖及以上、二、三等奖的每项分别记3分、2.5分、2分，市级一、二、三奖每项分别记2分、1.5分、1分，县级每项记0.5分。参与编写的折半记分。同一教材取最高等级记分，此项累计不超过3分；</w:t>
      </w:r>
    </w:p>
    <w:p>
      <w:pPr>
        <w:spacing w:line="600" w:lineRule="exact"/>
        <w:ind w:firstLine="640" w:firstLineChars="200"/>
        <w:rPr>
          <w:rFonts w:eastAsia="方正仿宋简体"/>
          <w:sz w:val="32"/>
          <w:szCs w:val="32"/>
        </w:rPr>
      </w:pPr>
      <w:r>
        <w:rPr>
          <w:rFonts w:eastAsia="方正仿宋简体"/>
          <w:sz w:val="32"/>
          <w:szCs w:val="32"/>
        </w:rPr>
        <w:t>4.</w:t>
      </w:r>
      <w:r>
        <w:rPr>
          <w:rFonts w:hint="eastAsia" w:eastAsia="方正仿宋简体"/>
          <w:sz w:val="32"/>
          <w:szCs w:val="32"/>
        </w:rPr>
        <w:t xml:space="preserve"> </w:t>
      </w:r>
      <w:r>
        <w:rPr>
          <w:rFonts w:eastAsia="方正仿宋简体"/>
          <w:sz w:val="32"/>
          <w:szCs w:val="32"/>
        </w:rPr>
        <w:t>任现职以来在省级及以上刊物发表教育教学类论文每篇记2分，市级每篇记1分；论文获得省级及以上奖励每篇记0.5分，市级记0.2分，县级记0.1分。此项累计不超过6分；</w:t>
      </w:r>
    </w:p>
    <w:p>
      <w:pPr>
        <w:spacing w:line="600" w:lineRule="exact"/>
        <w:ind w:firstLine="640" w:firstLineChars="200"/>
        <w:rPr>
          <w:rFonts w:eastAsia="方正仿宋简体"/>
          <w:sz w:val="32"/>
          <w:szCs w:val="32"/>
        </w:rPr>
      </w:pPr>
      <w:r>
        <w:rPr>
          <w:rFonts w:eastAsia="方正仿宋简体"/>
          <w:sz w:val="32"/>
          <w:szCs w:val="32"/>
        </w:rPr>
        <w:t>5.</w:t>
      </w:r>
      <w:r>
        <w:rPr>
          <w:rFonts w:hint="eastAsia" w:eastAsia="方正仿宋简体"/>
          <w:sz w:val="32"/>
          <w:szCs w:val="32"/>
        </w:rPr>
        <w:t xml:space="preserve"> </w:t>
      </w:r>
      <w:r>
        <w:rPr>
          <w:rFonts w:eastAsia="方正仿宋简体"/>
          <w:sz w:val="32"/>
          <w:szCs w:val="32"/>
        </w:rPr>
        <w:t>任现职以来所在的集体备课团队获得省级及以上、市级奖励的主备人、主讲人每次分别加0.4分、0.2分，其他参与人员折半记分。此项累计不超过0.8分；</w:t>
      </w:r>
    </w:p>
    <w:p>
      <w:pPr>
        <w:spacing w:line="600" w:lineRule="exact"/>
        <w:ind w:firstLine="640" w:firstLineChars="200"/>
        <w:rPr>
          <w:rFonts w:eastAsia="方正仿宋简体"/>
          <w:sz w:val="32"/>
          <w:szCs w:val="32"/>
        </w:rPr>
      </w:pPr>
      <w:r>
        <w:rPr>
          <w:rFonts w:eastAsia="方正仿宋简体"/>
          <w:sz w:val="32"/>
          <w:szCs w:val="32"/>
        </w:rPr>
        <w:t>以上五项合计不超过10分。</w:t>
      </w:r>
    </w:p>
    <w:p>
      <w:pPr>
        <w:keepNext/>
        <w:keepLines/>
        <w:spacing w:line="600" w:lineRule="exact"/>
        <w:ind w:firstLine="640" w:firstLineChars="200"/>
        <w:outlineLvl w:val="1"/>
        <w:rPr>
          <w:rFonts w:eastAsia="黑体"/>
          <w:sz w:val="32"/>
          <w:szCs w:val="32"/>
        </w:rPr>
      </w:pPr>
      <w:bookmarkStart w:id="44" w:name="_Toc28491"/>
      <w:r>
        <w:rPr>
          <w:rFonts w:eastAsia="黑体"/>
          <w:sz w:val="32"/>
          <w:szCs w:val="32"/>
        </w:rPr>
        <w:t>五、示范引领作用及实绩（10分）</w:t>
      </w:r>
      <w:bookmarkEnd w:id="44"/>
    </w:p>
    <w:p>
      <w:pPr>
        <w:keepNext/>
        <w:keepLines/>
        <w:spacing w:line="600" w:lineRule="exact"/>
        <w:ind w:firstLine="643" w:firstLineChars="200"/>
        <w:outlineLvl w:val="2"/>
        <w:rPr>
          <w:rFonts w:eastAsia="楷体_GB2312"/>
          <w:b/>
          <w:sz w:val="32"/>
          <w:szCs w:val="32"/>
        </w:rPr>
      </w:pPr>
      <w:bookmarkStart w:id="45" w:name="_Toc22503"/>
      <w:r>
        <w:rPr>
          <w:rFonts w:eastAsia="楷体_GB2312"/>
          <w:b/>
          <w:sz w:val="32"/>
          <w:szCs w:val="32"/>
        </w:rPr>
        <w:t>（一）示范引领作用（5分）</w:t>
      </w:r>
      <w:bookmarkEnd w:id="45"/>
    </w:p>
    <w:p>
      <w:pPr>
        <w:spacing w:line="600" w:lineRule="exact"/>
        <w:ind w:firstLine="640" w:firstLineChars="200"/>
        <w:rPr>
          <w:rFonts w:eastAsia="方正仿宋简体"/>
          <w:sz w:val="32"/>
          <w:szCs w:val="32"/>
        </w:rPr>
      </w:pPr>
      <w:r>
        <w:rPr>
          <w:rFonts w:eastAsia="方正仿宋简体"/>
          <w:b/>
          <w:sz w:val="32"/>
          <w:szCs w:val="32"/>
        </w:rPr>
        <w:t>评分依据：</w:t>
      </w:r>
      <w:r>
        <w:rPr>
          <w:rFonts w:eastAsia="方正仿宋简体"/>
          <w:sz w:val="32"/>
          <w:szCs w:val="32"/>
        </w:rPr>
        <w:t>审定参评对象所提交的承担教育教学专业性工作的相关证书或文件等佐证材料。</w:t>
      </w:r>
    </w:p>
    <w:p>
      <w:pPr>
        <w:spacing w:line="600" w:lineRule="exact"/>
        <w:ind w:firstLine="640" w:firstLineChars="200"/>
        <w:rPr>
          <w:rFonts w:eastAsia="方正仿宋简体"/>
          <w:b/>
          <w:sz w:val="32"/>
          <w:szCs w:val="32"/>
        </w:rPr>
      </w:pPr>
      <w:r>
        <w:rPr>
          <w:rFonts w:eastAsia="方正仿宋简体"/>
          <w:b/>
          <w:sz w:val="32"/>
          <w:szCs w:val="32"/>
        </w:rPr>
        <w:t>记分标准：</w:t>
      </w:r>
    </w:p>
    <w:p>
      <w:pPr>
        <w:spacing w:line="600" w:lineRule="exact"/>
        <w:ind w:firstLine="640" w:firstLineChars="200"/>
        <w:rPr>
          <w:rFonts w:eastAsia="方正仿宋简体"/>
          <w:sz w:val="32"/>
          <w:szCs w:val="32"/>
        </w:rPr>
      </w:pPr>
      <w:r>
        <w:rPr>
          <w:rFonts w:eastAsia="方正仿宋简体"/>
          <w:sz w:val="32"/>
          <w:szCs w:val="32"/>
        </w:rPr>
        <w:t>1.</w:t>
      </w:r>
      <w:r>
        <w:rPr>
          <w:rFonts w:hint="eastAsia" w:eastAsia="方正仿宋简体"/>
          <w:sz w:val="32"/>
          <w:szCs w:val="32"/>
        </w:rPr>
        <w:t xml:space="preserve"> </w:t>
      </w:r>
      <w:r>
        <w:rPr>
          <w:rFonts w:eastAsia="方正仿宋简体"/>
          <w:sz w:val="32"/>
          <w:szCs w:val="32"/>
        </w:rPr>
        <w:t>任现职以来在省、市、县、乡镇级范围内上过示范课、公开课、观摩课的每次分别记2分、1.5分、1分、0.5分。</w:t>
      </w:r>
    </w:p>
    <w:p>
      <w:pPr>
        <w:spacing w:line="600" w:lineRule="exact"/>
        <w:ind w:firstLine="640" w:firstLineChars="200"/>
        <w:rPr>
          <w:rFonts w:eastAsia="方正仿宋简体"/>
          <w:sz w:val="32"/>
          <w:szCs w:val="32"/>
        </w:rPr>
      </w:pPr>
      <w:r>
        <w:rPr>
          <w:rFonts w:eastAsia="方正仿宋简体"/>
          <w:sz w:val="32"/>
          <w:szCs w:val="32"/>
        </w:rPr>
        <w:t>2.</w:t>
      </w:r>
      <w:r>
        <w:rPr>
          <w:rFonts w:hint="eastAsia" w:eastAsia="方正仿宋简体"/>
          <w:sz w:val="32"/>
          <w:szCs w:val="32"/>
        </w:rPr>
        <w:t xml:space="preserve"> </w:t>
      </w:r>
      <w:r>
        <w:rPr>
          <w:rFonts w:eastAsia="方正仿宋简体"/>
          <w:sz w:val="32"/>
          <w:szCs w:val="32"/>
        </w:rPr>
        <w:t>任现职以来获国家、省、市、县级名师工作室首席名师、优质空间课堂首席名师、教师工作坊坊主等称号的分别记2分、1.5分、1分、0.5分。</w:t>
      </w:r>
    </w:p>
    <w:p>
      <w:pPr>
        <w:spacing w:line="600" w:lineRule="exact"/>
        <w:ind w:firstLine="640" w:firstLineChars="200"/>
        <w:rPr>
          <w:rFonts w:eastAsia="方正仿宋简体"/>
          <w:sz w:val="32"/>
          <w:szCs w:val="32"/>
        </w:rPr>
      </w:pPr>
      <w:r>
        <w:rPr>
          <w:rFonts w:eastAsia="方正仿宋简体"/>
          <w:sz w:val="32"/>
          <w:szCs w:val="32"/>
        </w:rPr>
        <w:t>3.</w:t>
      </w:r>
      <w:r>
        <w:rPr>
          <w:rFonts w:hint="eastAsia" w:eastAsia="方正仿宋简体"/>
          <w:sz w:val="32"/>
          <w:szCs w:val="32"/>
        </w:rPr>
        <w:t xml:space="preserve"> </w:t>
      </w:r>
      <w:r>
        <w:rPr>
          <w:rFonts w:eastAsia="方正仿宋简体"/>
          <w:sz w:val="32"/>
          <w:szCs w:val="32"/>
        </w:rPr>
        <w:t>任现职以来参加过县级及以上教育部门组织的命题工作、考试分析、资料编写、专业评审、面试考官等教育教学专业性工作或被聘任为县级及以上教师培训专家、兼职教研员以及县级以上远程教育培训辅导员（管理员）的，每次（项）记0.5分。累计不超过2分。</w:t>
      </w:r>
    </w:p>
    <w:p>
      <w:pPr>
        <w:spacing w:line="600" w:lineRule="exact"/>
        <w:ind w:firstLine="640" w:firstLineChars="200"/>
        <w:rPr>
          <w:rFonts w:eastAsia="方正仿宋简体"/>
          <w:sz w:val="32"/>
          <w:szCs w:val="32"/>
        </w:rPr>
      </w:pPr>
      <w:r>
        <w:rPr>
          <w:rFonts w:eastAsia="方正仿宋简体"/>
          <w:sz w:val="32"/>
          <w:szCs w:val="32"/>
        </w:rPr>
        <w:t>以上三项合计不超过5分。</w:t>
      </w:r>
    </w:p>
    <w:p>
      <w:pPr>
        <w:keepNext/>
        <w:keepLines/>
        <w:spacing w:line="600" w:lineRule="exact"/>
        <w:ind w:firstLine="643" w:firstLineChars="200"/>
        <w:outlineLvl w:val="2"/>
        <w:rPr>
          <w:rFonts w:eastAsia="楷体_GB2312"/>
          <w:b/>
          <w:sz w:val="32"/>
          <w:szCs w:val="32"/>
        </w:rPr>
      </w:pPr>
      <w:bookmarkStart w:id="46" w:name="_Toc7116"/>
      <w:r>
        <w:rPr>
          <w:rFonts w:eastAsia="楷体_GB2312"/>
          <w:b/>
          <w:sz w:val="32"/>
          <w:szCs w:val="32"/>
        </w:rPr>
        <w:t>（二）示范引领实绩（5分）</w:t>
      </w:r>
      <w:bookmarkEnd w:id="46"/>
    </w:p>
    <w:p>
      <w:pPr>
        <w:spacing w:line="600" w:lineRule="exact"/>
        <w:ind w:firstLine="640" w:firstLineChars="200"/>
        <w:rPr>
          <w:rFonts w:eastAsia="方正仿宋简体"/>
          <w:sz w:val="32"/>
          <w:szCs w:val="32"/>
        </w:rPr>
      </w:pPr>
      <w:r>
        <w:rPr>
          <w:rFonts w:eastAsia="方正仿宋简体"/>
          <w:b/>
          <w:sz w:val="32"/>
          <w:szCs w:val="32"/>
        </w:rPr>
        <w:t>评分依据：</w:t>
      </w:r>
      <w:r>
        <w:rPr>
          <w:rFonts w:eastAsia="方正仿宋简体"/>
          <w:sz w:val="32"/>
          <w:szCs w:val="32"/>
        </w:rPr>
        <w:t>审定参评对象所提交的指导青年教师、承担教育教学专业性工作所获得的奖励证书。</w:t>
      </w:r>
    </w:p>
    <w:p>
      <w:pPr>
        <w:spacing w:line="600" w:lineRule="exact"/>
        <w:ind w:firstLine="640" w:firstLineChars="200"/>
        <w:rPr>
          <w:rFonts w:eastAsia="方正仿宋简体"/>
          <w:b/>
          <w:sz w:val="32"/>
          <w:szCs w:val="32"/>
        </w:rPr>
      </w:pPr>
      <w:r>
        <w:rPr>
          <w:rFonts w:eastAsia="方正仿宋简体"/>
          <w:b/>
          <w:sz w:val="32"/>
          <w:szCs w:val="32"/>
        </w:rPr>
        <w:t>记分标准：</w:t>
      </w:r>
    </w:p>
    <w:p>
      <w:pPr>
        <w:spacing w:line="600" w:lineRule="exact"/>
        <w:ind w:firstLine="640" w:firstLineChars="200"/>
        <w:rPr>
          <w:rFonts w:eastAsia="方正仿宋简体"/>
          <w:sz w:val="32"/>
          <w:szCs w:val="32"/>
        </w:rPr>
      </w:pPr>
      <w:r>
        <w:rPr>
          <w:rFonts w:eastAsia="方正仿宋简体"/>
          <w:sz w:val="32"/>
          <w:szCs w:val="32"/>
        </w:rPr>
        <w:t>1.</w:t>
      </w:r>
      <w:r>
        <w:rPr>
          <w:rFonts w:hint="eastAsia" w:eastAsia="方正仿宋简体"/>
          <w:sz w:val="32"/>
          <w:szCs w:val="32"/>
        </w:rPr>
        <w:t xml:space="preserve"> </w:t>
      </w:r>
      <w:r>
        <w:rPr>
          <w:rFonts w:eastAsia="方正仿宋简体"/>
          <w:sz w:val="32"/>
          <w:szCs w:val="32"/>
        </w:rPr>
        <w:t>任现职以来担任名师工作室首席名师、优质空间课堂首席名师、教师工作坊坊主等工作获得县级及以上奖励的每次记1分，累计不超过2分。评分依据为奖励证书。</w:t>
      </w:r>
    </w:p>
    <w:p>
      <w:pPr>
        <w:spacing w:line="600" w:lineRule="exact"/>
        <w:ind w:firstLine="640" w:firstLineChars="200"/>
        <w:rPr>
          <w:rFonts w:eastAsia="方正仿宋简体"/>
          <w:sz w:val="32"/>
          <w:szCs w:val="32"/>
        </w:rPr>
      </w:pPr>
      <w:r>
        <w:rPr>
          <w:rFonts w:eastAsia="方正仿宋简体"/>
          <w:sz w:val="32"/>
          <w:szCs w:val="32"/>
        </w:rPr>
        <w:t>2.</w:t>
      </w:r>
      <w:r>
        <w:rPr>
          <w:rFonts w:hint="eastAsia" w:eastAsia="方正仿宋简体"/>
          <w:sz w:val="32"/>
          <w:szCs w:val="32"/>
        </w:rPr>
        <w:t xml:space="preserve"> </w:t>
      </w:r>
      <w:r>
        <w:rPr>
          <w:rFonts w:eastAsia="方正仿宋简体"/>
          <w:sz w:val="32"/>
          <w:szCs w:val="32"/>
        </w:rPr>
        <w:t>任现职以来参加县区级以上教育部门组织的命题工作、考试分析、资料编写、专业评审、面试考官等教育教学专业性工作或被聘任为县区级以上教师培训专家、兼职教研员以及县级以上远程教育培训辅导员（管理员）获得奖励的每次（项）记1分。评分依据为奖励证书或文件。</w:t>
      </w:r>
    </w:p>
    <w:p>
      <w:pPr>
        <w:spacing w:line="600" w:lineRule="exact"/>
        <w:ind w:firstLine="640" w:firstLineChars="200"/>
        <w:rPr>
          <w:rFonts w:eastAsia="方正仿宋简体"/>
          <w:sz w:val="32"/>
          <w:szCs w:val="32"/>
        </w:rPr>
      </w:pPr>
      <w:r>
        <w:rPr>
          <w:rFonts w:eastAsia="方正仿宋简体"/>
          <w:sz w:val="32"/>
          <w:szCs w:val="32"/>
        </w:rPr>
        <w:t>以上二项合计不超过5分。</w:t>
      </w:r>
    </w:p>
    <w:p>
      <w:pPr>
        <w:keepNext/>
        <w:keepLines/>
        <w:spacing w:line="600" w:lineRule="exact"/>
        <w:ind w:firstLine="640" w:firstLineChars="200"/>
        <w:outlineLvl w:val="1"/>
        <w:rPr>
          <w:rFonts w:eastAsia="黑体"/>
          <w:sz w:val="32"/>
          <w:szCs w:val="32"/>
        </w:rPr>
      </w:pPr>
      <w:bookmarkStart w:id="47" w:name="_Toc10725"/>
      <w:r>
        <w:rPr>
          <w:rFonts w:eastAsia="黑体"/>
          <w:sz w:val="32"/>
          <w:szCs w:val="32"/>
        </w:rPr>
        <w:t>六、其他加分</w:t>
      </w:r>
      <w:bookmarkEnd w:id="47"/>
    </w:p>
    <w:p>
      <w:pPr>
        <w:spacing w:line="600" w:lineRule="exact"/>
        <w:ind w:firstLine="640" w:firstLineChars="200"/>
        <w:rPr>
          <w:rFonts w:ascii="方正仿宋简体" w:eastAsia="方正仿宋简体"/>
          <w:sz w:val="32"/>
          <w:szCs w:val="32"/>
        </w:rPr>
      </w:pPr>
      <w:r>
        <w:rPr>
          <w:rFonts w:eastAsia="方正仿宋简体"/>
          <w:b/>
          <w:sz w:val="32"/>
          <w:szCs w:val="32"/>
        </w:rPr>
        <w:t>评分依据：</w:t>
      </w:r>
      <w:r>
        <w:rPr>
          <w:rFonts w:hint="eastAsia" w:ascii="方正仿宋简体" w:eastAsia="方正仿宋简体"/>
          <w:sz w:val="32"/>
          <w:szCs w:val="32"/>
        </w:rPr>
        <w:t>审定参评对象所提交的相关证书、农村（薄弱）学校工作经历等佐证材料。此项所述“表彰奖励”专指对个人工作全面肯定的综合性表彰，如“劳动模范”“五一劳动奖章”“优秀教师”“优秀教育工作者”“优秀校（园）长”“教育功臣”“最美乡村教师”“ 十佳教师”等，不含对某项工作或工作的某方面的表彰，如“师德标兵”“教学先进个人”“教研先进个人”等。</w:t>
      </w:r>
    </w:p>
    <w:p>
      <w:pPr>
        <w:spacing w:line="600" w:lineRule="exact"/>
        <w:ind w:firstLine="640" w:firstLineChars="200"/>
        <w:rPr>
          <w:rFonts w:eastAsia="方正仿宋简体"/>
          <w:b/>
          <w:sz w:val="32"/>
          <w:szCs w:val="32"/>
        </w:rPr>
      </w:pPr>
      <w:r>
        <w:rPr>
          <w:rFonts w:eastAsia="方正仿宋简体"/>
          <w:b/>
          <w:sz w:val="32"/>
          <w:szCs w:val="32"/>
        </w:rPr>
        <w:t>记分标准：</w:t>
      </w:r>
    </w:p>
    <w:p>
      <w:pPr>
        <w:spacing w:line="600" w:lineRule="exact"/>
        <w:ind w:firstLine="640" w:firstLineChars="200"/>
        <w:rPr>
          <w:rFonts w:eastAsia="方正仿宋简体"/>
          <w:sz w:val="32"/>
          <w:szCs w:val="32"/>
        </w:rPr>
      </w:pPr>
      <w:r>
        <w:rPr>
          <w:rFonts w:eastAsia="方正仿宋简体"/>
          <w:sz w:val="32"/>
          <w:szCs w:val="32"/>
        </w:rPr>
        <w:t>1.</w:t>
      </w:r>
      <w:r>
        <w:rPr>
          <w:rFonts w:hint="eastAsia" w:eastAsia="方正仿宋简体"/>
          <w:sz w:val="32"/>
          <w:szCs w:val="32"/>
        </w:rPr>
        <w:t xml:space="preserve"> </w:t>
      </w:r>
      <w:r>
        <w:rPr>
          <w:rFonts w:eastAsia="方正仿宋简体"/>
          <w:sz w:val="32"/>
          <w:szCs w:val="32"/>
        </w:rPr>
        <w:t>湖南</w:t>
      </w:r>
      <w:r>
        <w:rPr>
          <w:rFonts w:hint="eastAsia" w:ascii="方正仿宋简体" w:eastAsia="方正仿宋简体"/>
          <w:sz w:val="32"/>
          <w:szCs w:val="32"/>
        </w:rPr>
        <w:t>省“特级教师”</w:t>
      </w:r>
      <w:r>
        <w:rPr>
          <w:rFonts w:eastAsia="方正仿宋简体"/>
          <w:sz w:val="32"/>
          <w:szCs w:val="32"/>
        </w:rPr>
        <w:t>加10分。</w:t>
      </w:r>
    </w:p>
    <w:p>
      <w:pPr>
        <w:spacing w:line="600" w:lineRule="exact"/>
        <w:ind w:firstLine="640" w:firstLineChars="200"/>
        <w:rPr>
          <w:rFonts w:eastAsia="方正仿宋简体"/>
          <w:sz w:val="32"/>
          <w:szCs w:val="32"/>
        </w:rPr>
      </w:pPr>
      <w:r>
        <w:rPr>
          <w:rFonts w:eastAsia="方正仿宋简体"/>
          <w:sz w:val="32"/>
          <w:szCs w:val="32"/>
        </w:rPr>
        <w:t>2.</w:t>
      </w:r>
      <w:r>
        <w:rPr>
          <w:rFonts w:hint="eastAsia" w:eastAsia="方正仿宋简体"/>
          <w:sz w:val="32"/>
          <w:szCs w:val="32"/>
        </w:rPr>
        <w:t xml:space="preserve"> </w:t>
      </w:r>
      <w:r>
        <w:rPr>
          <w:rFonts w:eastAsia="方正仿宋简体"/>
          <w:sz w:val="32"/>
          <w:szCs w:val="32"/>
        </w:rPr>
        <w:t>任现职以来获国家、省、市、县、乡镇级表彰奖励的分别加15分、10分、5分、3分、1分，按最高级别记分，不同类型证书不累计加分。</w:t>
      </w:r>
    </w:p>
    <w:p>
      <w:pPr>
        <w:spacing w:line="600" w:lineRule="exact"/>
        <w:ind w:firstLine="640" w:firstLineChars="200"/>
        <w:rPr>
          <w:rFonts w:eastAsia="方正仿宋简体"/>
          <w:sz w:val="32"/>
          <w:szCs w:val="32"/>
        </w:rPr>
      </w:pPr>
      <w:r>
        <w:rPr>
          <w:rFonts w:eastAsia="方正仿宋简体"/>
          <w:sz w:val="32"/>
          <w:szCs w:val="32"/>
        </w:rPr>
        <w:t>3.</w:t>
      </w:r>
      <w:r>
        <w:rPr>
          <w:rFonts w:hint="eastAsia" w:eastAsia="方正仿宋简体"/>
          <w:sz w:val="32"/>
          <w:szCs w:val="32"/>
        </w:rPr>
        <w:t xml:space="preserve"> </w:t>
      </w:r>
      <w:r>
        <w:rPr>
          <w:rFonts w:eastAsia="方正仿宋简体"/>
          <w:sz w:val="32"/>
          <w:szCs w:val="32"/>
        </w:rPr>
        <w:t>任现职以来教育教学事迹被国家、省级、市级主流媒体专题宣传报道的分别加7分、5分、1.5分，同一事迹取最高等级记分，不同事迹累加不超过7分。</w:t>
      </w:r>
    </w:p>
    <w:p>
      <w:pPr>
        <w:spacing w:line="600" w:lineRule="exact"/>
        <w:ind w:firstLine="640" w:firstLineChars="200"/>
        <w:rPr>
          <w:rFonts w:eastAsia="方正仿宋简体"/>
          <w:sz w:val="32"/>
          <w:szCs w:val="32"/>
        </w:rPr>
      </w:pPr>
      <w:r>
        <w:rPr>
          <w:rFonts w:eastAsia="方正仿宋简体"/>
          <w:sz w:val="32"/>
          <w:szCs w:val="32"/>
        </w:rPr>
        <w:t>4.</w:t>
      </w:r>
      <w:r>
        <w:rPr>
          <w:rFonts w:hint="eastAsia" w:eastAsia="方正仿宋简体"/>
          <w:sz w:val="32"/>
          <w:szCs w:val="32"/>
        </w:rPr>
        <w:t xml:space="preserve"> </w:t>
      </w:r>
      <w:r>
        <w:rPr>
          <w:rFonts w:eastAsia="方正仿宋简体"/>
          <w:sz w:val="32"/>
          <w:szCs w:val="32"/>
        </w:rPr>
        <w:t>工龄加分。标准为：以满10年为基数，每增加一年加0.1分（工龄指从学校毕业之后正式参加工作时计算，时间截止到2018年12月31日止）。</w:t>
      </w:r>
    </w:p>
    <w:p>
      <w:pPr>
        <w:spacing w:line="600" w:lineRule="exact"/>
        <w:ind w:firstLine="640" w:firstLineChars="200"/>
        <w:rPr>
          <w:rFonts w:eastAsia="方正仿宋简体"/>
          <w:sz w:val="32"/>
          <w:szCs w:val="32"/>
        </w:rPr>
      </w:pPr>
      <w:r>
        <w:rPr>
          <w:rFonts w:eastAsia="方正仿宋简体"/>
          <w:sz w:val="32"/>
          <w:szCs w:val="32"/>
        </w:rPr>
        <w:t>5.</w:t>
      </w:r>
      <w:r>
        <w:rPr>
          <w:rFonts w:hint="eastAsia" w:eastAsia="方正仿宋简体"/>
          <w:sz w:val="32"/>
          <w:szCs w:val="32"/>
        </w:rPr>
        <w:t xml:space="preserve"> </w:t>
      </w:r>
      <w:r>
        <w:rPr>
          <w:rFonts w:eastAsia="方正仿宋简体"/>
          <w:sz w:val="32"/>
          <w:szCs w:val="32"/>
        </w:rPr>
        <w:t>任现职年限加分。标准为:以满5年为基数，每增加一年加0.2分（任现职年限计算指取得中级&lt;含其它系列的相应职称&gt;职称之后的年限，时间截止到2018年12月31日止）。</w:t>
      </w:r>
    </w:p>
    <w:p>
      <w:pPr>
        <w:spacing w:line="600" w:lineRule="exact"/>
        <w:ind w:firstLine="640" w:firstLineChars="200"/>
        <w:rPr>
          <w:rFonts w:eastAsia="方正仿宋简体"/>
          <w:sz w:val="32"/>
          <w:szCs w:val="32"/>
        </w:rPr>
      </w:pPr>
      <w:r>
        <w:rPr>
          <w:rFonts w:eastAsia="方正仿宋简体"/>
          <w:sz w:val="32"/>
          <w:szCs w:val="32"/>
        </w:rPr>
        <w:t>6.</w:t>
      </w:r>
      <w:r>
        <w:rPr>
          <w:rFonts w:hint="eastAsia" w:eastAsia="方正仿宋简体"/>
          <w:sz w:val="32"/>
          <w:szCs w:val="32"/>
        </w:rPr>
        <w:t xml:space="preserve"> </w:t>
      </w:r>
      <w:r>
        <w:rPr>
          <w:rFonts w:eastAsia="方正仿宋简体"/>
          <w:sz w:val="32"/>
          <w:szCs w:val="32"/>
        </w:rPr>
        <w:t>农村（含薄弱）学校工作经历加分。标准为：在农村（含薄弱）学校工作年限以3年为基数，每增加一年加0.1分；满30年的另加3分。</w:t>
      </w:r>
    </w:p>
    <w:p>
      <w:pPr>
        <w:spacing w:line="600" w:lineRule="exact"/>
        <w:ind w:firstLine="640" w:firstLineChars="200"/>
        <w:rPr>
          <w:rFonts w:eastAsia="方正仿宋简体"/>
          <w:sz w:val="32"/>
          <w:szCs w:val="32"/>
        </w:rPr>
      </w:pPr>
      <w:r>
        <w:rPr>
          <w:rFonts w:eastAsia="方正仿宋简体"/>
          <w:sz w:val="32"/>
          <w:szCs w:val="32"/>
        </w:rPr>
        <w:t>7.</w:t>
      </w:r>
      <w:r>
        <w:rPr>
          <w:rFonts w:hint="eastAsia" w:eastAsia="方正仿宋简体"/>
          <w:sz w:val="32"/>
          <w:szCs w:val="32"/>
        </w:rPr>
        <w:t xml:space="preserve"> </w:t>
      </w:r>
      <w:r>
        <w:rPr>
          <w:rFonts w:eastAsia="方正仿宋简体"/>
          <w:sz w:val="32"/>
          <w:szCs w:val="32"/>
        </w:rPr>
        <w:t>专业技术人员外语、计算机水平（外语、计算机考试建议目录见湘人社发〔2018〕51号文件附件12）各加3分。</w:t>
      </w:r>
    </w:p>
    <w:p>
      <w:pPr>
        <w:spacing w:line="600" w:lineRule="exact"/>
        <w:ind w:firstLine="640" w:firstLineChars="200"/>
        <w:rPr>
          <w:rFonts w:eastAsia="方正仿宋简体"/>
          <w:sz w:val="32"/>
          <w:szCs w:val="32"/>
        </w:rPr>
      </w:pPr>
      <w:r>
        <w:rPr>
          <w:rFonts w:eastAsia="方正仿宋简体"/>
          <w:sz w:val="32"/>
          <w:szCs w:val="32"/>
        </w:rPr>
        <w:t>本记分标准由邵阳市教育局负责解释。</w:t>
      </w:r>
    </w:p>
    <w:p>
      <w:pPr>
        <w:spacing w:line="600" w:lineRule="exact"/>
        <w:ind w:firstLine="640" w:firstLineChars="200"/>
        <w:rPr>
          <w:rFonts w:eastAsia="方正仿宋简体"/>
          <w:sz w:val="32"/>
          <w:szCs w:val="32"/>
        </w:rPr>
      </w:pPr>
    </w:p>
    <w:p>
      <w:pPr>
        <w:spacing w:line="600" w:lineRule="exact"/>
        <w:ind w:firstLine="640" w:firstLineChars="200"/>
        <w:rPr>
          <w:rFonts w:eastAsia="方正仿宋简体"/>
          <w:sz w:val="32"/>
          <w:szCs w:val="32"/>
        </w:rPr>
      </w:pPr>
      <w:r>
        <w:rPr>
          <w:rFonts w:eastAsia="方正仿宋简体"/>
          <w:sz w:val="32"/>
          <w:szCs w:val="32"/>
        </w:rPr>
        <w:t>附件：邵阳市中小学教师系列高级教师职称评审记分公示表</w:t>
      </w:r>
    </w:p>
    <w:p>
      <w:pPr>
        <w:spacing w:line="600" w:lineRule="exact"/>
        <w:ind w:firstLine="640" w:firstLineChars="200"/>
        <w:rPr>
          <w:rFonts w:eastAsia="方正仿宋简体"/>
          <w:sz w:val="32"/>
          <w:szCs w:val="32"/>
        </w:rPr>
      </w:pPr>
      <w:r>
        <w:rPr>
          <w:rFonts w:eastAsia="方正仿宋简体"/>
          <w:b/>
          <w:bCs/>
          <w:sz w:val="32"/>
          <w:szCs w:val="32"/>
        </w:rPr>
        <w:br w:type="page"/>
      </w:r>
      <w:r>
        <w:rPr>
          <w:rFonts w:eastAsia="方正仿宋简体"/>
          <w:b/>
          <w:bCs/>
          <w:sz w:val="32"/>
          <w:szCs w:val="32"/>
        </w:rPr>
        <w:t>说明</w:t>
      </w:r>
      <w:r>
        <w:rPr>
          <w:rFonts w:eastAsia="方正仿宋简体"/>
          <w:sz w:val="32"/>
          <w:szCs w:val="32"/>
        </w:rPr>
        <w:t>：</w:t>
      </w:r>
    </w:p>
    <w:p>
      <w:pPr>
        <w:spacing w:line="600" w:lineRule="exact"/>
        <w:ind w:firstLine="640" w:firstLineChars="200"/>
        <w:rPr>
          <w:rFonts w:eastAsia="方正仿宋简体"/>
          <w:sz w:val="32"/>
          <w:szCs w:val="32"/>
        </w:rPr>
      </w:pPr>
      <w:r>
        <w:rPr>
          <w:rFonts w:eastAsia="方正仿宋简体"/>
          <w:sz w:val="32"/>
          <w:szCs w:val="32"/>
        </w:rPr>
        <w:t>1.</w:t>
      </w:r>
      <w:r>
        <w:rPr>
          <w:rFonts w:hint="eastAsia" w:eastAsia="方正仿宋简体"/>
          <w:sz w:val="32"/>
          <w:szCs w:val="32"/>
        </w:rPr>
        <w:t xml:space="preserve"> </w:t>
      </w:r>
      <w:r>
        <w:rPr>
          <w:rFonts w:eastAsia="方正仿宋简体"/>
          <w:sz w:val="32"/>
          <w:szCs w:val="32"/>
        </w:rPr>
        <w:t>参评对象任现职以来如有学校工作经历，其在学校工作中取得的业绩参照《邵阳市2018年中小学教师系列高级教师职称评审记分标准（中小学教师）》记分。</w:t>
      </w:r>
    </w:p>
    <w:p>
      <w:pPr>
        <w:spacing w:line="600" w:lineRule="exact"/>
        <w:ind w:firstLine="640" w:firstLineChars="200"/>
        <w:rPr>
          <w:rFonts w:eastAsia="方正仿宋简体"/>
          <w:sz w:val="32"/>
          <w:szCs w:val="32"/>
        </w:rPr>
      </w:pPr>
      <w:r>
        <w:rPr>
          <w:rFonts w:eastAsia="方正仿宋简体"/>
          <w:sz w:val="32"/>
          <w:szCs w:val="32"/>
        </w:rPr>
        <w:t>2.</w:t>
      </w:r>
      <w:r>
        <w:rPr>
          <w:rFonts w:hint="eastAsia" w:eastAsia="方正仿宋简体"/>
          <w:sz w:val="32"/>
          <w:szCs w:val="32"/>
        </w:rPr>
        <w:t xml:space="preserve"> </w:t>
      </w:r>
      <w:r>
        <w:rPr>
          <w:rFonts w:hint="eastAsia" w:ascii="方正仿宋简体" w:eastAsia="方正仿宋简体"/>
          <w:sz w:val="32"/>
          <w:szCs w:val="32"/>
        </w:rPr>
        <w:t>本记分标准中“县级”含县、县级市、区、市直。“乡镇级”含街道、市直学校、县直学校、中心校（联校）。</w:t>
      </w:r>
    </w:p>
    <w:p>
      <w:pPr>
        <w:spacing w:line="600" w:lineRule="exact"/>
        <w:ind w:firstLine="640" w:firstLineChars="200"/>
        <w:rPr>
          <w:rFonts w:eastAsia="方正仿宋简体"/>
          <w:sz w:val="32"/>
          <w:szCs w:val="32"/>
        </w:rPr>
      </w:pPr>
      <w:r>
        <w:rPr>
          <w:rFonts w:eastAsia="方正仿宋简体"/>
          <w:sz w:val="32"/>
          <w:szCs w:val="32"/>
        </w:rPr>
        <w:t>3.</w:t>
      </w:r>
      <w:r>
        <w:rPr>
          <w:rFonts w:hint="eastAsia" w:eastAsia="方正仿宋简体"/>
          <w:sz w:val="32"/>
          <w:szCs w:val="32"/>
        </w:rPr>
        <w:t xml:space="preserve"> </w:t>
      </w:r>
      <w:r>
        <w:rPr>
          <w:rFonts w:hint="eastAsia" w:ascii="方正仿宋简体" w:eastAsia="方正仿宋简体"/>
          <w:sz w:val="32"/>
          <w:szCs w:val="32"/>
        </w:rPr>
        <w:t>本记分标准中的“教学比赛”指由教育部门（教育行政部门及所下属的教研、装备、电教、教师发展中心）组织（认可）的教学比赛；教育部门中的非教学教研部门如关工委等组织的教学比赛降级对待；单纯由教育学会组织的教学比赛降级又降等对待；其他社会机构、协会、课题组等组织的教学比赛一律不予认可。</w:t>
      </w:r>
    </w:p>
    <w:p>
      <w:pPr>
        <w:spacing w:line="600" w:lineRule="exact"/>
        <w:ind w:firstLine="640" w:firstLineChars="200"/>
        <w:rPr>
          <w:rFonts w:eastAsia="方正仿宋简体"/>
          <w:sz w:val="32"/>
          <w:szCs w:val="32"/>
        </w:rPr>
      </w:pPr>
      <w:r>
        <w:rPr>
          <w:rFonts w:eastAsia="方正仿宋简体"/>
          <w:sz w:val="32"/>
          <w:szCs w:val="32"/>
        </w:rPr>
        <w:t>4.</w:t>
      </w:r>
      <w:r>
        <w:rPr>
          <w:rFonts w:hint="eastAsia" w:eastAsia="方正仿宋简体"/>
          <w:sz w:val="32"/>
          <w:szCs w:val="32"/>
        </w:rPr>
        <w:t xml:space="preserve"> </w:t>
      </w:r>
      <w:r>
        <w:rPr>
          <w:rFonts w:hint="eastAsia" w:ascii="方正仿宋简体" w:eastAsia="方正仿宋简体"/>
          <w:sz w:val="32"/>
          <w:szCs w:val="32"/>
        </w:rPr>
        <w:t>本记分标准中的“降级”指国家级降为省级、省级降为市级，以此类推。“降等”指一等奖降为二等奖，二等奖降为三等奖，以此类推。</w:t>
      </w:r>
    </w:p>
    <w:p>
      <w:pPr>
        <w:spacing w:line="600" w:lineRule="exact"/>
        <w:ind w:firstLine="640" w:firstLineChars="200"/>
        <w:rPr>
          <w:rFonts w:eastAsia="方正仿宋简体"/>
          <w:sz w:val="32"/>
          <w:szCs w:val="32"/>
        </w:rPr>
      </w:pPr>
      <w:r>
        <w:rPr>
          <w:rFonts w:eastAsia="方正仿宋简体"/>
          <w:sz w:val="32"/>
          <w:szCs w:val="32"/>
        </w:rPr>
        <w:t xml:space="preserve">5. </w:t>
      </w:r>
      <w:r>
        <w:rPr>
          <w:rFonts w:hint="eastAsia" w:ascii="方正仿宋简体" w:eastAsia="方正仿宋简体"/>
          <w:sz w:val="32"/>
          <w:szCs w:val="32"/>
        </w:rPr>
        <w:t>本记分标准中的“课题”指通过政府部门、教育部门（教育行政部门及所下属的教研、装备、电教、教师发展中心）、教育科学研究规划领导小组办公室、社会科学界联合会、教育学会、教育科学研究工作者协会等官方途径取得立项的，有关教育教学的课题。以上课题的子课题、教育学会的分会课题以及其他社会机构（协会、学会）等非官方途径取得的课题一律不予认可。</w:t>
      </w:r>
    </w:p>
    <w:p>
      <w:pPr>
        <w:spacing w:line="600" w:lineRule="exact"/>
        <w:ind w:firstLine="640" w:firstLineChars="200"/>
        <w:rPr>
          <w:rFonts w:eastAsia="方正仿宋简体"/>
          <w:sz w:val="32"/>
          <w:szCs w:val="32"/>
        </w:rPr>
      </w:pPr>
      <w:r>
        <w:rPr>
          <w:rFonts w:eastAsia="方正仿宋简体"/>
          <w:sz w:val="32"/>
          <w:szCs w:val="32"/>
        </w:rPr>
        <w:t xml:space="preserve">6. </w:t>
      </w:r>
      <w:r>
        <w:rPr>
          <w:rFonts w:hint="eastAsia" w:ascii="方正仿宋简体" w:eastAsia="方正仿宋简体"/>
          <w:sz w:val="32"/>
          <w:szCs w:val="32"/>
        </w:rPr>
        <w:t>本记分标准中的“省级及以上刊物发表论文”指发表在同</w:t>
      </w:r>
      <w:r>
        <w:rPr>
          <w:rFonts w:eastAsia="方正仿宋简体"/>
          <w:sz w:val="32"/>
          <w:szCs w:val="32"/>
        </w:rPr>
        <w:t>时具有国内统一刊号（CN刊号）和国际标准刊号（ISSN刊号）的正规期刊或党报、党刊上。不符合上述条件的一律不予认可。</w:t>
      </w:r>
    </w:p>
    <w:p>
      <w:pPr>
        <w:spacing w:line="600" w:lineRule="exact"/>
        <w:ind w:firstLine="640" w:firstLineChars="200"/>
        <w:rPr>
          <w:rFonts w:eastAsia="方正仿宋简体"/>
          <w:sz w:val="32"/>
          <w:szCs w:val="32"/>
        </w:rPr>
      </w:pPr>
      <w:r>
        <w:rPr>
          <w:rFonts w:eastAsia="方正仿宋简体"/>
          <w:sz w:val="32"/>
          <w:szCs w:val="32"/>
        </w:rPr>
        <w:t>7.</w:t>
      </w:r>
      <w:r>
        <w:rPr>
          <w:rFonts w:hint="eastAsia" w:eastAsia="方正仿宋简体"/>
          <w:sz w:val="32"/>
          <w:szCs w:val="32"/>
        </w:rPr>
        <w:t xml:space="preserve"> </w:t>
      </w:r>
      <w:r>
        <w:rPr>
          <w:rFonts w:hint="eastAsia" w:ascii="方正仿宋简体" w:eastAsia="方正仿宋简体"/>
          <w:sz w:val="32"/>
          <w:szCs w:val="32"/>
        </w:rPr>
        <w:t>本记分标准中的“获奖论文”指经教育部门（教育行政部门及所下属的教研、装备、电教、教师发展中心）、教育学会组织评审颁发奖励证书的论文。其它途径获得的一律不予认可。</w:t>
      </w:r>
    </w:p>
    <w:p>
      <w:pPr>
        <w:spacing w:line="600" w:lineRule="exact"/>
        <w:ind w:firstLine="640" w:firstLineChars="200"/>
        <w:rPr>
          <w:rFonts w:eastAsia="方正仿宋简体"/>
          <w:sz w:val="32"/>
          <w:szCs w:val="32"/>
        </w:rPr>
      </w:pPr>
      <w:r>
        <w:rPr>
          <w:rFonts w:eastAsia="方正仿宋简体"/>
          <w:sz w:val="32"/>
          <w:szCs w:val="32"/>
        </w:rPr>
        <w:t>8.</w:t>
      </w:r>
      <w:r>
        <w:rPr>
          <w:rFonts w:hint="eastAsia" w:eastAsia="方正仿宋简体"/>
          <w:sz w:val="32"/>
          <w:szCs w:val="32"/>
        </w:rPr>
        <w:t xml:space="preserve"> </w:t>
      </w:r>
      <w:r>
        <w:rPr>
          <w:rFonts w:hint="eastAsia" w:ascii="方正仿宋简体" w:eastAsia="方正仿宋简体"/>
          <w:sz w:val="32"/>
          <w:szCs w:val="32"/>
        </w:rPr>
        <w:t>本记分标准中的“学科带头人”“骨干教师”指教育行政部门经过实地考核、评审、发文等过程正式授予教师的荣誉称号。其他通过参加骨干教师培训而取得的各级“学科带头人、骨干教师” 称号的，一律不予认可。</w:t>
      </w:r>
    </w:p>
    <w:p>
      <w:pPr>
        <w:spacing w:line="600" w:lineRule="exact"/>
        <w:ind w:firstLine="640" w:firstLineChars="200"/>
        <w:rPr>
          <w:rFonts w:eastAsia="方正仿宋简体"/>
          <w:sz w:val="32"/>
          <w:szCs w:val="32"/>
        </w:rPr>
      </w:pPr>
      <w:r>
        <w:rPr>
          <w:rFonts w:eastAsia="方正仿宋简体"/>
          <w:sz w:val="32"/>
          <w:szCs w:val="32"/>
        </w:rPr>
        <w:t xml:space="preserve">9. </w:t>
      </w:r>
      <w:r>
        <w:rPr>
          <w:rFonts w:hint="eastAsia" w:ascii="方正仿宋简体" w:eastAsia="方正仿宋简体"/>
          <w:sz w:val="32"/>
          <w:szCs w:val="32"/>
        </w:rPr>
        <w:t>本记分标准中的“主流媒体”指党报、党刊、电视台新闻综合频道及教育部，湖南省教育厅，邵阳市教育局主办（主管）的主要报刊杂志。</w:t>
      </w:r>
    </w:p>
    <w:p>
      <w:pPr>
        <w:spacing w:line="560" w:lineRule="exact"/>
        <w:rPr>
          <w:rFonts w:eastAsia="方正仿宋简体"/>
          <w:b/>
          <w:sz w:val="30"/>
          <w:szCs w:val="30"/>
        </w:rPr>
      </w:pPr>
    </w:p>
    <w:p>
      <w:pPr>
        <w:spacing w:line="560" w:lineRule="exact"/>
        <w:rPr>
          <w:rFonts w:eastAsia="方正仿宋简体"/>
          <w:b/>
          <w:sz w:val="30"/>
          <w:szCs w:val="30"/>
        </w:rPr>
      </w:pPr>
    </w:p>
    <w:p>
      <w:pPr>
        <w:spacing w:line="560" w:lineRule="exact"/>
        <w:rPr>
          <w:rFonts w:eastAsia="方正仿宋简体"/>
          <w:b/>
          <w:sz w:val="30"/>
          <w:szCs w:val="30"/>
        </w:rPr>
      </w:pPr>
    </w:p>
    <w:p>
      <w:pPr>
        <w:spacing w:line="560" w:lineRule="exact"/>
        <w:rPr>
          <w:rFonts w:eastAsia="方正仿宋简体"/>
          <w:b/>
          <w:sz w:val="30"/>
          <w:szCs w:val="30"/>
        </w:rPr>
      </w:pPr>
    </w:p>
    <w:p>
      <w:pPr>
        <w:spacing w:line="560" w:lineRule="exact"/>
        <w:rPr>
          <w:rFonts w:eastAsia="方正仿宋简体"/>
          <w:b/>
          <w:sz w:val="30"/>
          <w:szCs w:val="30"/>
        </w:rPr>
      </w:pPr>
    </w:p>
    <w:p>
      <w:pPr>
        <w:spacing w:line="560" w:lineRule="exact"/>
        <w:rPr>
          <w:rFonts w:eastAsia="方正仿宋简体"/>
          <w:b/>
          <w:sz w:val="30"/>
          <w:szCs w:val="30"/>
        </w:rPr>
      </w:pPr>
    </w:p>
    <w:p>
      <w:pPr>
        <w:spacing w:line="560" w:lineRule="exact"/>
        <w:rPr>
          <w:rFonts w:eastAsia="方正仿宋简体"/>
          <w:b/>
          <w:sz w:val="30"/>
          <w:szCs w:val="30"/>
        </w:rPr>
      </w:pPr>
    </w:p>
    <w:p>
      <w:pPr>
        <w:spacing w:line="560" w:lineRule="exact"/>
        <w:rPr>
          <w:rFonts w:eastAsia="方正仿宋简体"/>
          <w:b/>
          <w:sz w:val="30"/>
          <w:szCs w:val="30"/>
        </w:rPr>
      </w:pPr>
    </w:p>
    <w:p>
      <w:pPr>
        <w:spacing w:line="560" w:lineRule="exact"/>
        <w:rPr>
          <w:rFonts w:eastAsia="方正仿宋简体"/>
          <w:b/>
          <w:sz w:val="30"/>
          <w:szCs w:val="30"/>
        </w:rPr>
      </w:pPr>
    </w:p>
    <w:p>
      <w:pPr>
        <w:spacing w:line="560" w:lineRule="exact"/>
        <w:rPr>
          <w:rFonts w:eastAsia="方正仿宋简体"/>
          <w:b/>
          <w:sz w:val="30"/>
          <w:szCs w:val="30"/>
        </w:rPr>
      </w:pPr>
    </w:p>
    <w:p>
      <w:pPr>
        <w:spacing w:line="560" w:lineRule="exact"/>
        <w:rPr>
          <w:rFonts w:eastAsia="方正仿宋简体"/>
          <w:b/>
          <w:sz w:val="30"/>
          <w:szCs w:val="30"/>
        </w:rPr>
      </w:pPr>
    </w:p>
    <w:p>
      <w:pPr>
        <w:spacing w:line="700" w:lineRule="exact"/>
        <w:jc w:val="center"/>
        <w:rPr>
          <w:rFonts w:eastAsia="方正小标宋简体"/>
          <w:spacing w:val="-6"/>
          <w:sz w:val="44"/>
          <w:szCs w:val="44"/>
        </w:rPr>
      </w:pPr>
      <w:r>
        <w:rPr>
          <w:rFonts w:eastAsia="方正小标宋简体"/>
          <w:spacing w:val="-6"/>
          <w:sz w:val="44"/>
          <w:szCs w:val="44"/>
        </w:rPr>
        <w:t>邵阳市2018年中小学教师系列高级教师职称评审记分（校外教育机构）公示表</w:t>
      </w:r>
    </w:p>
    <w:tbl>
      <w:tblPr>
        <w:tblStyle w:val="15"/>
        <w:tblW w:w="97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1286"/>
        <w:gridCol w:w="2572"/>
        <w:gridCol w:w="2095"/>
        <w:gridCol w:w="851"/>
        <w:gridCol w:w="850"/>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方正仿宋简体"/>
                <w:b/>
                <w:szCs w:val="30"/>
              </w:rPr>
            </w:pPr>
            <w:r>
              <w:rPr>
                <w:rFonts w:eastAsia="方正仿宋简体"/>
                <w:b/>
                <w:kern w:val="0"/>
                <w:szCs w:val="30"/>
              </w:rPr>
              <w:t>一级目录</w:t>
            </w:r>
          </w:p>
        </w:tc>
        <w:tc>
          <w:tcPr>
            <w:tcW w:w="38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方正仿宋简体"/>
                <w:b/>
                <w:szCs w:val="30"/>
              </w:rPr>
            </w:pPr>
            <w:r>
              <w:rPr>
                <w:rFonts w:eastAsia="方正仿宋简体"/>
                <w:b/>
                <w:kern w:val="0"/>
                <w:szCs w:val="30"/>
              </w:rPr>
              <w:t>二级目录</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方正仿宋简体"/>
                <w:b/>
                <w:kern w:val="0"/>
                <w:szCs w:val="30"/>
              </w:rPr>
            </w:pPr>
            <w:r>
              <w:rPr>
                <w:rFonts w:eastAsia="方正仿宋简体"/>
                <w:b/>
                <w:kern w:val="0"/>
                <w:szCs w:val="30"/>
              </w:rPr>
              <w:t>记分摘要</w:t>
            </w:r>
          </w:p>
          <w:p>
            <w:pPr>
              <w:snapToGrid w:val="0"/>
              <w:jc w:val="center"/>
              <w:rPr>
                <w:rFonts w:eastAsia="方正仿宋简体"/>
                <w:b/>
                <w:szCs w:val="30"/>
              </w:rPr>
            </w:pPr>
            <w:r>
              <w:rPr>
                <w:rFonts w:eastAsia="方正仿宋简体"/>
                <w:b/>
                <w:w w:val="80"/>
                <w:kern w:val="0"/>
                <w:szCs w:val="30"/>
              </w:rPr>
              <w:t>（参评对象本人申报）</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方正仿宋简体"/>
                <w:b/>
                <w:szCs w:val="30"/>
              </w:rPr>
            </w:pPr>
            <w:r>
              <w:rPr>
                <w:rFonts w:eastAsia="方正仿宋简体"/>
                <w:b/>
                <w:kern w:val="0"/>
                <w:szCs w:val="30"/>
              </w:rPr>
              <w:t>自评分</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方正仿宋简体"/>
                <w:b/>
                <w:szCs w:val="30"/>
              </w:rPr>
            </w:pPr>
            <w:r>
              <w:rPr>
                <w:rFonts w:eastAsia="方正仿宋简体"/>
                <w:b/>
                <w:kern w:val="0"/>
                <w:szCs w:val="30"/>
              </w:rPr>
              <w:t>互评分</w:t>
            </w: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方正仿宋简体"/>
                <w:b/>
                <w:szCs w:val="30"/>
              </w:rPr>
            </w:pPr>
            <w:r>
              <w:rPr>
                <w:rFonts w:eastAsia="方正仿宋简体"/>
                <w:b/>
                <w:kern w:val="0"/>
                <w:szCs w:val="30"/>
              </w:rPr>
              <w:t>单位评分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方正仿宋简体"/>
                <w:b/>
                <w:kern w:val="0"/>
                <w:szCs w:val="30"/>
              </w:rPr>
            </w:pPr>
            <w:r>
              <w:rPr>
                <w:rFonts w:eastAsia="方正仿宋简体"/>
                <w:b/>
                <w:kern w:val="0"/>
                <w:szCs w:val="30"/>
              </w:rPr>
              <w:t>思想政治综合表现</w:t>
            </w:r>
          </w:p>
          <w:p>
            <w:pPr>
              <w:snapToGrid w:val="0"/>
              <w:jc w:val="center"/>
              <w:rPr>
                <w:rFonts w:eastAsia="方正仿宋简体"/>
                <w:b/>
                <w:szCs w:val="30"/>
              </w:rPr>
            </w:pPr>
            <w:r>
              <w:rPr>
                <w:rFonts w:eastAsia="方正仿宋简体"/>
                <w:b/>
                <w:kern w:val="0"/>
                <w:szCs w:val="30"/>
              </w:rPr>
              <w:t>（20分）</w:t>
            </w:r>
          </w:p>
        </w:tc>
        <w:tc>
          <w:tcPr>
            <w:tcW w:w="38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eastAsia="方正仿宋简体"/>
                <w:b/>
                <w:szCs w:val="30"/>
              </w:rPr>
            </w:pPr>
            <w:r>
              <w:rPr>
                <w:rFonts w:eastAsia="方正仿宋简体"/>
                <w:b/>
                <w:kern w:val="0"/>
                <w:szCs w:val="30"/>
              </w:rPr>
              <w:t>师德师风综合表现（8分）</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420" w:firstLineChars="200"/>
              <w:jc w:val="center"/>
              <w:rPr>
                <w:rFonts w:eastAsia="方正仿宋简体"/>
                <w:b/>
                <w:szCs w:val="30"/>
              </w:rPr>
            </w:pPr>
          </w:p>
        </w:tc>
        <w:tc>
          <w:tcPr>
            <w:tcW w:w="38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eastAsia="方正仿宋简体"/>
                <w:b/>
                <w:szCs w:val="30"/>
              </w:rPr>
            </w:pPr>
            <w:r>
              <w:rPr>
                <w:rFonts w:eastAsia="方正仿宋简体"/>
                <w:b/>
                <w:kern w:val="0"/>
                <w:szCs w:val="30"/>
              </w:rPr>
              <w:t>年度考核（5分）</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420" w:firstLineChars="200"/>
              <w:jc w:val="center"/>
              <w:rPr>
                <w:rFonts w:eastAsia="方正仿宋简体"/>
                <w:b/>
                <w:szCs w:val="30"/>
              </w:rPr>
            </w:pPr>
          </w:p>
        </w:tc>
        <w:tc>
          <w:tcPr>
            <w:tcW w:w="38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eastAsia="方正仿宋简体"/>
                <w:b/>
                <w:szCs w:val="30"/>
              </w:rPr>
            </w:pPr>
            <w:r>
              <w:rPr>
                <w:rFonts w:eastAsia="方正仿宋简体"/>
                <w:b/>
                <w:kern w:val="0"/>
                <w:szCs w:val="30"/>
              </w:rPr>
              <w:t>学习态度（7分）</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方正仿宋简体"/>
                <w:b/>
                <w:szCs w:val="30"/>
              </w:rPr>
            </w:pPr>
            <w:r>
              <w:rPr>
                <w:rFonts w:eastAsia="方正仿宋简体"/>
                <w:b/>
                <w:kern w:val="0"/>
                <w:szCs w:val="30"/>
              </w:rPr>
              <w:t>管理能力及实绩</w:t>
            </w:r>
          </w:p>
          <w:p>
            <w:pPr>
              <w:snapToGrid w:val="0"/>
              <w:jc w:val="center"/>
              <w:rPr>
                <w:rFonts w:eastAsia="方正仿宋简体"/>
                <w:b/>
                <w:szCs w:val="30"/>
              </w:rPr>
            </w:pPr>
            <w:r>
              <w:rPr>
                <w:rFonts w:eastAsia="方正仿宋简体"/>
                <w:b/>
                <w:kern w:val="0"/>
                <w:szCs w:val="30"/>
              </w:rPr>
              <w:t>（25分）</w:t>
            </w:r>
          </w:p>
        </w:tc>
        <w:tc>
          <w:tcPr>
            <w:tcW w:w="38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eastAsia="方正仿宋简体"/>
                <w:b/>
                <w:szCs w:val="30"/>
              </w:rPr>
            </w:pPr>
            <w:r>
              <w:rPr>
                <w:rFonts w:eastAsia="方正仿宋简体"/>
                <w:b/>
                <w:kern w:val="0"/>
                <w:szCs w:val="30"/>
              </w:rPr>
              <w:t>管理能力（15分）</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420" w:firstLineChars="200"/>
              <w:jc w:val="center"/>
              <w:rPr>
                <w:rFonts w:eastAsia="方正仿宋简体"/>
                <w:b/>
                <w:szCs w:val="30"/>
              </w:rPr>
            </w:pPr>
          </w:p>
        </w:tc>
        <w:tc>
          <w:tcPr>
            <w:tcW w:w="38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eastAsia="方正仿宋简体"/>
                <w:b/>
                <w:szCs w:val="30"/>
              </w:rPr>
            </w:pPr>
            <w:r>
              <w:rPr>
                <w:rFonts w:eastAsia="方正仿宋简体"/>
                <w:b/>
                <w:kern w:val="0"/>
                <w:szCs w:val="30"/>
              </w:rPr>
              <w:t>管理实绩（10分）</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方正仿宋简体"/>
                <w:b/>
                <w:kern w:val="0"/>
                <w:szCs w:val="30"/>
              </w:rPr>
            </w:pPr>
            <w:r>
              <w:rPr>
                <w:rFonts w:eastAsia="方正仿宋简体"/>
                <w:b/>
                <w:kern w:val="0"/>
                <w:szCs w:val="30"/>
              </w:rPr>
              <w:t>指导能力及实绩</w:t>
            </w:r>
          </w:p>
          <w:p>
            <w:pPr>
              <w:snapToGrid w:val="0"/>
              <w:jc w:val="center"/>
              <w:rPr>
                <w:rFonts w:eastAsia="方正仿宋简体"/>
                <w:b/>
                <w:szCs w:val="30"/>
              </w:rPr>
            </w:pPr>
            <w:r>
              <w:rPr>
                <w:rFonts w:eastAsia="方正仿宋简体"/>
                <w:b/>
                <w:kern w:val="0"/>
                <w:szCs w:val="30"/>
              </w:rPr>
              <w:t>（30分）</w:t>
            </w:r>
          </w:p>
        </w:tc>
        <w:tc>
          <w:tcPr>
            <w:tcW w:w="12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eastAsia="方正仿宋简体"/>
                <w:b/>
                <w:szCs w:val="30"/>
              </w:rPr>
            </w:pPr>
            <w:r>
              <w:rPr>
                <w:rFonts w:eastAsia="方正仿宋简体"/>
                <w:b/>
                <w:kern w:val="0"/>
                <w:szCs w:val="30"/>
              </w:rPr>
              <w:t>指导能力（10分）</w:t>
            </w:r>
          </w:p>
        </w:tc>
        <w:tc>
          <w:tcPr>
            <w:tcW w:w="2572" w:type="dxa"/>
            <w:tcBorders>
              <w:top w:val="single" w:color="auto" w:sz="4" w:space="0"/>
              <w:left w:val="single" w:color="auto" w:sz="4" w:space="0"/>
              <w:right w:val="single" w:color="auto" w:sz="4" w:space="0"/>
            </w:tcBorders>
            <w:shd w:val="clear" w:color="auto" w:fill="auto"/>
            <w:vAlign w:val="center"/>
          </w:tcPr>
          <w:p>
            <w:pPr>
              <w:snapToGrid w:val="0"/>
              <w:jc w:val="left"/>
              <w:rPr>
                <w:rFonts w:eastAsia="方正仿宋简体"/>
                <w:b/>
                <w:szCs w:val="30"/>
              </w:rPr>
            </w:pPr>
            <w:r>
              <w:rPr>
                <w:rFonts w:eastAsia="方正仿宋简体"/>
                <w:b/>
                <w:w w:val="90"/>
                <w:kern w:val="0"/>
                <w:szCs w:val="30"/>
              </w:rPr>
              <w:t>信息技术能力（3分）</w:t>
            </w:r>
          </w:p>
        </w:tc>
        <w:tc>
          <w:tcPr>
            <w:tcW w:w="2095" w:type="dxa"/>
            <w:tcBorders>
              <w:top w:val="single" w:color="auto" w:sz="4" w:space="0"/>
              <w:left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1" w:type="dxa"/>
            <w:tcBorders>
              <w:top w:val="single" w:color="auto" w:sz="4" w:space="0"/>
              <w:left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0" w:type="dxa"/>
            <w:tcBorders>
              <w:top w:val="single" w:color="auto" w:sz="4" w:space="0"/>
              <w:left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420" w:firstLineChars="200"/>
              <w:jc w:val="center"/>
              <w:rPr>
                <w:rFonts w:eastAsia="方正仿宋简体"/>
                <w:b/>
                <w:szCs w:val="30"/>
              </w:rPr>
            </w:pPr>
          </w:p>
        </w:tc>
        <w:tc>
          <w:tcPr>
            <w:tcW w:w="12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420" w:firstLineChars="200"/>
              <w:jc w:val="left"/>
              <w:rPr>
                <w:rFonts w:eastAsia="方正仿宋简体"/>
                <w:b/>
                <w:szCs w:val="30"/>
              </w:rPr>
            </w:pPr>
          </w:p>
        </w:tc>
        <w:tc>
          <w:tcPr>
            <w:tcW w:w="257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eastAsia="方正仿宋简体"/>
                <w:b/>
                <w:szCs w:val="30"/>
              </w:rPr>
            </w:pPr>
            <w:r>
              <w:rPr>
                <w:rFonts w:eastAsia="方正仿宋简体"/>
                <w:b/>
                <w:kern w:val="0"/>
                <w:szCs w:val="30"/>
              </w:rPr>
              <w:t>专业素养（7分）</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420" w:firstLineChars="200"/>
              <w:jc w:val="center"/>
              <w:rPr>
                <w:rFonts w:eastAsia="方正仿宋简体"/>
                <w:b/>
                <w:szCs w:val="30"/>
              </w:rPr>
            </w:pPr>
          </w:p>
        </w:tc>
        <w:tc>
          <w:tcPr>
            <w:tcW w:w="38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eastAsia="方正仿宋简体"/>
                <w:b/>
                <w:szCs w:val="30"/>
              </w:rPr>
            </w:pPr>
            <w:r>
              <w:rPr>
                <w:rFonts w:eastAsia="方正仿宋简体"/>
                <w:b/>
                <w:kern w:val="0"/>
                <w:szCs w:val="30"/>
              </w:rPr>
              <w:t>指导实绩（20分）</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方正仿宋简体"/>
                <w:b/>
                <w:kern w:val="0"/>
                <w:szCs w:val="30"/>
              </w:rPr>
            </w:pPr>
            <w:r>
              <w:rPr>
                <w:rFonts w:eastAsia="方正仿宋简体"/>
                <w:b/>
                <w:kern w:val="0"/>
                <w:szCs w:val="30"/>
              </w:rPr>
              <w:t>教研能力及实绩</w:t>
            </w:r>
          </w:p>
          <w:p>
            <w:pPr>
              <w:snapToGrid w:val="0"/>
              <w:jc w:val="center"/>
              <w:rPr>
                <w:rFonts w:eastAsia="方正仿宋简体"/>
                <w:b/>
                <w:szCs w:val="30"/>
              </w:rPr>
            </w:pPr>
            <w:r>
              <w:rPr>
                <w:rFonts w:eastAsia="方正仿宋简体"/>
                <w:b/>
                <w:kern w:val="0"/>
                <w:szCs w:val="30"/>
              </w:rPr>
              <w:t>（15分）</w:t>
            </w:r>
          </w:p>
        </w:tc>
        <w:tc>
          <w:tcPr>
            <w:tcW w:w="38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eastAsia="方正仿宋简体"/>
                <w:b/>
                <w:szCs w:val="30"/>
              </w:rPr>
            </w:pPr>
            <w:r>
              <w:rPr>
                <w:rFonts w:eastAsia="方正仿宋简体"/>
                <w:b/>
                <w:kern w:val="0"/>
                <w:szCs w:val="30"/>
              </w:rPr>
              <w:t>教研能力（5分）</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420" w:firstLineChars="200"/>
              <w:jc w:val="center"/>
              <w:rPr>
                <w:rFonts w:eastAsia="方正仿宋简体"/>
                <w:b/>
                <w:szCs w:val="30"/>
              </w:rPr>
            </w:pPr>
          </w:p>
        </w:tc>
        <w:tc>
          <w:tcPr>
            <w:tcW w:w="38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eastAsia="方正仿宋简体"/>
                <w:b/>
                <w:szCs w:val="30"/>
              </w:rPr>
            </w:pPr>
            <w:r>
              <w:rPr>
                <w:rFonts w:eastAsia="方正仿宋简体"/>
                <w:b/>
                <w:kern w:val="0"/>
                <w:szCs w:val="30"/>
              </w:rPr>
              <w:t>教研实绩（10分）</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方正仿宋简体"/>
                <w:b/>
                <w:szCs w:val="30"/>
              </w:rPr>
            </w:pPr>
            <w:r>
              <w:rPr>
                <w:rFonts w:eastAsia="方正仿宋简体"/>
                <w:b/>
                <w:kern w:val="0"/>
                <w:szCs w:val="30"/>
              </w:rPr>
              <w:t>示范引领作用及实绩（10分）</w:t>
            </w:r>
          </w:p>
        </w:tc>
        <w:tc>
          <w:tcPr>
            <w:tcW w:w="38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eastAsia="方正仿宋简体"/>
                <w:b/>
                <w:szCs w:val="30"/>
              </w:rPr>
            </w:pPr>
            <w:r>
              <w:rPr>
                <w:rFonts w:eastAsia="方正仿宋简体"/>
                <w:b/>
                <w:kern w:val="0"/>
                <w:szCs w:val="30"/>
              </w:rPr>
              <w:t>示范引领作用（5分）</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420" w:firstLineChars="200"/>
              <w:jc w:val="center"/>
              <w:rPr>
                <w:rFonts w:eastAsia="方正仿宋简体"/>
                <w:b/>
                <w:szCs w:val="30"/>
              </w:rPr>
            </w:pPr>
          </w:p>
        </w:tc>
        <w:tc>
          <w:tcPr>
            <w:tcW w:w="38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eastAsia="方正仿宋简体"/>
                <w:b/>
                <w:szCs w:val="30"/>
              </w:rPr>
            </w:pPr>
            <w:r>
              <w:rPr>
                <w:rFonts w:eastAsia="方正仿宋简体"/>
                <w:b/>
                <w:kern w:val="0"/>
                <w:szCs w:val="30"/>
              </w:rPr>
              <w:t>示范引领实绩（5分）</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5" w:hRule="atLeast"/>
          <w:jc w:val="center"/>
        </w:trPr>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方正仿宋简体"/>
                <w:b/>
                <w:szCs w:val="30"/>
              </w:rPr>
            </w:pPr>
            <w:r>
              <w:rPr>
                <w:rFonts w:eastAsia="方正仿宋简体"/>
                <w:b/>
                <w:kern w:val="0"/>
                <w:szCs w:val="30"/>
              </w:rPr>
              <w:t>其他加分</w:t>
            </w:r>
          </w:p>
        </w:tc>
        <w:tc>
          <w:tcPr>
            <w:tcW w:w="38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eastAsia="方正仿宋简体"/>
                <w:b/>
                <w:szCs w:val="30"/>
              </w:rPr>
            </w:pPr>
            <w:r>
              <w:rPr>
                <w:rFonts w:eastAsia="方正仿宋简体"/>
                <w:b/>
                <w:kern w:val="0"/>
                <w:szCs w:val="30"/>
              </w:rPr>
              <w:t>特级教师；</w:t>
            </w:r>
          </w:p>
          <w:p>
            <w:pPr>
              <w:snapToGrid w:val="0"/>
              <w:jc w:val="left"/>
              <w:rPr>
                <w:rFonts w:eastAsia="方正仿宋简体"/>
                <w:b/>
                <w:kern w:val="0"/>
                <w:szCs w:val="30"/>
              </w:rPr>
            </w:pPr>
            <w:r>
              <w:rPr>
                <w:rFonts w:eastAsia="方正仿宋简体"/>
                <w:b/>
                <w:kern w:val="0"/>
                <w:szCs w:val="30"/>
              </w:rPr>
              <w:t>表彰奖励；</w:t>
            </w:r>
          </w:p>
          <w:p>
            <w:pPr>
              <w:snapToGrid w:val="0"/>
              <w:jc w:val="left"/>
              <w:rPr>
                <w:rFonts w:eastAsia="方正仿宋简体"/>
                <w:b/>
                <w:kern w:val="0"/>
                <w:szCs w:val="30"/>
              </w:rPr>
            </w:pPr>
            <w:r>
              <w:rPr>
                <w:rFonts w:eastAsia="方正仿宋简体"/>
                <w:b/>
                <w:kern w:val="0"/>
                <w:szCs w:val="30"/>
              </w:rPr>
              <w:t>媒体报道；</w:t>
            </w:r>
          </w:p>
          <w:p>
            <w:pPr>
              <w:snapToGrid w:val="0"/>
              <w:jc w:val="left"/>
              <w:rPr>
                <w:rFonts w:eastAsia="方正仿宋简体"/>
                <w:b/>
                <w:kern w:val="0"/>
                <w:szCs w:val="30"/>
              </w:rPr>
            </w:pPr>
            <w:r>
              <w:rPr>
                <w:rFonts w:eastAsia="方正仿宋简体"/>
                <w:b/>
                <w:kern w:val="0"/>
                <w:szCs w:val="30"/>
              </w:rPr>
              <w:t>工龄；</w:t>
            </w:r>
          </w:p>
          <w:p>
            <w:pPr>
              <w:snapToGrid w:val="0"/>
              <w:jc w:val="left"/>
              <w:rPr>
                <w:rFonts w:eastAsia="方正仿宋简体"/>
                <w:b/>
                <w:kern w:val="0"/>
                <w:szCs w:val="30"/>
              </w:rPr>
            </w:pPr>
            <w:r>
              <w:rPr>
                <w:rFonts w:eastAsia="方正仿宋简体"/>
                <w:b/>
                <w:kern w:val="0"/>
                <w:szCs w:val="30"/>
              </w:rPr>
              <w:t>任职年限；</w:t>
            </w:r>
          </w:p>
          <w:p>
            <w:pPr>
              <w:snapToGrid w:val="0"/>
              <w:jc w:val="left"/>
              <w:rPr>
                <w:rFonts w:eastAsia="方正仿宋简体"/>
                <w:b/>
                <w:kern w:val="0"/>
                <w:szCs w:val="30"/>
              </w:rPr>
            </w:pPr>
            <w:r>
              <w:rPr>
                <w:rFonts w:eastAsia="方正仿宋简体"/>
                <w:b/>
                <w:kern w:val="0"/>
                <w:szCs w:val="30"/>
              </w:rPr>
              <w:t>农村工作经历；</w:t>
            </w:r>
          </w:p>
          <w:p>
            <w:pPr>
              <w:snapToGrid w:val="0"/>
              <w:jc w:val="left"/>
              <w:rPr>
                <w:rFonts w:eastAsia="方正仿宋简体"/>
                <w:b/>
                <w:kern w:val="0"/>
                <w:szCs w:val="30"/>
              </w:rPr>
            </w:pPr>
            <w:r>
              <w:rPr>
                <w:rFonts w:eastAsia="方正仿宋简体"/>
                <w:b/>
                <w:kern w:val="0"/>
                <w:szCs w:val="30"/>
              </w:rPr>
              <w:t>外语、计算机水平；</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left"/>
              <w:rPr>
                <w:rFonts w:eastAsia="方正仿宋简体"/>
                <w:b/>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514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方正仿宋简体"/>
                <w:b/>
                <w:szCs w:val="30"/>
              </w:rPr>
            </w:pPr>
            <w:r>
              <w:rPr>
                <w:rFonts w:eastAsia="方正仿宋简体"/>
                <w:b/>
                <w:kern w:val="0"/>
                <w:szCs w:val="30"/>
              </w:rPr>
              <w:t>合计</w:t>
            </w:r>
          </w:p>
        </w:tc>
        <w:tc>
          <w:tcPr>
            <w:tcW w:w="458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rPr>
                <w:rFonts w:eastAsia="方正仿宋简体"/>
                <w:b/>
                <w:szCs w:val="30"/>
              </w:rPr>
            </w:pPr>
          </w:p>
        </w:tc>
      </w:tr>
    </w:tbl>
    <w:p>
      <w:pPr>
        <w:spacing w:line="500" w:lineRule="exact"/>
        <w:rPr>
          <w:rFonts w:eastAsia="方正仿宋简体"/>
          <w:sz w:val="28"/>
          <w:szCs w:val="30"/>
        </w:rPr>
      </w:pPr>
      <w:r>
        <w:rPr>
          <w:rFonts w:eastAsia="方正仿宋简体"/>
          <w:sz w:val="28"/>
          <w:szCs w:val="30"/>
        </w:rPr>
        <w:t>公示结果：</w:t>
      </w:r>
    </w:p>
    <w:p>
      <w:pPr>
        <w:spacing w:line="500" w:lineRule="exact"/>
        <w:rPr>
          <w:rFonts w:eastAsia="方正仿宋简体"/>
          <w:sz w:val="28"/>
          <w:szCs w:val="30"/>
        </w:rPr>
      </w:pPr>
      <w:r>
        <w:rPr>
          <w:rFonts w:eastAsia="方正仿宋简体"/>
          <w:sz w:val="28"/>
          <w:szCs w:val="30"/>
        </w:rPr>
        <w:t xml:space="preserve">申报人签名              互评人签名              单位盖章 </w:t>
      </w:r>
    </w:p>
    <w:p>
      <w:pPr>
        <w:spacing w:line="560" w:lineRule="exact"/>
        <w:rPr>
          <w:rFonts w:eastAsia="方正仿宋简体"/>
          <w:sz w:val="24"/>
          <w:szCs w:val="30"/>
        </w:rPr>
      </w:pPr>
    </w:p>
    <w:p>
      <w:pPr>
        <w:spacing w:line="560" w:lineRule="exact"/>
        <w:rPr>
          <w:rFonts w:eastAsia="黑体"/>
          <w:sz w:val="32"/>
          <w:szCs w:val="32"/>
        </w:rPr>
      </w:pPr>
      <w:r>
        <w:rPr>
          <w:rFonts w:eastAsia="黑体"/>
          <w:sz w:val="32"/>
          <w:szCs w:val="32"/>
        </w:rPr>
        <w:t>附件2</w:t>
      </w:r>
    </w:p>
    <w:p>
      <w:pPr>
        <w:spacing w:line="590" w:lineRule="exact"/>
        <w:jc w:val="center"/>
        <w:rPr>
          <w:rFonts w:eastAsia="华文中宋"/>
          <w:sz w:val="36"/>
        </w:rPr>
      </w:pPr>
    </w:p>
    <w:p>
      <w:pPr>
        <w:spacing w:line="590" w:lineRule="exact"/>
        <w:jc w:val="center"/>
        <w:rPr>
          <w:rFonts w:eastAsia="华文中宋"/>
          <w:sz w:val="36"/>
        </w:rPr>
      </w:pPr>
      <w:r>
        <w:rPr>
          <w:rFonts w:eastAsia="华文中宋"/>
          <w:sz w:val="36"/>
        </w:rPr>
        <mc:AlternateContent>
          <mc:Choice Requires="wps">
            <w:drawing>
              <wp:anchor distT="0" distB="0" distL="114300" distR="114300" simplePos="0" relativeHeight="251657216" behindDoc="0" locked="0" layoutInCell="1" allowOverlap="1">
                <wp:simplePos x="0" y="0"/>
                <wp:positionH relativeFrom="column">
                  <wp:posOffset>-194310</wp:posOffset>
                </wp:positionH>
                <wp:positionV relativeFrom="paragraph">
                  <wp:posOffset>25400</wp:posOffset>
                </wp:positionV>
                <wp:extent cx="6099810" cy="1137920"/>
                <wp:effectExtent l="0" t="0" r="15240" b="5080"/>
                <wp:wrapNone/>
                <wp:docPr id="3" name="文本框 6"/>
                <wp:cNvGraphicFramePr/>
                <a:graphic xmlns:a="http://schemas.openxmlformats.org/drawingml/2006/main">
                  <a:graphicData uri="http://schemas.microsoft.com/office/word/2010/wordprocessingShape">
                    <wps:wsp>
                      <wps:cNvSpPr txBox="1"/>
                      <wps:spPr>
                        <a:xfrm>
                          <a:off x="0" y="0"/>
                          <a:ext cx="6099810" cy="1137920"/>
                        </a:xfrm>
                        <a:prstGeom prst="rect">
                          <a:avLst/>
                        </a:prstGeom>
                        <a:solidFill>
                          <a:srgbClr val="FFFFFF"/>
                        </a:solidFill>
                        <a:ln w="9525">
                          <a:noFill/>
                        </a:ln>
                      </wps:spPr>
                      <wps:txbx>
                        <w:txbxContent>
                          <w:p>
                            <w:pPr>
                              <w:spacing w:line="680" w:lineRule="exact"/>
                              <w:jc w:val="distribute"/>
                              <w:rPr>
                                <w:rFonts w:eastAsia="方正小标宋简体"/>
                                <w:color w:val="FF0000"/>
                                <w:spacing w:val="30"/>
                                <w:sz w:val="66"/>
                              </w:rPr>
                            </w:pPr>
                            <w:r>
                              <w:rPr>
                                <w:rFonts w:hint="eastAsia" w:eastAsia="方正小标宋简体"/>
                                <w:color w:val="FF0000"/>
                                <w:spacing w:val="30"/>
                                <w:sz w:val="66"/>
                              </w:rPr>
                              <w:t>湖南省人力资源和社会保障厅</w:t>
                            </w:r>
                          </w:p>
                          <w:p>
                            <w:pPr>
                              <w:spacing w:line="680" w:lineRule="exact"/>
                              <w:jc w:val="distribute"/>
                              <w:rPr>
                                <w:rFonts w:eastAsia="方正小标宋简体"/>
                                <w:color w:val="FF0000"/>
                                <w:spacing w:val="30"/>
                                <w:sz w:val="66"/>
                              </w:rPr>
                            </w:pPr>
                            <w:r>
                              <w:rPr>
                                <w:rFonts w:hint="eastAsia" w:eastAsia="方正小标宋简体"/>
                                <w:color w:val="FF0000"/>
                                <w:spacing w:val="30"/>
                                <w:sz w:val="66"/>
                              </w:rPr>
                              <w:t>湖南省教育厅</w:t>
                            </w:r>
                          </w:p>
                        </w:txbxContent>
                      </wps:txbx>
                      <wps:bodyPr lIns="0" tIns="36000" rIns="0" bIns="0" upright="1"/>
                    </wps:wsp>
                  </a:graphicData>
                </a:graphic>
              </wp:anchor>
            </w:drawing>
          </mc:Choice>
          <mc:Fallback>
            <w:pict>
              <v:shape id="文本框 6" o:spid="_x0000_s1026" o:spt="202" type="#_x0000_t202" style="position:absolute;left:0pt;margin-left:-15.3pt;margin-top:2pt;height:89.6pt;width:480.3pt;z-index:251657216;mso-width-relative:page;mso-height-relative:page;" fillcolor="#FFFFFF" filled="t" stroked="f" coordsize="21600,21600" o:gfxdata="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7jFavXAAAACQEAAA8AAAAAAAAAAQAgAAAAIgAAAGRycy9kb3ducmV2Lnht&#10;bFBLAQIUABQAAAAIAIdO4kDBGlspwQEAAFsDAAAOAAAAAAAAAAEAIAAAACYBAABkcnMvZTJvRG9j&#10;LnhtbFBLBQYAAAAABgAGAFkBAABZBQAAAAA=&#10;">
                <v:fill on="t" focussize="0,0"/>
                <v:stroke on="f"/>
                <v:imagedata o:title=""/>
                <o:lock v:ext="edit" aspectratio="f"/>
                <v:textbox inset="0mm,1mm,0mm,0mm">
                  <w:txbxContent>
                    <w:p>
                      <w:pPr>
                        <w:spacing w:line="680" w:lineRule="exact"/>
                        <w:jc w:val="distribute"/>
                        <w:rPr>
                          <w:rFonts w:eastAsia="方正小标宋简体"/>
                          <w:color w:val="FF0000"/>
                          <w:spacing w:val="30"/>
                          <w:sz w:val="66"/>
                        </w:rPr>
                      </w:pPr>
                      <w:r>
                        <w:rPr>
                          <w:rFonts w:hint="eastAsia" w:eastAsia="方正小标宋简体"/>
                          <w:color w:val="FF0000"/>
                          <w:spacing w:val="30"/>
                          <w:sz w:val="66"/>
                        </w:rPr>
                        <w:t>湖南省人力资源和社会保障厅</w:t>
                      </w:r>
                    </w:p>
                    <w:p>
                      <w:pPr>
                        <w:spacing w:line="680" w:lineRule="exact"/>
                        <w:jc w:val="distribute"/>
                        <w:rPr>
                          <w:rFonts w:eastAsia="方正小标宋简体"/>
                          <w:color w:val="FF0000"/>
                          <w:spacing w:val="30"/>
                          <w:sz w:val="66"/>
                        </w:rPr>
                      </w:pPr>
                      <w:r>
                        <w:rPr>
                          <w:rFonts w:hint="eastAsia" w:eastAsia="方正小标宋简体"/>
                          <w:color w:val="FF0000"/>
                          <w:spacing w:val="30"/>
                          <w:sz w:val="66"/>
                        </w:rPr>
                        <w:t>湖南省教育厅</w:t>
                      </w:r>
                    </w:p>
                  </w:txbxContent>
                </v:textbox>
              </v:shape>
            </w:pict>
          </mc:Fallback>
        </mc:AlternateContent>
      </w:r>
    </w:p>
    <w:p>
      <w:pPr>
        <w:spacing w:line="590" w:lineRule="exact"/>
        <w:rPr>
          <w:rFonts w:eastAsia="华文中宋"/>
          <w:sz w:val="36"/>
        </w:rPr>
      </w:pPr>
    </w:p>
    <w:p>
      <w:pPr>
        <w:pStyle w:val="11"/>
        <w:snapToGrid w:val="0"/>
        <w:spacing w:before="0" w:beforeAutospacing="0" w:after="0" w:afterAutospacing="0" w:line="20" w:lineRule="exact"/>
        <w:jc w:val="right"/>
        <w:rPr>
          <w:rFonts w:ascii="Times New Roman" w:hAnsi="Times New Roman" w:eastAsia="方正仿宋简体"/>
          <w:sz w:val="32"/>
        </w:rPr>
      </w:pPr>
    </w:p>
    <w:p>
      <w:pPr>
        <w:pStyle w:val="11"/>
        <w:snapToGrid w:val="0"/>
        <w:spacing w:beforeLines="50" w:beforeAutospacing="0" w:after="0" w:afterAutospacing="0" w:line="800" w:lineRule="exact"/>
        <w:ind w:right="-68" w:firstLine="533"/>
        <w:jc w:val="right"/>
        <w:rPr>
          <w:rFonts w:ascii="Times New Roman" w:hAnsi="Times New Roman" w:eastAsia="方正仿宋简体"/>
          <w:sz w:val="32"/>
        </w:rPr>
      </w:pPr>
      <w:r>
        <w:rPr>
          <w:rFonts w:ascii="Times New Roman" w:hAnsi="Times New Roman" w:eastAsia="华文中宋"/>
          <w:sz w:val="36"/>
        </w:rPr>
        <mc:AlternateContent>
          <mc:Choice Requires="wps">
            <w:drawing>
              <wp:anchor distT="0" distB="0" distL="114300" distR="114300" simplePos="0" relativeHeight="251658240" behindDoc="0" locked="0" layoutInCell="1" allowOverlap="1">
                <wp:simplePos x="0" y="0"/>
                <wp:positionH relativeFrom="column">
                  <wp:posOffset>-233680</wp:posOffset>
                </wp:positionH>
                <wp:positionV relativeFrom="paragraph">
                  <wp:posOffset>294005</wp:posOffset>
                </wp:positionV>
                <wp:extent cx="6120130" cy="0"/>
                <wp:effectExtent l="0" t="38100" r="13970" b="38100"/>
                <wp:wrapNone/>
                <wp:docPr id="4" name="直线 7"/>
                <wp:cNvGraphicFramePr/>
                <a:graphic xmlns:a="http://schemas.openxmlformats.org/drawingml/2006/main">
                  <a:graphicData uri="http://schemas.microsoft.com/office/word/2010/wordprocessingShape">
                    <wps:wsp>
                      <wps:cNvSpPr/>
                      <wps:spPr>
                        <a:xfrm>
                          <a:off x="0" y="0"/>
                          <a:ext cx="6120130" cy="0"/>
                        </a:xfrm>
                        <a:prstGeom prst="line">
                          <a:avLst/>
                        </a:prstGeom>
                        <a:ln w="76200" cap="flat" cmpd="thickThin">
                          <a:solidFill>
                            <a:srgbClr val="FF0000"/>
                          </a:solidFill>
                          <a:prstDash val="solid"/>
                          <a:headEnd type="none" w="med" len="med"/>
                          <a:tailEnd type="none" w="med" len="med"/>
                        </a:ln>
                      </wps:spPr>
                      <wps:bodyPr upright="1"/>
                    </wps:wsp>
                  </a:graphicData>
                </a:graphic>
              </wp:anchor>
            </w:drawing>
          </mc:Choice>
          <mc:Fallback>
            <w:pict>
              <v:line id="直线 7" o:spid="_x0000_s1026" o:spt="20" style="position:absolute;left:0pt;margin-left:-18.4pt;margin-top:23.15pt;height:0pt;width:481.9pt;z-index:251658240;mso-width-relative:page;mso-height-relative:page;" filled="f" stroked="t" coordsize="21600,21600" o:gfxdata="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OodVUtkAAAAJAQAADwAAAAAAAAABACAA&#10;AAAiAAAAZHJzL2Rvd25yZXYueG1sUEsBAhQAFAAAAAgAh07iQBfhHHXTAQAAlAMAAA4AAAAAAAAA&#10;AQAgAAAAKAEAAGRycy9lMm9Eb2MueG1sUEsFBgAAAAAGAAYAWQEAAG0FAAAAAA==&#10;">
                <v:fill on="f" focussize="0,0"/>
                <v:stroke weight="6pt" color="#FF0000" linestyle="thickThin" joinstyle="round"/>
                <v:imagedata o:title=""/>
                <o:lock v:ext="edit" aspectratio="f"/>
              </v:line>
            </w:pict>
          </mc:Fallback>
        </mc:AlternateContent>
      </w:r>
    </w:p>
    <w:p>
      <w:pPr>
        <w:pStyle w:val="11"/>
        <w:snapToGrid w:val="0"/>
        <w:spacing w:before="0" w:beforeAutospacing="0" w:after="0" w:afterAutospacing="0" w:line="700" w:lineRule="exact"/>
        <w:ind w:right="-68" w:firstLine="533"/>
        <w:jc w:val="right"/>
        <w:rPr>
          <w:rFonts w:ascii="Times New Roman" w:hAnsi="Times New Roman" w:eastAsia="方正仿宋简体"/>
          <w:sz w:val="32"/>
          <w:szCs w:val="32"/>
        </w:rPr>
      </w:pPr>
      <w:r>
        <w:rPr>
          <w:rFonts w:ascii="Times New Roman" w:hAnsi="Times New Roman" w:eastAsia="方正仿宋简体"/>
          <w:sz w:val="32"/>
        </w:rPr>
        <w:t>湘人社函〔2018〕299号</w:t>
      </w:r>
    </w:p>
    <w:p>
      <w:pPr>
        <w:pStyle w:val="11"/>
        <w:snapToGrid w:val="0"/>
        <w:spacing w:before="0" w:beforeAutospacing="0" w:after="0" w:afterAutospacing="0" w:line="600" w:lineRule="exact"/>
        <w:jc w:val="right"/>
        <w:rPr>
          <w:rFonts w:ascii="Times New Roman" w:hAnsi="Times New Roman" w:eastAsia="方正仿宋简体"/>
          <w:sz w:val="32"/>
          <w:szCs w:val="32"/>
        </w:rPr>
      </w:pPr>
    </w:p>
    <w:p>
      <w:pPr>
        <w:spacing w:line="560" w:lineRule="exact"/>
        <w:jc w:val="center"/>
        <w:rPr>
          <w:rFonts w:eastAsia="方正小标宋简体"/>
          <w:bCs/>
          <w:kern w:val="0"/>
          <w:sz w:val="44"/>
          <w:szCs w:val="44"/>
        </w:rPr>
      </w:pPr>
      <w:r>
        <w:rPr>
          <w:rFonts w:eastAsia="方正小标宋简体"/>
          <w:bCs/>
          <w:kern w:val="0"/>
          <w:sz w:val="44"/>
          <w:szCs w:val="44"/>
        </w:rPr>
        <w:t>关于做好2018年度中小学教师</w:t>
      </w:r>
    </w:p>
    <w:p>
      <w:pPr>
        <w:spacing w:line="560" w:lineRule="exact"/>
        <w:jc w:val="center"/>
        <w:rPr>
          <w:rFonts w:eastAsia="方正小标宋简体"/>
          <w:bCs/>
          <w:kern w:val="0"/>
          <w:sz w:val="44"/>
          <w:szCs w:val="44"/>
        </w:rPr>
      </w:pPr>
      <w:r>
        <w:rPr>
          <w:rFonts w:eastAsia="方正小标宋简体"/>
          <w:bCs/>
          <w:kern w:val="0"/>
          <w:sz w:val="44"/>
          <w:szCs w:val="44"/>
        </w:rPr>
        <w:t>职称评审工作的通知</w:t>
      </w:r>
    </w:p>
    <w:p>
      <w:pPr>
        <w:pStyle w:val="7"/>
        <w:tabs>
          <w:tab w:val="left" w:pos="8315"/>
        </w:tabs>
        <w:snapToGrid w:val="0"/>
        <w:spacing w:line="560" w:lineRule="exact"/>
        <w:ind w:left="5250"/>
      </w:pPr>
    </w:p>
    <w:p>
      <w:pPr>
        <w:tabs>
          <w:tab w:val="left" w:pos="8315"/>
        </w:tabs>
        <w:snapToGrid w:val="0"/>
        <w:spacing w:line="600" w:lineRule="exact"/>
        <w:rPr>
          <w:rFonts w:eastAsia="方正仿宋简体"/>
          <w:spacing w:val="-5"/>
          <w:sz w:val="32"/>
          <w:szCs w:val="32"/>
        </w:rPr>
      </w:pPr>
      <w:r>
        <w:rPr>
          <w:rFonts w:eastAsia="方正仿宋简体"/>
          <w:spacing w:val="-5"/>
          <w:sz w:val="32"/>
          <w:szCs w:val="32"/>
        </w:rPr>
        <w:t>各市州人力资源社会保障局、教育（体）局，省属有关单位人事（职改）部门：</w:t>
      </w:r>
    </w:p>
    <w:p>
      <w:pPr>
        <w:tabs>
          <w:tab w:val="left" w:pos="8315"/>
        </w:tabs>
        <w:snapToGrid w:val="0"/>
        <w:spacing w:line="600" w:lineRule="exact"/>
        <w:ind w:firstLine="720" w:firstLineChars="200"/>
        <w:rPr>
          <w:rFonts w:eastAsia="方正仿宋简体"/>
          <w:sz w:val="32"/>
        </w:rPr>
      </w:pPr>
      <w:r>
        <w:rPr>
          <w:rFonts w:eastAsia="华文中宋"/>
          <w:sz w:val="36"/>
        </w:rPr>
        <mc:AlternateContent>
          <mc:Choice Requires="wps">
            <w:drawing>
              <wp:anchor distT="0" distB="0" distL="114300" distR="114300" simplePos="0" relativeHeight="251659264" behindDoc="0" locked="0" layoutInCell="1" allowOverlap="1">
                <wp:simplePos x="0" y="0"/>
                <wp:positionH relativeFrom="column">
                  <wp:posOffset>-233680</wp:posOffset>
                </wp:positionH>
                <wp:positionV relativeFrom="page">
                  <wp:posOffset>9974580</wp:posOffset>
                </wp:positionV>
                <wp:extent cx="6120130" cy="0"/>
                <wp:effectExtent l="0" t="38100" r="13970" b="38100"/>
                <wp:wrapNone/>
                <wp:docPr id="5" name="直线 8"/>
                <wp:cNvGraphicFramePr/>
                <a:graphic xmlns:a="http://schemas.openxmlformats.org/drawingml/2006/main">
                  <a:graphicData uri="http://schemas.microsoft.com/office/word/2010/wordprocessingShape">
                    <wps:wsp>
                      <wps:cNvSpPr/>
                      <wps:spPr>
                        <a:xfrm>
                          <a:off x="0" y="0"/>
                          <a:ext cx="6120130" cy="0"/>
                        </a:xfrm>
                        <a:prstGeom prst="line">
                          <a:avLst/>
                        </a:prstGeom>
                        <a:ln w="76200" cap="flat" cmpd="thinThick">
                          <a:solidFill>
                            <a:srgbClr val="FF0000"/>
                          </a:solidFill>
                          <a:prstDash val="solid"/>
                          <a:headEnd type="none" w="med" len="med"/>
                          <a:tailEnd type="none" w="med" len="med"/>
                        </a:ln>
                      </wps:spPr>
                      <wps:bodyPr upright="1"/>
                    </wps:wsp>
                  </a:graphicData>
                </a:graphic>
              </wp:anchor>
            </w:drawing>
          </mc:Choice>
          <mc:Fallback>
            <w:pict>
              <v:line id="直线 8" o:spid="_x0000_s1026" o:spt="20" style="position:absolute;left:0pt;margin-left:-18.4pt;margin-top:785.4pt;height:0pt;width:481.9pt;mso-position-vertical-relative:page;z-index:251659264;mso-width-relative:page;mso-height-relative:page;" filled="f" stroked="t" coordsize="21600,21600" o:gfxdata="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7a7+c9YAAAANAQAADwAAAAAAAAABACAAAAAi&#10;AAAAZHJzL2Rvd25yZXYueG1sUEsBAhQAFAAAAAgAh07iQHJhfVbTAQAAlAMAAA4AAAAAAAAAAQAg&#10;AAAAJQEAAGRycy9lMm9Eb2MueG1sUEsFBgAAAAAGAAYAWQEAAGoFAAAAAA==&#10;">
                <v:fill on="f" focussize="0,0"/>
                <v:stroke weight="6pt" color="#FF0000" linestyle="thinThick" joinstyle="round"/>
                <v:imagedata o:title=""/>
                <o:lock v:ext="edit" aspectratio="f"/>
              </v:line>
            </w:pict>
          </mc:Fallback>
        </mc:AlternateContent>
      </w:r>
      <w:r>
        <w:rPr>
          <w:rFonts w:eastAsia="方正仿宋简体"/>
          <w:sz w:val="32"/>
        </w:rPr>
        <w:t>按照《人力资源社会保障部办公厅 教育部办公厅关于做好2018年度中小学教师职称评审工作的通知》（人社厅发〔2018〕93号）、《省委办公厅 省政府办公厅关于深化职称制度改革的实施意见》（湘办发〔2017〕33号，以下简称《实施意见》）和《省人力资源社会保障厅关于做好2018年度职称评审工作的通知》（湘人社发〔2018〕51号）有关精神和要求，为进一步加强我省中小学教师队伍建设，促进教师专业成长，推进中小学教师职称制度改革向纵深发展，结合湖南实际，现就做好2018年度中小学教师职称评审工作有关事项通知如下：</w:t>
      </w:r>
    </w:p>
    <w:p>
      <w:pPr>
        <w:tabs>
          <w:tab w:val="left" w:pos="8315"/>
        </w:tabs>
        <w:snapToGrid w:val="0"/>
        <w:spacing w:line="600" w:lineRule="exact"/>
        <w:ind w:firstLine="640" w:firstLineChars="200"/>
        <w:rPr>
          <w:rFonts w:eastAsia="方正黑体简体"/>
          <w:sz w:val="32"/>
        </w:rPr>
      </w:pPr>
      <w:r>
        <w:rPr>
          <w:rFonts w:eastAsia="方正黑体简体"/>
          <w:sz w:val="32"/>
        </w:rPr>
        <w:t>一、指导思想</w:t>
      </w:r>
    </w:p>
    <w:p>
      <w:pPr>
        <w:tabs>
          <w:tab w:val="left" w:pos="8315"/>
        </w:tabs>
        <w:snapToGrid w:val="0"/>
        <w:spacing w:line="600" w:lineRule="exact"/>
        <w:ind w:firstLine="640" w:firstLineChars="200"/>
        <w:rPr>
          <w:rFonts w:eastAsia="方正仿宋简体"/>
          <w:sz w:val="32"/>
        </w:rPr>
      </w:pPr>
      <w:r>
        <w:rPr>
          <w:rFonts w:eastAsia="方正仿宋简体"/>
          <w:sz w:val="32"/>
        </w:rPr>
        <w:t>坚持以习近平新时代中国特色社会主义思想为指导，认真贯彻落实全国教育大会和《中共中央 国务院关于全面深化新时代教师队伍建设改革的意见》（中发〔2018〕4号）精神，遵循教育发展规律和教师成长规律，适应中小学素质教育和课程改革新要求，科学建立充分体现中小学教师岗位特点的评价标准，坚持德才兼备、全面考核，突出教育教学实绩，引导教师潜心教书育人，促进中小学教师全面发展。</w:t>
      </w:r>
    </w:p>
    <w:p>
      <w:pPr>
        <w:tabs>
          <w:tab w:val="left" w:pos="8315"/>
        </w:tabs>
        <w:snapToGrid w:val="0"/>
        <w:spacing w:line="600" w:lineRule="exact"/>
        <w:ind w:firstLine="640" w:firstLineChars="200"/>
        <w:rPr>
          <w:rFonts w:eastAsia="方正黑体简体"/>
          <w:sz w:val="32"/>
        </w:rPr>
      </w:pPr>
      <w:r>
        <w:rPr>
          <w:rFonts w:eastAsia="方正黑体简体"/>
          <w:sz w:val="32"/>
        </w:rPr>
        <w:t>二、政策导向</w:t>
      </w:r>
    </w:p>
    <w:p>
      <w:pPr>
        <w:tabs>
          <w:tab w:val="left" w:pos="8315"/>
        </w:tabs>
        <w:snapToGrid w:val="0"/>
        <w:spacing w:line="600" w:lineRule="exact"/>
        <w:ind w:firstLine="640" w:firstLineChars="200"/>
        <w:rPr>
          <w:rFonts w:eastAsia="方正仿宋简体"/>
          <w:sz w:val="32"/>
        </w:rPr>
      </w:pPr>
      <w:r>
        <w:rPr>
          <w:rFonts w:eastAsia="方正楷体简体"/>
          <w:b/>
          <w:sz w:val="32"/>
        </w:rPr>
        <w:t>（一）坚持以德为先。</w:t>
      </w:r>
      <w:r>
        <w:rPr>
          <w:rFonts w:eastAsia="方正仿宋简体"/>
          <w:sz w:val="32"/>
        </w:rPr>
        <w:t>把师德放在中小学教师评价的首位，引导教师立德树人，把践行《中小学教师职业道德规范》作为教师职称晋升的首要条件。在教师职称推荐和评审中，将师德评价贯穿于教育教学、科学研究和社会服务的全过程，通过个人述职、考核测评、征求学生和家长意见等方式全面考察教师的职业操守，对师德问题实行“零容忍”和“一票否决制”。</w:t>
      </w:r>
    </w:p>
    <w:p>
      <w:pPr>
        <w:tabs>
          <w:tab w:val="left" w:pos="8315"/>
        </w:tabs>
        <w:snapToGrid w:val="0"/>
        <w:spacing w:line="600" w:lineRule="exact"/>
        <w:ind w:firstLine="640" w:firstLineChars="200"/>
        <w:rPr>
          <w:rFonts w:eastAsia="方正仿宋简体"/>
          <w:sz w:val="32"/>
        </w:rPr>
      </w:pPr>
      <w:r>
        <w:rPr>
          <w:rFonts w:eastAsia="方正楷体简体"/>
          <w:b/>
          <w:sz w:val="32"/>
        </w:rPr>
        <w:t>（二）突出教育教学特点</w:t>
      </w:r>
      <w:r>
        <w:rPr>
          <w:rFonts w:eastAsia="方正仿宋简体"/>
          <w:b/>
          <w:sz w:val="32"/>
        </w:rPr>
        <w:t>。</w:t>
      </w:r>
      <w:r>
        <w:rPr>
          <w:rFonts w:eastAsia="方正仿宋简体"/>
          <w:sz w:val="32"/>
        </w:rPr>
        <w:t>中小学教师职称评审要充分体现教师的职业特点，引导中小学教师积极参与课程改革和评价改革，注重教育教学方法和艺术，注重教育教学一线实践经历、工作能力和教书育人实绩，加强对课堂教学能力的考核，切实改变过分强调学历、论文的倾向，继续教育作为申报参评上一级职称的重要条件，不将论文作为限制性条件，探索以教案、研究报告、工作总结等教学成果替代论文要求。</w:t>
      </w:r>
    </w:p>
    <w:p>
      <w:pPr>
        <w:tabs>
          <w:tab w:val="left" w:pos="8315"/>
        </w:tabs>
        <w:snapToGrid w:val="0"/>
        <w:spacing w:line="600" w:lineRule="exact"/>
        <w:ind w:left="105" w:leftChars="50" w:firstLine="480" w:firstLineChars="150"/>
        <w:rPr>
          <w:rFonts w:eastAsia="方正仿宋简体"/>
          <w:sz w:val="32"/>
        </w:rPr>
      </w:pPr>
      <w:r>
        <w:rPr>
          <w:rFonts w:eastAsia="方正楷体简体"/>
          <w:b/>
          <w:sz w:val="32"/>
        </w:rPr>
        <w:t>（三）继续向农村和艰苦边远地区倾斜。</w:t>
      </w:r>
      <w:r>
        <w:rPr>
          <w:rFonts w:eastAsia="方正仿宋简体"/>
          <w:sz w:val="32"/>
        </w:rPr>
        <w:t>严格落实《省教育厅 省人力资源社会保障厅关于中小学教师职称评审中对农村学校或薄弱学校任教经历要求的处理意见》（湘教通〔2016〕570号）关于中小学教师评聘中、高级职称服务基层年限要求，综合考虑乡村学校和教学点实际，对在农村和艰苦边远地区工作满20年和30年，目前分别还是初级、中级职称的中小学教师，申报上一级职称时，学历可放宽一个“台阶”。对长期在农村和艰苦边远地区工作的中小学教师，不作论文、职称外语和计算机应用能力要求，侧重考察其实际工作业绩和服务基层年限、效果等，提高实际工作年限的考核权重。在乡村学校任教（含城镇学校教师交流、支教）3年以上、经考核表现突出并符合具体评价标准条件的教师，同等条件下优先评聘。有条件的地方可建立农村和艰苦边远地区中小学教师职称评审委员会或评审组，进行单独评审。允许所教专业与所学专业或教师资格证专业不一致的教师参与职称评审，促进农村义务教育阶段一专多能教师专业发展。</w:t>
      </w:r>
    </w:p>
    <w:p>
      <w:pPr>
        <w:tabs>
          <w:tab w:val="left" w:pos="8315"/>
        </w:tabs>
        <w:snapToGrid w:val="0"/>
        <w:spacing w:line="600" w:lineRule="exact"/>
        <w:ind w:firstLine="640" w:firstLineChars="200"/>
        <w:rPr>
          <w:rFonts w:eastAsia="方正仿宋简体"/>
          <w:sz w:val="32"/>
        </w:rPr>
      </w:pPr>
      <w:r>
        <w:rPr>
          <w:rFonts w:eastAsia="方正楷体简体"/>
          <w:b/>
          <w:sz w:val="32"/>
        </w:rPr>
        <w:t>（四）丰富职称评价方式。</w:t>
      </w:r>
      <w:r>
        <w:rPr>
          <w:rFonts w:eastAsia="方正仿宋简体"/>
          <w:sz w:val="32"/>
        </w:rPr>
        <w:t>职称评审采取实地考核和集中评审相结合的方式进行，积极探索利用现代化信息技术手段实施评审。坚持以同行专家评审为基础的业内评价机制，注重参考工作单位考核推荐意见，探索学校、学生、家长共同参与的多方评价形式。坚持采用说课讲课、面试答辩、专家评议等多种评价方式相结合，倡导“推门听课”、“随机抽题说课”等形式，增加基本能力素质的考核。为提高职称评价的准确性，高级职称评审必须设置业绩述职面试环节。</w:t>
      </w:r>
    </w:p>
    <w:p>
      <w:pPr>
        <w:tabs>
          <w:tab w:val="left" w:pos="8315"/>
        </w:tabs>
        <w:snapToGrid w:val="0"/>
        <w:spacing w:line="600" w:lineRule="exact"/>
        <w:ind w:firstLine="640" w:firstLineChars="200"/>
        <w:rPr>
          <w:rFonts w:eastAsia="方正黑体简体"/>
          <w:sz w:val="32"/>
        </w:rPr>
      </w:pPr>
      <w:r>
        <w:rPr>
          <w:rFonts w:eastAsia="方正黑体简体"/>
          <w:sz w:val="32"/>
        </w:rPr>
        <w:t>三、评审范围及条件</w:t>
      </w:r>
    </w:p>
    <w:p>
      <w:pPr>
        <w:tabs>
          <w:tab w:val="left" w:pos="8315"/>
        </w:tabs>
        <w:snapToGrid w:val="0"/>
        <w:spacing w:line="600" w:lineRule="exact"/>
        <w:ind w:firstLine="640" w:firstLineChars="200"/>
        <w:rPr>
          <w:rFonts w:eastAsia="方正仿宋简体"/>
          <w:sz w:val="32"/>
        </w:rPr>
      </w:pPr>
      <w:r>
        <w:rPr>
          <w:rFonts w:eastAsia="方正仿宋简体"/>
          <w:sz w:val="32"/>
        </w:rPr>
        <w:t>全省普通中小学、职业中学、幼儿园、特殊教育学校、工读学校、教研室及校外教育机构中实行中小学教师职称系列的现有在岗人员，凡符合《省人力资源社会保障厅 省教育厅湖南省深化中小学教师职称制度改革实施方案（试行）》（湘人社发〔2016〕50号，以下简称《实施方案》）规定的各类教师水平评价基本标准条件的，可按规定程序申报各级教师职称。民办中小学教师参照《实施方案》执行，由为其进行人事代理的县及县以上政府人力资源社会保障部门人力资源服务机构或政府其他部门所属人力资源服务机构进行申报，其中正高级教师纳入各市州计划内组织申报推荐。</w:t>
      </w:r>
    </w:p>
    <w:p>
      <w:pPr>
        <w:tabs>
          <w:tab w:val="left" w:pos="8315"/>
        </w:tabs>
        <w:snapToGrid w:val="0"/>
        <w:spacing w:line="600" w:lineRule="exact"/>
        <w:ind w:firstLine="640" w:firstLineChars="200"/>
        <w:rPr>
          <w:rFonts w:eastAsia="方正仿宋简体"/>
          <w:sz w:val="32"/>
        </w:rPr>
      </w:pPr>
      <w:r>
        <w:rPr>
          <w:rFonts w:eastAsia="方正仿宋简体"/>
          <w:sz w:val="32"/>
        </w:rPr>
        <w:t>2018</w:t>
      </w:r>
      <w:r>
        <w:rPr>
          <w:rFonts w:eastAsia="方正仿宋简体"/>
          <w:spacing w:val="-4"/>
          <w:sz w:val="32"/>
        </w:rPr>
        <w:t>年度我省中小学教师系列正高级教师和中专教师系列正高级讲师（实验师）实行分开申报。凡参加了2018年度我省中专教师系列正高级讲师（实验师）推荐申报的职业中学及校外教育机构等，不再纳入中小学教师系列正高级教师申报推荐范围。已经办理了退休手续或已到法定退休年龄（截止时间为2018年11月22日）但尚未办理退休手续的人员，不属于申报推荐范围。</w:t>
      </w:r>
    </w:p>
    <w:p>
      <w:pPr>
        <w:tabs>
          <w:tab w:val="left" w:pos="8315"/>
        </w:tabs>
        <w:snapToGrid w:val="0"/>
        <w:spacing w:line="600" w:lineRule="exact"/>
        <w:ind w:firstLine="640" w:firstLineChars="200"/>
        <w:rPr>
          <w:rFonts w:eastAsia="方正黑体简体"/>
          <w:sz w:val="32"/>
        </w:rPr>
      </w:pPr>
      <w:r>
        <w:rPr>
          <w:rFonts w:eastAsia="方正黑体简体"/>
          <w:sz w:val="32"/>
        </w:rPr>
        <w:t>四、推荐评审程序</w:t>
      </w:r>
    </w:p>
    <w:p>
      <w:pPr>
        <w:tabs>
          <w:tab w:val="left" w:pos="8315"/>
        </w:tabs>
        <w:snapToGrid w:val="0"/>
        <w:spacing w:line="600" w:lineRule="exact"/>
        <w:ind w:firstLine="640" w:firstLineChars="200"/>
        <w:rPr>
          <w:rFonts w:eastAsia="方正楷体简体"/>
          <w:b/>
          <w:sz w:val="32"/>
        </w:rPr>
      </w:pPr>
      <w:r>
        <w:rPr>
          <w:rFonts w:eastAsia="方正楷体简体"/>
          <w:b/>
          <w:sz w:val="32"/>
        </w:rPr>
        <w:t>（一）推荐申报</w:t>
      </w:r>
    </w:p>
    <w:p>
      <w:pPr>
        <w:tabs>
          <w:tab w:val="left" w:pos="8315"/>
        </w:tabs>
        <w:snapToGrid w:val="0"/>
        <w:spacing w:line="600" w:lineRule="exact"/>
        <w:ind w:firstLine="640" w:firstLineChars="200"/>
        <w:rPr>
          <w:rFonts w:eastAsia="方正仿宋简体"/>
          <w:b/>
          <w:sz w:val="32"/>
        </w:rPr>
      </w:pPr>
      <w:r>
        <w:rPr>
          <w:rFonts w:eastAsia="方正仿宋简体"/>
          <w:b/>
          <w:sz w:val="32"/>
        </w:rPr>
        <w:t>1．中小学正高级教师</w:t>
      </w:r>
    </w:p>
    <w:p>
      <w:pPr>
        <w:tabs>
          <w:tab w:val="left" w:pos="8315"/>
        </w:tabs>
        <w:snapToGrid w:val="0"/>
        <w:spacing w:line="600" w:lineRule="exact"/>
        <w:ind w:firstLine="640" w:firstLineChars="200"/>
        <w:rPr>
          <w:rFonts w:eastAsia="方正仿宋简体"/>
          <w:sz w:val="32"/>
        </w:rPr>
      </w:pPr>
      <w:r>
        <w:rPr>
          <w:rFonts w:eastAsia="方正仿宋简体"/>
          <w:sz w:val="32"/>
        </w:rPr>
        <w:t>人力资源社会保障部、教育部批复下达我省2018年度中小学正高级教师指标数为157人。我省以各市州2017年中小学专任教师数、高级教师数等为依据，按统一比例核定各市州正高级教师职称评审推荐名额。原由省教育厅职改办开展职称评审工作的中央驻湘单位、省直厅局、省属企事业单位所举办的中小学实行推荐指标单列，由省教育厅统一组织申报推荐。全省中小学正高级教师职称评审推荐名额分配及报送材料时间见附件1。</w:t>
      </w:r>
    </w:p>
    <w:p>
      <w:pPr>
        <w:tabs>
          <w:tab w:val="left" w:pos="8315"/>
        </w:tabs>
        <w:snapToGrid w:val="0"/>
        <w:spacing w:line="600" w:lineRule="exact"/>
        <w:ind w:firstLine="640" w:firstLineChars="200"/>
        <w:rPr>
          <w:rFonts w:eastAsia="方正仿宋简体"/>
          <w:sz w:val="32"/>
        </w:rPr>
      </w:pPr>
      <w:r>
        <w:rPr>
          <w:rFonts w:eastAsia="方正仿宋简体"/>
          <w:sz w:val="32"/>
        </w:rPr>
        <w:t>中小学正高级教师职称评审，采取个人申报、学校（单位）推荐、县市区综合考核、市州确定拟推荐人选、资格复核、评委会评审的方式进行。各市州按照相关条件和规定经推荐产生的申报人员名单，须在本市州教育行政部门政务网上公示5个工作日无异议后，由各市州教育行政部门报省中小学教师系列职称改革工作领导小组办公室。</w:t>
      </w:r>
    </w:p>
    <w:p>
      <w:pPr>
        <w:tabs>
          <w:tab w:val="left" w:pos="8315"/>
        </w:tabs>
        <w:snapToGrid w:val="0"/>
        <w:spacing w:line="600" w:lineRule="exact"/>
        <w:ind w:firstLine="640" w:firstLineChars="200"/>
        <w:rPr>
          <w:rFonts w:eastAsia="方正仿宋简体"/>
          <w:sz w:val="32"/>
        </w:rPr>
      </w:pPr>
      <w:r>
        <w:rPr>
          <w:rFonts w:eastAsia="方正仿宋简体"/>
          <w:sz w:val="32"/>
        </w:rPr>
        <w:t>各市州在推荐上报人选中，一线教师占比不得少于推荐总人数的70%，校（园）级主要负责人〔乡镇中心学校（幼儿园）以上（含本级）的党政主要负责人〕及教研机构、教师培训机构和其他校外教育机构中的专业技术人员占比不得超过推荐总人数的30%（见附件2）。推荐人选的结构，要与所辖地区教师队伍规模、结构和教育教学水平相适应，统筹考虑公办学校和民办学校及与基础教育相关的教育教学教研机构的教师，并注意推荐人选在学段、学科、学校（单位）和县市区间的分布，确保小学幼儿园、初中、高中各学段都有推荐对象，原则上每个县市区都应当有推荐对象。为保证正高级教师在各区域学校（单位）间合理有序分布，发挥其示范带动作用，促进基础教育均衡发展，省级评审按学校（单位）实行限额控制，同一学校（单位）通过人员不超过1人。</w:t>
      </w:r>
    </w:p>
    <w:p>
      <w:pPr>
        <w:tabs>
          <w:tab w:val="left" w:pos="8315"/>
        </w:tabs>
        <w:snapToGrid w:val="0"/>
        <w:spacing w:line="600" w:lineRule="exact"/>
        <w:ind w:firstLine="640" w:firstLineChars="200"/>
        <w:rPr>
          <w:rFonts w:eastAsia="方正仿宋简体"/>
          <w:b/>
          <w:sz w:val="32"/>
        </w:rPr>
      </w:pPr>
      <w:r>
        <w:rPr>
          <w:rFonts w:eastAsia="方正仿宋简体"/>
          <w:b/>
          <w:sz w:val="32"/>
        </w:rPr>
        <w:t>2．中小学高级及以下教师</w:t>
      </w:r>
    </w:p>
    <w:p>
      <w:pPr>
        <w:tabs>
          <w:tab w:val="left" w:pos="8315"/>
        </w:tabs>
        <w:snapToGrid w:val="0"/>
        <w:spacing w:line="600" w:lineRule="exact"/>
        <w:ind w:firstLine="640" w:firstLineChars="200"/>
        <w:rPr>
          <w:rFonts w:eastAsia="方正仿宋简体"/>
          <w:sz w:val="32"/>
        </w:rPr>
      </w:pPr>
      <w:r>
        <w:rPr>
          <w:rFonts w:eastAsia="方正仿宋简体"/>
          <w:sz w:val="32"/>
        </w:rPr>
        <w:t>各地要严格按照《实施方案》和《实施意见》的要求，组织好中小学高级及以下教师职称评审工作，准确把握政策要求，坚持向农村和艰苦边远地区倾斜，畅通中小学、幼儿园教师职称评聘渠道。</w:t>
      </w:r>
    </w:p>
    <w:p>
      <w:pPr>
        <w:tabs>
          <w:tab w:val="left" w:pos="8315"/>
        </w:tabs>
        <w:snapToGrid w:val="0"/>
        <w:spacing w:line="600" w:lineRule="exact"/>
        <w:ind w:firstLine="640" w:firstLineChars="200"/>
        <w:rPr>
          <w:rFonts w:eastAsia="方正楷体简体"/>
          <w:b/>
          <w:sz w:val="32"/>
        </w:rPr>
      </w:pPr>
      <w:r>
        <w:rPr>
          <w:rFonts w:eastAsia="方正楷体简体"/>
          <w:b/>
          <w:sz w:val="32"/>
        </w:rPr>
        <w:t>（二）组织评审</w:t>
      </w:r>
    </w:p>
    <w:p>
      <w:pPr>
        <w:tabs>
          <w:tab w:val="left" w:pos="8315"/>
        </w:tabs>
        <w:snapToGrid w:val="0"/>
        <w:spacing w:line="600" w:lineRule="exact"/>
        <w:ind w:firstLine="640" w:firstLineChars="200"/>
        <w:rPr>
          <w:rFonts w:eastAsia="方正仿宋简体"/>
          <w:b/>
          <w:sz w:val="32"/>
        </w:rPr>
      </w:pPr>
      <w:r>
        <w:rPr>
          <w:rFonts w:eastAsia="方正仿宋简体"/>
          <w:b/>
          <w:sz w:val="32"/>
        </w:rPr>
        <w:t>1．评审原则</w:t>
      </w:r>
    </w:p>
    <w:p>
      <w:pPr>
        <w:tabs>
          <w:tab w:val="left" w:pos="8315"/>
        </w:tabs>
        <w:snapToGrid w:val="0"/>
        <w:spacing w:line="600" w:lineRule="exact"/>
        <w:ind w:firstLine="640" w:firstLineChars="200"/>
        <w:rPr>
          <w:rFonts w:eastAsia="方正仿宋简体"/>
          <w:sz w:val="32"/>
        </w:rPr>
      </w:pPr>
      <w:r>
        <w:rPr>
          <w:rFonts w:eastAsia="方正仿宋简体"/>
          <w:sz w:val="32"/>
        </w:rPr>
        <w:t>中小学正高级教师职称评审，按照培养和造就教育家的政策导向，树立中小学教师成长标杆和楷模的方向，坚持立德树人，把教书育人作为教育人才评价的核心内容。把评价侧重点放在工作业绩和实际贡献上，以考核教师教育教学能力为重点，以展现教师教育教学思想为目的，注重教师的专业性和引领性，注重教师的影响力和辐射作用，鼓励教师参与社会服务和带领学生参加社会实践。</w:t>
      </w:r>
    </w:p>
    <w:p>
      <w:pPr>
        <w:tabs>
          <w:tab w:val="left" w:pos="8315"/>
        </w:tabs>
        <w:snapToGrid w:val="0"/>
        <w:spacing w:line="600" w:lineRule="exact"/>
        <w:ind w:firstLine="640" w:firstLineChars="200"/>
        <w:rPr>
          <w:rFonts w:eastAsia="方正仿宋简体"/>
          <w:sz w:val="32"/>
        </w:rPr>
      </w:pPr>
      <w:r>
        <w:rPr>
          <w:rFonts w:eastAsia="方正仿宋简体"/>
          <w:sz w:val="32"/>
        </w:rPr>
        <w:t>中小学高级及以下教师职称评审，按照“重师德、重教学、重业绩、重贡献”的原则，突出分类评价，进一步提高评审质量，切实改变过分强调论文、学历倾向，增加教育教学教研能力评价比重，引导教师立德树人，爱岗敬业，积极进取，不断提高实施素质教育的能力和水平。</w:t>
      </w:r>
    </w:p>
    <w:p>
      <w:pPr>
        <w:tabs>
          <w:tab w:val="left" w:pos="8315"/>
        </w:tabs>
        <w:snapToGrid w:val="0"/>
        <w:spacing w:line="600" w:lineRule="exact"/>
        <w:ind w:firstLine="640" w:firstLineChars="200"/>
        <w:rPr>
          <w:rFonts w:eastAsia="方正仿宋简体"/>
          <w:b/>
          <w:sz w:val="32"/>
        </w:rPr>
      </w:pPr>
      <w:r>
        <w:rPr>
          <w:rFonts w:eastAsia="方正仿宋简体"/>
          <w:b/>
          <w:sz w:val="32"/>
        </w:rPr>
        <w:t>2．评审权限</w:t>
      </w:r>
    </w:p>
    <w:p>
      <w:pPr>
        <w:tabs>
          <w:tab w:val="left" w:pos="8315"/>
        </w:tabs>
        <w:snapToGrid w:val="0"/>
        <w:spacing w:line="600" w:lineRule="exact"/>
        <w:ind w:firstLine="640" w:firstLineChars="200"/>
        <w:rPr>
          <w:rFonts w:eastAsia="方正仿宋简体"/>
          <w:sz w:val="32"/>
        </w:rPr>
      </w:pPr>
      <w:r>
        <w:rPr>
          <w:rFonts w:eastAsia="方正仿宋简体"/>
          <w:sz w:val="32"/>
        </w:rPr>
        <w:t>根据国家简政放权、管理重心下移和提高行政效能的指导思想，中小学教师职称评审工作实行分级管理和实施。正高级教师职称由省组织评审，评审结果按规定程序上报人力资源社会保障部、教育部备案，经两部审核批准后行文公布；高级教师职称由市州组织评审，评审结果报省人力资源社会保障厅、省教育厅备案后，由市州负责评审通过人员的结果公示、发文确认、评审表格和证书盖印；中级及以下教师职称由县（市、区）组织评审，评审结果报主管市州人力资源社会保障局、教育（体）局备案后，由县（市、区）负责评审通过人员的结果公示、发文确认、评审表格和证书盖印。</w:t>
      </w:r>
    </w:p>
    <w:p>
      <w:pPr>
        <w:tabs>
          <w:tab w:val="left" w:pos="8315"/>
        </w:tabs>
        <w:snapToGrid w:val="0"/>
        <w:spacing w:line="600" w:lineRule="exact"/>
        <w:ind w:firstLine="640" w:firstLineChars="200"/>
        <w:rPr>
          <w:rFonts w:eastAsia="方正仿宋简体"/>
          <w:b/>
          <w:sz w:val="32"/>
        </w:rPr>
      </w:pPr>
      <w:r>
        <w:rPr>
          <w:rFonts w:eastAsia="方正仿宋简体"/>
          <w:b/>
          <w:sz w:val="32"/>
        </w:rPr>
        <w:t xml:space="preserve"> 3．评审环节</w:t>
      </w:r>
    </w:p>
    <w:p>
      <w:pPr>
        <w:tabs>
          <w:tab w:val="left" w:pos="8315"/>
        </w:tabs>
        <w:snapToGrid w:val="0"/>
        <w:spacing w:line="600" w:lineRule="exact"/>
        <w:ind w:firstLine="640" w:firstLineChars="200"/>
        <w:rPr>
          <w:rFonts w:eastAsia="方正仿宋简体"/>
          <w:sz w:val="32"/>
        </w:rPr>
      </w:pPr>
      <w:r>
        <w:rPr>
          <w:rFonts w:eastAsia="方正仿宋简体"/>
          <w:sz w:val="32"/>
        </w:rPr>
        <w:t>（1）中小学正高级教师</w:t>
      </w:r>
    </w:p>
    <w:p>
      <w:pPr>
        <w:tabs>
          <w:tab w:val="left" w:pos="8315"/>
        </w:tabs>
        <w:snapToGrid w:val="0"/>
        <w:spacing w:line="600" w:lineRule="exact"/>
        <w:ind w:firstLine="640" w:firstLineChars="200"/>
        <w:rPr>
          <w:rFonts w:eastAsia="方正仿宋简体"/>
          <w:sz w:val="32"/>
        </w:rPr>
      </w:pPr>
      <w:r>
        <w:rPr>
          <w:rFonts w:eastAsia="方正仿宋简体"/>
          <w:sz w:val="32"/>
        </w:rPr>
        <w:t>继续采用分类评价、量化综合打分的方式，根据学科特点和职业属性进行分组，采用学科评议组、学科大组和评委会三级评审的工作程序，通过观看教学案例、现场答辩和审阅材料【含实地考核资料（见附件3）】的方式进行集中评审，综合平衡、择优确定评审拟通过对象。现场答辩的时间、地点另行通知。</w:t>
      </w:r>
    </w:p>
    <w:p>
      <w:pPr>
        <w:tabs>
          <w:tab w:val="left" w:pos="8315"/>
        </w:tabs>
        <w:snapToGrid w:val="0"/>
        <w:spacing w:line="600" w:lineRule="exact"/>
        <w:ind w:firstLine="640" w:firstLineChars="200"/>
        <w:rPr>
          <w:rFonts w:eastAsia="方正仿宋简体"/>
          <w:sz w:val="32"/>
        </w:rPr>
      </w:pPr>
      <w:r>
        <w:rPr>
          <w:rFonts w:eastAsia="方正仿宋简体"/>
          <w:sz w:val="32"/>
        </w:rPr>
        <w:t>（2）中小学高级及以下教师</w:t>
      </w:r>
    </w:p>
    <w:p>
      <w:pPr>
        <w:tabs>
          <w:tab w:val="left" w:pos="8315"/>
        </w:tabs>
        <w:snapToGrid w:val="0"/>
        <w:spacing w:line="600" w:lineRule="exact"/>
        <w:ind w:firstLine="640" w:firstLineChars="200"/>
        <w:rPr>
          <w:rFonts w:eastAsia="方正仿宋简体"/>
          <w:sz w:val="32"/>
        </w:rPr>
      </w:pPr>
      <w:r>
        <w:rPr>
          <w:rFonts w:eastAsia="方正仿宋简体"/>
          <w:sz w:val="32"/>
        </w:rPr>
        <w:t>以职业属性和岗位要求为基础，区分不同学科特点，充分考虑不同学科教师教育教学实际，对各级各类中小学校（含幼儿园）和其他教育机构等实行分类评价。坚持采用实地考核、说课讲课、面试答辩、专家评议等多种评价方式相结合，根据本地中小学教师教学特色和教育教学实际不断创新评价方式。认真贯彻《湖南省乡村教师支持计划（2015—2020）实施办法》（湘政办发〔2015〕114号）要求，加快“一专多能”教师的培养和队伍建设。</w:t>
      </w:r>
    </w:p>
    <w:p>
      <w:pPr>
        <w:tabs>
          <w:tab w:val="left" w:pos="8315"/>
        </w:tabs>
        <w:snapToGrid w:val="0"/>
        <w:spacing w:line="600" w:lineRule="exact"/>
        <w:ind w:firstLine="640" w:firstLineChars="200"/>
        <w:rPr>
          <w:rFonts w:eastAsia="方正黑体简体"/>
          <w:sz w:val="32"/>
        </w:rPr>
      </w:pPr>
      <w:r>
        <w:rPr>
          <w:rFonts w:eastAsia="方正黑体简体"/>
          <w:sz w:val="32"/>
        </w:rPr>
        <w:t>五、材料报送</w:t>
      </w:r>
    </w:p>
    <w:p>
      <w:pPr>
        <w:tabs>
          <w:tab w:val="left" w:pos="8315"/>
        </w:tabs>
        <w:snapToGrid w:val="0"/>
        <w:spacing w:line="600" w:lineRule="exact"/>
        <w:ind w:firstLine="640" w:firstLineChars="200"/>
        <w:rPr>
          <w:rFonts w:eastAsia="方正仿宋简体"/>
          <w:sz w:val="32"/>
        </w:rPr>
      </w:pPr>
      <w:r>
        <w:rPr>
          <w:rFonts w:eastAsia="方正仿宋简体"/>
          <w:sz w:val="32"/>
        </w:rPr>
        <w:t>各市州、各有关部门要严格按照省职改办统一发布的《2018年度高级职称评审材料要求》（发布网址：http://rst.hunan.gov.cn/ztzl/zchzyzg）报送材料，并按《省发改委 省财政厅关于公布湖南省人力资源和社会保障系统行政事业性收费标准的通知》（湘发改价费〔2018〕224号）规定缴纳评审费用。</w:t>
      </w:r>
    </w:p>
    <w:p>
      <w:pPr>
        <w:tabs>
          <w:tab w:val="left" w:pos="8315"/>
        </w:tabs>
        <w:snapToGrid w:val="0"/>
        <w:spacing w:line="600" w:lineRule="exact"/>
        <w:ind w:firstLine="640" w:firstLineChars="200"/>
        <w:rPr>
          <w:rFonts w:eastAsia="方正楷体简体"/>
          <w:b/>
          <w:sz w:val="32"/>
        </w:rPr>
      </w:pPr>
      <w:r>
        <w:rPr>
          <w:rFonts w:eastAsia="方正楷体简体"/>
          <w:b/>
          <w:sz w:val="32"/>
        </w:rPr>
        <w:t>（一）中小学正高级教师</w:t>
      </w:r>
    </w:p>
    <w:p>
      <w:pPr>
        <w:tabs>
          <w:tab w:val="left" w:pos="8315"/>
        </w:tabs>
        <w:snapToGrid w:val="0"/>
        <w:spacing w:line="600" w:lineRule="exact"/>
        <w:ind w:firstLine="640" w:firstLineChars="200"/>
        <w:rPr>
          <w:rFonts w:eastAsia="方正仿宋简体"/>
          <w:sz w:val="32"/>
        </w:rPr>
      </w:pPr>
      <w:r>
        <w:rPr>
          <w:rFonts w:eastAsia="方正仿宋简体"/>
          <w:sz w:val="32"/>
        </w:rPr>
        <w:t>各市州按照分配名额统一报送参评材料及各类信息资料（具体要求见附件4）。</w:t>
      </w:r>
    </w:p>
    <w:p>
      <w:pPr>
        <w:tabs>
          <w:tab w:val="left" w:pos="8315"/>
        </w:tabs>
        <w:snapToGrid w:val="0"/>
        <w:spacing w:line="600" w:lineRule="exact"/>
        <w:ind w:firstLine="640" w:firstLineChars="200"/>
        <w:rPr>
          <w:rFonts w:eastAsia="方正仿宋简体"/>
          <w:sz w:val="32"/>
        </w:rPr>
      </w:pPr>
      <w:r>
        <w:rPr>
          <w:rFonts w:eastAsia="方正仿宋简体"/>
          <w:sz w:val="32"/>
        </w:rPr>
        <w:t>报送时间：2018年12月4日—12月6日，各市州按指定时间分批报送，逾期不再受理材料上报、补充、更换事宜。</w:t>
      </w:r>
    </w:p>
    <w:p>
      <w:pPr>
        <w:tabs>
          <w:tab w:val="left" w:pos="8315"/>
        </w:tabs>
        <w:snapToGrid w:val="0"/>
        <w:spacing w:line="600" w:lineRule="exact"/>
        <w:ind w:firstLine="640" w:firstLineChars="200"/>
        <w:rPr>
          <w:rFonts w:eastAsia="方正仿宋简体"/>
          <w:sz w:val="32"/>
        </w:rPr>
      </w:pPr>
      <w:r>
        <w:rPr>
          <w:rFonts w:eastAsia="方正仿宋简体"/>
          <w:sz w:val="32"/>
        </w:rPr>
        <w:t>报送地点：省教育厅机关内小三栋一楼。</w:t>
      </w:r>
    </w:p>
    <w:p>
      <w:pPr>
        <w:tabs>
          <w:tab w:val="left" w:pos="8315"/>
        </w:tabs>
        <w:snapToGrid w:val="0"/>
        <w:spacing w:line="600" w:lineRule="exact"/>
        <w:ind w:firstLine="640" w:firstLineChars="200"/>
        <w:rPr>
          <w:rFonts w:eastAsia="方正楷体简体"/>
          <w:b/>
          <w:sz w:val="32"/>
        </w:rPr>
      </w:pPr>
      <w:r>
        <w:rPr>
          <w:rFonts w:eastAsia="方正楷体简体"/>
          <w:b/>
          <w:sz w:val="32"/>
        </w:rPr>
        <w:t>（二）中小学高级及以下教师</w:t>
      </w:r>
    </w:p>
    <w:p>
      <w:pPr>
        <w:tabs>
          <w:tab w:val="left" w:pos="8315"/>
        </w:tabs>
        <w:snapToGrid w:val="0"/>
        <w:spacing w:line="600" w:lineRule="exact"/>
        <w:ind w:firstLine="640" w:firstLineChars="200"/>
        <w:rPr>
          <w:rFonts w:eastAsia="方正仿宋简体"/>
          <w:sz w:val="32"/>
        </w:rPr>
      </w:pPr>
      <w:r>
        <w:rPr>
          <w:rFonts w:eastAsia="方正仿宋简体"/>
          <w:sz w:val="32"/>
        </w:rPr>
        <w:t>各地、各部门应结合当地教育教学实际，在湘人社发〔2018〕51号文件和《2018年度高级职称评审材料要求》的基础上，明确报送时间、地点及要求，安排相关工作。</w:t>
      </w:r>
    </w:p>
    <w:p>
      <w:pPr>
        <w:tabs>
          <w:tab w:val="left" w:pos="8315"/>
        </w:tabs>
        <w:snapToGrid w:val="0"/>
        <w:spacing w:line="600" w:lineRule="exact"/>
        <w:ind w:firstLine="640" w:firstLineChars="200"/>
        <w:rPr>
          <w:rFonts w:eastAsia="方正黑体简体"/>
          <w:sz w:val="32"/>
        </w:rPr>
      </w:pPr>
      <w:r>
        <w:rPr>
          <w:rFonts w:eastAsia="方正黑体简体"/>
          <w:sz w:val="32"/>
        </w:rPr>
        <w:t>六、其他要求</w:t>
      </w:r>
    </w:p>
    <w:p>
      <w:pPr>
        <w:tabs>
          <w:tab w:val="left" w:pos="8315"/>
        </w:tabs>
        <w:snapToGrid w:val="0"/>
        <w:spacing w:line="600" w:lineRule="exact"/>
        <w:ind w:firstLine="640" w:firstLineChars="200"/>
        <w:rPr>
          <w:rFonts w:eastAsia="方正楷体简体"/>
          <w:b/>
          <w:sz w:val="32"/>
        </w:rPr>
      </w:pPr>
      <w:r>
        <w:rPr>
          <w:rFonts w:eastAsia="方正楷体简体"/>
          <w:b/>
          <w:sz w:val="32"/>
        </w:rPr>
        <w:t>（一）提高认识，高度重视</w:t>
      </w:r>
    </w:p>
    <w:p>
      <w:pPr>
        <w:tabs>
          <w:tab w:val="left" w:pos="8315"/>
        </w:tabs>
        <w:snapToGrid w:val="0"/>
        <w:spacing w:line="600" w:lineRule="exact"/>
        <w:ind w:firstLine="640" w:firstLineChars="200"/>
        <w:rPr>
          <w:rFonts w:eastAsia="方正仿宋简体"/>
          <w:sz w:val="32"/>
        </w:rPr>
      </w:pPr>
      <w:r>
        <w:rPr>
          <w:rFonts w:eastAsia="方正仿宋简体"/>
          <w:sz w:val="32"/>
        </w:rPr>
        <w:t>教师是教育发展的第一资源，各地、各部门、各单位要充分认识职称作为衡量中小学教师专业技术水平的能力和标尺，是教师职业发展的阶梯和通道，承担着引导激励中小学教师不断提高教书育人水平的重要功能。做好中小学职称评审工作，是分类推进职称制度改革的重要任务，是加强新时代教师队伍建设的重要举措。要高度重视，精心组织，坚持标准，严格程序，认真履行职责，全面落实立德树人根本任务，切实把业绩突出、教学精湛、社会公认的教师选拔出来，让广大教师在岗位上有幸福感、事业上有成就感、社会上有荣誉感，增强教师职业吸引力。</w:t>
      </w:r>
    </w:p>
    <w:p>
      <w:pPr>
        <w:tabs>
          <w:tab w:val="left" w:pos="8315"/>
        </w:tabs>
        <w:snapToGrid w:val="0"/>
        <w:spacing w:line="600" w:lineRule="exact"/>
        <w:ind w:firstLine="640" w:firstLineChars="200"/>
        <w:rPr>
          <w:rFonts w:eastAsia="方正楷体简体"/>
          <w:b/>
          <w:sz w:val="32"/>
        </w:rPr>
      </w:pPr>
      <w:r>
        <w:rPr>
          <w:rFonts w:eastAsia="方正楷体简体"/>
          <w:b/>
          <w:sz w:val="32"/>
        </w:rPr>
        <w:t>（二）大力宣传，广泛动员</w:t>
      </w:r>
    </w:p>
    <w:p>
      <w:pPr>
        <w:tabs>
          <w:tab w:val="left" w:pos="8315"/>
        </w:tabs>
        <w:snapToGrid w:val="0"/>
        <w:spacing w:line="600" w:lineRule="exact"/>
        <w:ind w:firstLine="640" w:firstLineChars="200"/>
        <w:rPr>
          <w:rFonts w:eastAsia="方正仿宋简体"/>
          <w:sz w:val="32"/>
        </w:rPr>
      </w:pPr>
      <w:r>
        <w:rPr>
          <w:rFonts w:eastAsia="方正仿宋简体"/>
          <w:sz w:val="32"/>
        </w:rPr>
        <w:t>要充分利用信息技术和校园宣传阵地，深入细致地做好政策宣传解读，将职称评审文件精神和工作安排传达到每一所学校、每一位教师，充分尊重广大教师知情权、参与权、表达权和监督权，鼓励广大教师更加积极地投身于教育事业。要坚持正确的舆论导向，严防炒作。要认真做好接待群众来信来访工作，及时发现和妥善处理好评审工作中出现的新情况和新问题。</w:t>
      </w:r>
    </w:p>
    <w:p>
      <w:pPr>
        <w:tabs>
          <w:tab w:val="left" w:pos="8315"/>
        </w:tabs>
        <w:snapToGrid w:val="0"/>
        <w:spacing w:line="600" w:lineRule="exact"/>
        <w:ind w:firstLine="640" w:firstLineChars="200"/>
        <w:rPr>
          <w:rFonts w:eastAsia="方正楷体简体"/>
          <w:b/>
          <w:sz w:val="32"/>
        </w:rPr>
      </w:pPr>
      <w:r>
        <w:rPr>
          <w:rFonts w:eastAsia="方正楷体简体"/>
          <w:b/>
          <w:sz w:val="32"/>
        </w:rPr>
        <w:t>（三）密切配合，加强沟通</w:t>
      </w:r>
    </w:p>
    <w:p>
      <w:pPr>
        <w:tabs>
          <w:tab w:val="left" w:pos="8315"/>
        </w:tabs>
        <w:snapToGrid w:val="0"/>
        <w:spacing w:line="600" w:lineRule="exact"/>
        <w:ind w:firstLine="640" w:firstLineChars="200"/>
        <w:rPr>
          <w:rFonts w:eastAsia="方正仿宋简体"/>
          <w:sz w:val="32"/>
        </w:rPr>
      </w:pPr>
      <w:r>
        <w:rPr>
          <w:rFonts w:eastAsia="方正仿宋简体"/>
          <w:sz w:val="32"/>
        </w:rPr>
        <w:t>各级教育行政部门、人力资源社会保障部门要切实加强协作，既要分工负责，各司其职，又要及时沟通，密切配合，相互支持，形成合力。要准确把握相关政策要求，认真抓好具体组织实施工作。政策制定以人力资源社会保障部门为主，具体实施以教育行政部门为主，检查监督以人力资源社会保障部门为主，具体执行由教育部门商人力资源社会保障部门组织实施。各地要早部署、早开展，强化大局意识、服务意识，加强组织领导，制定工作计划，精心组织实施，严格执行“四公开”、“双公示”评审制度，把好职称申报、审查、推荐关，共同做好2018年度中小学教师职称评审各项工作。</w:t>
      </w:r>
    </w:p>
    <w:p>
      <w:pPr>
        <w:tabs>
          <w:tab w:val="left" w:pos="8315"/>
        </w:tabs>
        <w:snapToGrid w:val="0"/>
        <w:spacing w:line="600" w:lineRule="exact"/>
        <w:ind w:firstLine="640" w:firstLineChars="200"/>
        <w:rPr>
          <w:rFonts w:eastAsia="方正楷体简体"/>
          <w:b/>
          <w:sz w:val="32"/>
        </w:rPr>
      </w:pPr>
      <w:r>
        <w:rPr>
          <w:rFonts w:eastAsia="方正楷体简体"/>
          <w:b/>
          <w:sz w:val="32"/>
        </w:rPr>
        <w:t>（四）加大监督，强化责任追究</w:t>
      </w:r>
    </w:p>
    <w:p>
      <w:pPr>
        <w:tabs>
          <w:tab w:val="left" w:pos="8315"/>
        </w:tabs>
        <w:snapToGrid w:val="0"/>
        <w:spacing w:line="600" w:lineRule="exact"/>
        <w:ind w:firstLine="640" w:firstLineChars="200"/>
        <w:rPr>
          <w:rFonts w:eastAsia="方正仿宋简体"/>
          <w:sz w:val="32"/>
        </w:rPr>
      </w:pPr>
      <w:r>
        <w:rPr>
          <w:rFonts w:eastAsia="方正仿宋简体"/>
          <w:sz w:val="32"/>
        </w:rPr>
        <w:t>各级各地要在同级纪检部门的全程监督下，严格按照有关政策和分级负责制的要求做好职称评审工作。要畅通举报渠道，通过设立举报信箱，开通举报电话等形式，自觉接受社会公众的监督，对举报信息应逐项予以调查核实，及时报告和反馈调查核实情况，如举报内容调查属实，要对涉及单位或个人进行严肃处理。对出现重大舞弊或失职事件的单位，要责成有关单位主要负责人做出深刻检讨，并视情节轻重对负责人及其他直接责任人按有关规定进行处理。参评人员如被发现有弄虚作假、隐瞒歪曲事实真相、不如实填报相关信息、暗箱操作及程序不当等违纪违规行为的，要立即终止其参评资格；已获推荐资格的，即行取消其取得的相应资格；已取得职称的，一律予以撤销。有关专家或工作人员如发现有收受贿赂、徇私舞弊、无故泄漏保密内容等违纪违规行为的，一律取消其资格，并视情节按有关规定进行处理。</w:t>
      </w:r>
    </w:p>
    <w:p>
      <w:pPr>
        <w:tabs>
          <w:tab w:val="left" w:pos="8315"/>
        </w:tabs>
        <w:snapToGrid w:val="0"/>
        <w:spacing w:line="600" w:lineRule="exact"/>
        <w:ind w:firstLine="640" w:firstLineChars="200"/>
        <w:rPr>
          <w:rFonts w:eastAsia="方正仿宋简体"/>
          <w:sz w:val="32"/>
        </w:rPr>
      </w:pPr>
      <w:r>
        <w:rPr>
          <w:rFonts w:eastAsia="方正仿宋简体"/>
          <w:sz w:val="32"/>
        </w:rPr>
        <w:t>省教育厅职称改革工作领导小组办公室联系人：肖炳林,  电话：0731－82990352，电子信箱：hnsjytzgb@163.com；省教育厅教师工作与师范教育处联系人：何国清，电话：0731－84714916。</w:t>
      </w:r>
    </w:p>
    <w:p>
      <w:pPr>
        <w:tabs>
          <w:tab w:val="left" w:pos="8315"/>
        </w:tabs>
        <w:snapToGrid w:val="0"/>
        <w:spacing w:line="600" w:lineRule="exact"/>
        <w:ind w:firstLine="640" w:firstLineChars="200"/>
        <w:rPr>
          <w:rFonts w:eastAsia="方正仿宋简体"/>
          <w:sz w:val="32"/>
        </w:rPr>
      </w:pPr>
    </w:p>
    <w:p>
      <w:pPr>
        <w:tabs>
          <w:tab w:val="left" w:pos="8315"/>
        </w:tabs>
        <w:snapToGrid w:val="0"/>
        <w:spacing w:line="600" w:lineRule="exact"/>
        <w:ind w:left="2099" w:leftChars="291" w:hanging="1488" w:hangingChars="465"/>
        <w:rPr>
          <w:rFonts w:eastAsia="方正仿宋简体"/>
          <w:sz w:val="32"/>
        </w:rPr>
      </w:pPr>
      <w:r>
        <w:rPr>
          <w:rFonts w:eastAsia="方正仿宋简体"/>
          <w:sz w:val="32"/>
        </w:rPr>
        <w:t>附件：1．湖南</w:t>
      </w:r>
      <w:r>
        <w:rPr>
          <w:rFonts w:eastAsia="方正仿宋简体"/>
          <w:spacing w:val="5"/>
          <w:sz w:val="32"/>
        </w:rPr>
        <w:t>省2018年度中小学正高</w:t>
      </w:r>
      <w:r>
        <w:rPr>
          <w:rFonts w:eastAsia="方正仿宋简体"/>
          <w:sz w:val="32"/>
        </w:rPr>
        <w:t xml:space="preserve">级教师职称评审推荐名额分配表及报送材料时间      </w:t>
      </w:r>
    </w:p>
    <w:p>
      <w:pPr>
        <w:tabs>
          <w:tab w:val="left" w:pos="8315"/>
        </w:tabs>
        <w:snapToGrid w:val="0"/>
        <w:spacing w:line="600" w:lineRule="exact"/>
        <w:ind w:left="2081" w:leftChars="761" w:hanging="483" w:hangingChars="151"/>
        <w:rPr>
          <w:rFonts w:eastAsia="方正仿宋简体"/>
          <w:sz w:val="32"/>
        </w:rPr>
      </w:pPr>
      <w:r>
        <w:rPr>
          <w:rFonts w:eastAsia="方正仿宋简体"/>
          <w:sz w:val="32"/>
        </w:rPr>
        <w:t>2．湖</w:t>
      </w:r>
      <w:r>
        <w:rPr>
          <w:rFonts w:eastAsia="方正仿宋简体"/>
          <w:spacing w:val="5"/>
          <w:sz w:val="32"/>
        </w:rPr>
        <w:t>南省2018年度中小学正高级教师职称推荐</w:t>
      </w:r>
      <w:r>
        <w:rPr>
          <w:rFonts w:eastAsia="方正仿宋简体"/>
          <w:sz w:val="32"/>
        </w:rPr>
        <w:t xml:space="preserve">人员数与比例统计表 </w:t>
      </w:r>
    </w:p>
    <w:p>
      <w:pPr>
        <w:tabs>
          <w:tab w:val="left" w:pos="8315"/>
        </w:tabs>
        <w:snapToGrid w:val="0"/>
        <w:spacing w:line="600" w:lineRule="exact"/>
        <w:ind w:left="2055" w:leftChars="750" w:hanging="480" w:hangingChars="150"/>
        <w:rPr>
          <w:rFonts w:eastAsia="方正仿宋简体"/>
          <w:sz w:val="32"/>
        </w:rPr>
      </w:pPr>
      <w:r>
        <w:rPr>
          <w:rFonts w:eastAsia="方正仿宋简体"/>
          <w:sz w:val="32"/>
        </w:rPr>
        <w:t>3．</w:t>
      </w:r>
      <w:r>
        <w:rPr>
          <w:rFonts w:eastAsia="方正仿宋简体"/>
          <w:sz w:val="32"/>
          <w:u w:val="single"/>
        </w:rPr>
        <w:t xml:space="preserve">       </w:t>
      </w:r>
      <w:r>
        <w:rPr>
          <w:rFonts w:eastAsia="方正仿宋简体"/>
          <w:sz w:val="32"/>
        </w:rPr>
        <w:t>同</w:t>
      </w:r>
      <w:r>
        <w:rPr>
          <w:rFonts w:eastAsia="方正仿宋简体"/>
          <w:spacing w:val="-5"/>
          <w:sz w:val="32"/>
        </w:rPr>
        <w:t>志申报中小学正高级教师职称实地考核项</w:t>
      </w:r>
      <w:r>
        <w:rPr>
          <w:rFonts w:eastAsia="方正仿宋简体"/>
          <w:sz w:val="32"/>
        </w:rPr>
        <w:t>目表</w:t>
      </w:r>
    </w:p>
    <w:p>
      <w:pPr>
        <w:tabs>
          <w:tab w:val="left" w:pos="8315"/>
        </w:tabs>
        <w:snapToGrid w:val="0"/>
        <w:spacing w:line="600" w:lineRule="exact"/>
        <w:ind w:left="2070" w:leftChars="762" w:hanging="470" w:hangingChars="147"/>
        <w:rPr>
          <w:rFonts w:eastAsia="方正仿宋简体"/>
          <w:sz w:val="32"/>
        </w:rPr>
      </w:pPr>
      <w:r>
        <w:rPr>
          <w:rFonts w:eastAsia="方正仿宋简体"/>
          <w:sz w:val="32"/>
        </w:rPr>
        <w:t>4．湖南省中小学教师系列正高级教师职称评审材料报送要求及种类。</w:t>
      </w:r>
    </w:p>
    <w:p>
      <w:pPr>
        <w:tabs>
          <w:tab w:val="left" w:pos="8315"/>
        </w:tabs>
        <w:snapToGrid w:val="0"/>
        <w:spacing w:line="600" w:lineRule="exact"/>
        <w:ind w:firstLine="640" w:firstLineChars="200"/>
        <w:rPr>
          <w:rFonts w:eastAsia="方正仿宋简体"/>
          <w:sz w:val="32"/>
        </w:rPr>
      </w:pPr>
    </w:p>
    <w:p>
      <w:pPr>
        <w:tabs>
          <w:tab w:val="left" w:pos="8315"/>
        </w:tabs>
        <w:snapToGrid w:val="0"/>
        <w:spacing w:line="600" w:lineRule="exact"/>
        <w:ind w:firstLine="640" w:firstLineChars="200"/>
        <w:rPr>
          <w:rFonts w:eastAsia="方正仿宋简体"/>
          <w:sz w:val="32"/>
        </w:rPr>
      </w:pPr>
    </w:p>
    <w:p>
      <w:pPr>
        <w:tabs>
          <w:tab w:val="left" w:pos="8315"/>
        </w:tabs>
        <w:snapToGrid w:val="0"/>
        <w:spacing w:line="600" w:lineRule="exact"/>
        <w:ind w:firstLine="640" w:firstLineChars="200"/>
        <w:rPr>
          <w:rFonts w:eastAsia="方正仿宋简体"/>
          <w:sz w:val="32"/>
        </w:rPr>
      </w:pPr>
    </w:p>
    <w:p>
      <w:pPr>
        <w:tabs>
          <w:tab w:val="left" w:pos="8315"/>
        </w:tabs>
        <w:snapToGrid w:val="0"/>
        <w:spacing w:line="600" w:lineRule="exact"/>
        <w:rPr>
          <w:rFonts w:eastAsia="方正仿宋简体"/>
          <w:sz w:val="32"/>
        </w:rPr>
      </w:pPr>
      <w:r>
        <w:rPr>
          <w:rFonts w:eastAsia="方正仿宋简体"/>
          <w:sz w:val="32"/>
        </w:rPr>
        <w:t>湖南省人力资源和社会保障厅　     湖  南  教  育  厅</w:t>
      </w:r>
    </w:p>
    <w:p>
      <w:pPr>
        <w:tabs>
          <w:tab w:val="left" w:pos="8315"/>
        </w:tabs>
        <w:snapToGrid w:val="0"/>
        <w:spacing w:line="600" w:lineRule="exact"/>
        <w:ind w:firstLine="5440" w:firstLineChars="1700"/>
        <w:rPr>
          <w:rFonts w:eastAsia="方正仿宋简体"/>
          <w:sz w:val="32"/>
          <w:szCs w:val="32"/>
        </w:rPr>
      </w:pPr>
      <w:r>
        <w:rPr>
          <w:rFonts w:eastAsia="方正仿宋简体"/>
          <w:sz w:val="32"/>
          <w:szCs w:val="32"/>
        </w:rPr>
        <w:t>2018年 11月14日</w:t>
      </w:r>
    </w:p>
    <w:p>
      <w:pPr>
        <w:spacing w:line="560" w:lineRule="exact"/>
        <w:ind w:firstLine="640" w:firstLineChars="200"/>
        <w:rPr>
          <w:rFonts w:eastAsia="方正仿宋简体"/>
          <w:sz w:val="32"/>
        </w:rPr>
      </w:pPr>
    </w:p>
    <w:p>
      <w:pPr>
        <w:spacing w:line="560" w:lineRule="exact"/>
        <w:ind w:firstLine="640" w:firstLineChars="200"/>
        <w:rPr>
          <w:rFonts w:eastAsia="方正仿宋简体"/>
          <w:sz w:val="32"/>
        </w:rPr>
      </w:pPr>
    </w:p>
    <w:p>
      <w:pPr>
        <w:spacing w:line="560" w:lineRule="exact"/>
        <w:ind w:firstLine="640" w:firstLineChars="200"/>
        <w:rPr>
          <w:rFonts w:eastAsia="方正仿宋简体"/>
          <w:sz w:val="32"/>
        </w:rPr>
      </w:pPr>
    </w:p>
    <w:p>
      <w:pPr>
        <w:spacing w:line="560" w:lineRule="exact"/>
        <w:ind w:firstLine="640" w:firstLineChars="200"/>
        <w:rPr>
          <w:rFonts w:eastAsia="方正仿宋简体"/>
          <w:sz w:val="32"/>
        </w:rPr>
      </w:pPr>
    </w:p>
    <w:p>
      <w:pPr>
        <w:spacing w:line="560" w:lineRule="exact"/>
        <w:ind w:firstLine="640" w:firstLineChars="200"/>
        <w:rPr>
          <w:rFonts w:eastAsia="方正仿宋简体"/>
          <w:sz w:val="32"/>
        </w:rPr>
      </w:pPr>
    </w:p>
    <w:p>
      <w:pPr>
        <w:spacing w:line="560" w:lineRule="exact"/>
        <w:ind w:firstLine="640" w:firstLineChars="200"/>
        <w:rPr>
          <w:rFonts w:eastAsia="方正仿宋简体"/>
          <w:sz w:val="32"/>
        </w:rPr>
      </w:pPr>
    </w:p>
    <w:p>
      <w:pPr>
        <w:spacing w:line="560" w:lineRule="exact"/>
        <w:ind w:firstLine="640" w:firstLineChars="200"/>
        <w:rPr>
          <w:rFonts w:eastAsia="方正仿宋简体"/>
          <w:sz w:val="32"/>
        </w:rPr>
      </w:pPr>
    </w:p>
    <w:p>
      <w:pPr>
        <w:spacing w:line="560" w:lineRule="exact"/>
        <w:ind w:firstLine="640" w:firstLineChars="200"/>
        <w:rPr>
          <w:rFonts w:eastAsia="方正仿宋简体"/>
          <w:sz w:val="32"/>
        </w:rPr>
      </w:pPr>
    </w:p>
    <w:p>
      <w:pPr>
        <w:spacing w:line="560" w:lineRule="exact"/>
        <w:ind w:firstLine="640" w:firstLineChars="200"/>
        <w:rPr>
          <w:rFonts w:eastAsia="方正仿宋简体"/>
          <w:sz w:val="32"/>
        </w:rPr>
      </w:pPr>
    </w:p>
    <w:p>
      <w:pPr>
        <w:spacing w:line="560" w:lineRule="exact"/>
        <w:ind w:firstLine="640" w:firstLineChars="200"/>
        <w:rPr>
          <w:rFonts w:eastAsia="方正仿宋简体"/>
          <w:sz w:val="32"/>
        </w:rPr>
      </w:pPr>
    </w:p>
    <w:p>
      <w:pPr>
        <w:spacing w:line="560" w:lineRule="exact"/>
        <w:ind w:firstLine="640" w:firstLineChars="200"/>
        <w:rPr>
          <w:rFonts w:eastAsia="方正仿宋简体"/>
          <w:sz w:val="32"/>
        </w:rPr>
      </w:pPr>
    </w:p>
    <w:p>
      <w:pPr>
        <w:spacing w:line="560" w:lineRule="exact"/>
        <w:ind w:firstLine="640" w:firstLineChars="200"/>
        <w:rPr>
          <w:rFonts w:eastAsia="方正仿宋简体"/>
          <w:sz w:val="32"/>
        </w:rPr>
      </w:pPr>
    </w:p>
    <w:p>
      <w:pPr>
        <w:spacing w:line="560" w:lineRule="exact"/>
        <w:ind w:firstLine="640" w:firstLineChars="200"/>
        <w:rPr>
          <w:rFonts w:eastAsia="方正仿宋简体"/>
          <w:sz w:val="32"/>
        </w:rPr>
      </w:pPr>
    </w:p>
    <w:p>
      <w:pPr>
        <w:spacing w:line="560" w:lineRule="exact"/>
        <w:ind w:firstLine="640" w:firstLineChars="200"/>
        <w:rPr>
          <w:rFonts w:eastAsia="方正仿宋简体"/>
          <w:sz w:val="32"/>
        </w:rPr>
      </w:pPr>
    </w:p>
    <w:p>
      <w:pPr>
        <w:spacing w:line="560" w:lineRule="exact"/>
        <w:ind w:firstLine="640" w:firstLineChars="200"/>
        <w:rPr>
          <w:rFonts w:eastAsia="方正仿宋简体"/>
          <w:sz w:val="32"/>
        </w:rPr>
      </w:pPr>
    </w:p>
    <w:p>
      <w:pPr>
        <w:spacing w:line="560" w:lineRule="exact"/>
        <w:ind w:firstLine="640" w:firstLineChars="200"/>
        <w:rPr>
          <w:rFonts w:eastAsia="方正仿宋简体"/>
          <w:sz w:val="32"/>
        </w:rPr>
      </w:pPr>
    </w:p>
    <w:p>
      <w:pPr>
        <w:spacing w:line="560" w:lineRule="exact"/>
        <w:ind w:firstLine="640" w:firstLineChars="200"/>
        <w:rPr>
          <w:rFonts w:eastAsia="方正仿宋简体"/>
          <w:sz w:val="32"/>
        </w:rPr>
      </w:pPr>
    </w:p>
    <w:p>
      <w:pPr>
        <w:spacing w:line="560" w:lineRule="exact"/>
        <w:ind w:firstLine="640" w:firstLineChars="200"/>
        <w:rPr>
          <w:rFonts w:eastAsia="方正仿宋简体"/>
          <w:sz w:val="32"/>
        </w:rPr>
      </w:pPr>
    </w:p>
    <w:p>
      <w:pPr>
        <w:spacing w:line="560" w:lineRule="exact"/>
        <w:ind w:firstLine="640" w:firstLineChars="200"/>
        <w:rPr>
          <w:rFonts w:eastAsia="方正仿宋简体"/>
          <w:sz w:val="32"/>
        </w:rPr>
      </w:pPr>
    </w:p>
    <w:p>
      <w:pPr>
        <w:spacing w:line="560" w:lineRule="exact"/>
        <w:ind w:firstLine="640" w:firstLineChars="200"/>
        <w:rPr>
          <w:rFonts w:eastAsia="方正仿宋简体"/>
          <w:sz w:val="32"/>
        </w:rPr>
      </w:pPr>
    </w:p>
    <w:p>
      <w:pPr>
        <w:spacing w:line="560" w:lineRule="exact"/>
        <w:ind w:firstLine="640" w:firstLineChars="200"/>
        <w:rPr>
          <w:rFonts w:eastAsia="方正仿宋简体"/>
          <w:sz w:val="32"/>
        </w:rPr>
      </w:pPr>
    </w:p>
    <w:p>
      <w:pPr>
        <w:spacing w:line="560" w:lineRule="exact"/>
        <w:ind w:firstLine="640" w:firstLineChars="200"/>
        <w:rPr>
          <w:rFonts w:eastAsia="方正仿宋简体"/>
          <w:sz w:val="32"/>
        </w:rPr>
      </w:pPr>
    </w:p>
    <w:p>
      <w:pPr>
        <w:spacing w:line="560" w:lineRule="exact"/>
        <w:ind w:firstLine="640" w:firstLineChars="200"/>
        <w:rPr>
          <w:rFonts w:eastAsia="方正仿宋简体"/>
          <w:sz w:val="32"/>
        </w:rPr>
      </w:pPr>
    </w:p>
    <w:p>
      <w:pPr>
        <w:spacing w:line="560" w:lineRule="exact"/>
        <w:ind w:firstLine="640" w:firstLineChars="200"/>
        <w:rPr>
          <w:rFonts w:eastAsia="方正仿宋简体"/>
          <w:sz w:val="32"/>
        </w:rPr>
      </w:pPr>
    </w:p>
    <w:p>
      <w:pPr>
        <w:spacing w:line="560" w:lineRule="exact"/>
        <w:ind w:firstLine="640" w:firstLineChars="200"/>
        <w:rPr>
          <w:rFonts w:eastAsia="方正仿宋简体"/>
          <w:sz w:val="32"/>
        </w:rPr>
      </w:pPr>
    </w:p>
    <w:p>
      <w:pPr>
        <w:spacing w:line="560" w:lineRule="exact"/>
        <w:ind w:firstLine="640" w:firstLineChars="200"/>
        <w:rPr>
          <w:rFonts w:eastAsia="方正仿宋简体"/>
          <w:sz w:val="32"/>
        </w:rPr>
      </w:pPr>
    </w:p>
    <w:p>
      <w:pPr>
        <w:spacing w:line="560" w:lineRule="exact"/>
        <w:ind w:firstLine="640" w:firstLineChars="200"/>
        <w:rPr>
          <w:rFonts w:eastAsia="方正仿宋简体"/>
          <w:sz w:val="32"/>
        </w:rPr>
      </w:pPr>
    </w:p>
    <w:p>
      <w:pPr>
        <w:tabs>
          <w:tab w:val="left" w:pos="7791"/>
        </w:tabs>
        <w:snapToGrid w:val="0"/>
        <w:spacing w:line="200" w:lineRule="exact"/>
        <w:jc w:val="left"/>
        <w:rPr>
          <w:rFonts w:eastAsia="方正仿宋简体"/>
          <w:szCs w:val="32"/>
        </w:rPr>
      </w:pPr>
    </w:p>
    <w:p>
      <w:pPr>
        <w:pBdr>
          <w:top w:val="single" w:color="auto" w:sz="4" w:space="1"/>
          <w:bottom w:val="single" w:color="auto" w:sz="4" w:space="1"/>
          <w:between w:val="single" w:color="auto" w:sz="6" w:space="1"/>
        </w:pBdr>
        <w:ind w:firstLine="280" w:firstLineChars="100"/>
        <w:rPr>
          <w:rFonts w:eastAsia="方正仿宋简体"/>
          <w:sz w:val="28"/>
          <w:szCs w:val="28"/>
        </w:rPr>
      </w:pPr>
      <w:r>
        <w:rPr>
          <w:rFonts w:eastAsia="方正仿宋简体"/>
          <w:sz w:val="28"/>
          <w:szCs w:val="28"/>
        </w:rPr>
        <w:t>湖南省人力资源和社会保障厅办公室        2018年11月14日印发</w:t>
      </w:r>
    </w:p>
    <w:p>
      <w:pPr>
        <w:spacing w:line="20" w:lineRule="exact"/>
        <w:ind w:firstLine="640" w:firstLineChars="200"/>
        <w:rPr>
          <w:rFonts w:eastAsia="方正黑体简体"/>
          <w:bCs/>
          <w:sz w:val="32"/>
        </w:rPr>
      </w:pPr>
    </w:p>
    <w:p>
      <w:pPr>
        <w:spacing w:line="20" w:lineRule="exact"/>
        <w:jc w:val="center"/>
      </w:pPr>
    </w:p>
    <w:p>
      <w:pPr>
        <w:spacing w:line="20" w:lineRule="exact"/>
        <w:ind w:firstLine="640" w:firstLineChars="200"/>
        <w:rPr>
          <w:rFonts w:eastAsia="方正仿宋简体"/>
          <w:b/>
          <w:sz w:val="32"/>
          <w:szCs w:val="32"/>
        </w:rPr>
      </w:pPr>
    </w:p>
    <w:p>
      <w:pPr>
        <w:spacing w:line="560" w:lineRule="exact"/>
        <w:rPr>
          <w:rFonts w:eastAsia="方正仿宋简体"/>
          <w:sz w:val="32"/>
        </w:rPr>
      </w:pPr>
      <w:r>
        <w:rPr>
          <w:rFonts w:eastAsia="方正黑体简体"/>
          <w:bCs/>
          <w:sz w:val="32"/>
        </w:rPr>
        <w:br w:type="page"/>
      </w:r>
      <w:r>
        <w:rPr>
          <w:rFonts w:eastAsia="方正仿宋简体"/>
          <w:sz w:val="32"/>
        </w:rPr>
        <w:t>附件1</w:t>
      </w:r>
    </w:p>
    <w:p>
      <w:pPr>
        <w:spacing w:line="560" w:lineRule="exact"/>
        <w:rPr>
          <w:rFonts w:eastAsia="方正仿宋简体"/>
          <w:sz w:val="32"/>
        </w:rPr>
      </w:pPr>
    </w:p>
    <w:p>
      <w:pPr>
        <w:spacing w:line="560" w:lineRule="exact"/>
        <w:jc w:val="center"/>
        <w:rPr>
          <w:rFonts w:eastAsia="方正小标宋简体"/>
          <w:sz w:val="44"/>
          <w:szCs w:val="44"/>
        </w:rPr>
      </w:pPr>
      <w:r>
        <w:rPr>
          <w:rFonts w:eastAsia="方正小标宋简体"/>
          <w:sz w:val="44"/>
          <w:szCs w:val="44"/>
        </w:rPr>
        <w:t>湖南省2018年度中小学正高级教师职称评审推荐名额分配表及报送材料时间</w:t>
      </w:r>
    </w:p>
    <w:p>
      <w:pPr>
        <w:spacing w:line="560" w:lineRule="exact"/>
        <w:ind w:firstLine="640" w:firstLineChars="200"/>
        <w:rPr>
          <w:rFonts w:eastAsia="方正仿宋简体"/>
          <w:sz w:val="32"/>
        </w:rPr>
      </w:pPr>
    </w:p>
    <w:tbl>
      <w:tblPr>
        <w:tblStyle w:val="15"/>
        <w:tblW w:w="890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8"/>
        <w:gridCol w:w="3315"/>
        <w:gridCol w:w="2099"/>
        <w:gridCol w:w="22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7" w:hRule="atLeast"/>
          <w:jc w:val="center"/>
        </w:trPr>
        <w:tc>
          <w:tcPr>
            <w:tcW w:w="1278" w:type="dxa"/>
            <w:vAlign w:val="center"/>
          </w:tcPr>
          <w:p>
            <w:pPr>
              <w:adjustRightInd w:val="0"/>
              <w:snapToGrid w:val="0"/>
              <w:spacing w:line="300" w:lineRule="exact"/>
              <w:jc w:val="center"/>
              <w:rPr>
                <w:rFonts w:eastAsia="方正黑体简体"/>
                <w:sz w:val="24"/>
              </w:rPr>
            </w:pPr>
            <w:r>
              <w:rPr>
                <w:rFonts w:eastAsia="方正黑体简体"/>
                <w:sz w:val="24"/>
              </w:rPr>
              <w:t>序号</w:t>
            </w:r>
          </w:p>
        </w:tc>
        <w:tc>
          <w:tcPr>
            <w:tcW w:w="3315" w:type="dxa"/>
            <w:vAlign w:val="center"/>
          </w:tcPr>
          <w:p>
            <w:pPr>
              <w:adjustRightInd w:val="0"/>
              <w:snapToGrid w:val="0"/>
              <w:spacing w:line="300" w:lineRule="exact"/>
              <w:jc w:val="center"/>
              <w:rPr>
                <w:rFonts w:eastAsia="方正黑体简体"/>
                <w:sz w:val="24"/>
              </w:rPr>
            </w:pPr>
            <w:r>
              <w:rPr>
                <w:rFonts w:eastAsia="方正黑体简体"/>
                <w:sz w:val="24"/>
              </w:rPr>
              <w:t>市州（单位）名称</w:t>
            </w:r>
          </w:p>
        </w:tc>
        <w:tc>
          <w:tcPr>
            <w:tcW w:w="2099" w:type="dxa"/>
            <w:vAlign w:val="center"/>
          </w:tcPr>
          <w:p>
            <w:pPr>
              <w:adjustRightInd w:val="0"/>
              <w:snapToGrid w:val="0"/>
              <w:spacing w:line="300" w:lineRule="exact"/>
              <w:jc w:val="center"/>
              <w:rPr>
                <w:rFonts w:eastAsia="方正黑体简体"/>
                <w:sz w:val="24"/>
              </w:rPr>
            </w:pPr>
            <w:r>
              <w:rPr>
                <w:rFonts w:eastAsia="方正黑体简体"/>
                <w:sz w:val="24"/>
              </w:rPr>
              <w:t>推荐名额（人）</w:t>
            </w:r>
          </w:p>
        </w:tc>
        <w:tc>
          <w:tcPr>
            <w:tcW w:w="2210" w:type="dxa"/>
            <w:vAlign w:val="center"/>
          </w:tcPr>
          <w:p>
            <w:pPr>
              <w:adjustRightInd w:val="0"/>
              <w:snapToGrid w:val="0"/>
              <w:spacing w:line="300" w:lineRule="exact"/>
              <w:jc w:val="center"/>
              <w:rPr>
                <w:rFonts w:eastAsia="方正黑体简体"/>
                <w:sz w:val="24"/>
              </w:rPr>
            </w:pPr>
            <w:r>
              <w:rPr>
                <w:rFonts w:eastAsia="方正黑体简体"/>
                <w:sz w:val="24"/>
              </w:rPr>
              <w:t>报送材料时间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7" w:hRule="atLeast"/>
          <w:jc w:val="center"/>
        </w:trPr>
        <w:tc>
          <w:tcPr>
            <w:tcW w:w="1278" w:type="dxa"/>
            <w:vAlign w:val="center"/>
          </w:tcPr>
          <w:p>
            <w:pPr>
              <w:adjustRightInd w:val="0"/>
              <w:snapToGrid w:val="0"/>
              <w:spacing w:line="300" w:lineRule="exact"/>
              <w:jc w:val="center"/>
              <w:rPr>
                <w:rFonts w:eastAsia="方正仿宋简体"/>
                <w:sz w:val="24"/>
              </w:rPr>
            </w:pPr>
            <w:r>
              <w:rPr>
                <w:rFonts w:eastAsia="方正仿宋简体"/>
                <w:sz w:val="24"/>
              </w:rPr>
              <w:t>1</w:t>
            </w:r>
          </w:p>
        </w:tc>
        <w:tc>
          <w:tcPr>
            <w:tcW w:w="3315" w:type="dxa"/>
            <w:vAlign w:val="center"/>
          </w:tcPr>
          <w:p>
            <w:pPr>
              <w:widowControl/>
              <w:snapToGrid w:val="0"/>
              <w:spacing w:line="300" w:lineRule="exact"/>
              <w:jc w:val="center"/>
              <w:rPr>
                <w:rFonts w:eastAsia="方正仿宋简体"/>
                <w:kern w:val="0"/>
                <w:sz w:val="24"/>
              </w:rPr>
            </w:pPr>
            <w:r>
              <w:rPr>
                <w:rFonts w:eastAsia="方正仿宋简体"/>
                <w:kern w:val="0"/>
                <w:sz w:val="24"/>
              </w:rPr>
              <w:t>长沙市</w:t>
            </w:r>
          </w:p>
        </w:tc>
        <w:tc>
          <w:tcPr>
            <w:tcW w:w="2099" w:type="dxa"/>
            <w:vAlign w:val="center"/>
          </w:tcPr>
          <w:p>
            <w:pPr>
              <w:snapToGrid w:val="0"/>
              <w:spacing w:line="300" w:lineRule="exact"/>
              <w:jc w:val="center"/>
              <w:rPr>
                <w:rFonts w:eastAsia="方正仿宋简体"/>
                <w:sz w:val="24"/>
              </w:rPr>
            </w:pPr>
            <w:r>
              <w:rPr>
                <w:rFonts w:eastAsia="方正仿宋简体"/>
                <w:sz w:val="24"/>
              </w:rPr>
              <w:t>26</w:t>
            </w:r>
          </w:p>
        </w:tc>
        <w:tc>
          <w:tcPr>
            <w:tcW w:w="2210" w:type="dxa"/>
            <w:vAlign w:val="center"/>
          </w:tcPr>
          <w:p>
            <w:pPr>
              <w:snapToGrid w:val="0"/>
              <w:spacing w:line="300" w:lineRule="exact"/>
              <w:jc w:val="center"/>
              <w:rPr>
                <w:rFonts w:eastAsia="方正仿宋简体"/>
                <w:sz w:val="24"/>
              </w:rPr>
            </w:pPr>
            <w:r>
              <w:rPr>
                <w:rFonts w:eastAsia="方正仿宋简体"/>
                <w:sz w:val="24"/>
              </w:rPr>
              <w:t>12月4日上午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7" w:hRule="atLeast"/>
          <w:jc w:val="center"/>
        </w:trPr>
        <w:tc>
          <w:tcPr>
            <w:tcW w:w="1278" w:type="dxa"/>
            <w:vAlign w:val="center"/>
          </w:tcPr>
          <w:p>
            <w:pPr>
              <w:adjustRightInd w:val="0"/>
              <w:snapToGrid w:val="0"/>
              <w:spacing w:line="300" w:lineRule="exact"/>
              <w:jc w:val="center"/>
              <w:rPr>
                <w:rFonts w:eastAsia="方正仿宋简体"/>
                <w:sz w:val="24"/>
              </w:rPr>
            </w:pPr>
            <w:r>
              <w:rPr>
                <w:rFonts w:eastAsia="方正仿宋简体"/>
                <w:sz w:val="24"/>
              </w:rPr>
              <w:t>2</w:t>
            </w:r>
          </w:p>
        </w:tc>
        <w:tc>
          <w:tcPr>
            <w:tcW w:w="3315" w:type="dxa"/>
            <w:vAlign w:val="center"/>
          </w:tcPr>
          <w:p>
            <w:pPr>
              <w:widowControl/>
              <w:snapToGrid w:val="0"/>
              <w:spacing w:line="300" w:lineRule="exact"/>
              <w:jc w:val="center"/>
              <w:rPr>
                <w:rFonts w:eastAsia="方正仿宋简体"/>
                <w:kern w:val="0"/>
                <w:sz w:val="24"/>
              </w:rPr>
            </w:pPr>
            <w:r>
              <w:rPr>
                <w:rFonts w:eastAsia="方正仿宋简体"/>
                <w:kern w:val="0"/>
                <w:sz w:val="24"/>
              </w:rPr>
              <w:t>株洲市</w:t>
            </w:r>
          </w:p>
        </w:tc>
        <w:tc>
          <w:tcPr>
            <w:tcW w:w="2099" w:type="dxa"/>
            <w:vAlign w:val="center"/>
          </w:tcPr>
          <w:p>
            <w:pPr>
              <w:snapToGrid w:val="0"/>
              <w:spacing w:line="300" w:lineRule="exact"/>
              <w:jc w:val="center"/>
              <w:rPr>
                <w:rFonts w:eastAsia="方正仿宋简体"/>
                <w:sz w:val="24"/>
              </w:rPr>
            </w:pPr>
            <w:r>
              <w:rPr>
                <w:rFonts w:eastAsia="方正仿宋简体"/>
                <w:sz w:val="24"/>
              </w:rPr>
              <w:t>15</w:t>
            </w:r>
          </w:p>
        </w:tc>
        <w:tc>
          <w:tcPr>
            <w:tcW w:w="2210" w:type="dxa"/>
            <w:vAlign w:val="center"/>
          </w:tcPr>
          <w:p>
            <w:pPr>
              <w:snapToGrid w:val="0"/>
              <w:spacing w:line="300" w:lineRule="exact"/>
              <w:jc w:val="center"/>
              <w:rPr>
                <w:rFonts w:eastAsia="方正仿宋简体"/>
                <w:sz w:val="24"/>
              </w:rPr>
            </w:pPr>
            <w:r>
              <w:rPr>
                <w:rFonts w:eastAsia="方正仿宋简体"/>
                <w:sz w:val="24"/>
              </w:rPr>
              <w:t>12月4日上午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7" w:hRule="atLeast"/>
          <w:jc w:val="center"/>
        </w:trPr>
        <w:tc>
          <w:tcPr>
            <w:tcW w:w="1278" w:type="dxa"/>
            <w:vAlign w:val="center"/>
          </w:tcPr>
          <w:p>
            <w:pPr>
              <w:adjustRightInd w:val="0"/>
              <w:snapToGrid w:val="0"/>
              <w:spacing w:line="300" w:lineRule="exact"/>
              <w:jc w:val="center"/>
              <w:rPr>
                <w:rFonts w:eastAsia="方正仿宋简体"/>
                <w:sz w:val="24"/>
              </w:rPr>
            </w:pPr>
            <w:r>
              <w:rPr>
                <w:rFonts w:eastAsia="方正仿宋简体"/>
                <w:sz w:val="24"/>
              </w:rPr>
              <w:t>3</w:t>
            </w:r>
          </w:p>
        </w:tc>
        <w:tc>
          <w:tcPr>
            <w:tcW w:w="3315" w:type="dxa"/>
            <w:vAlign w:val="center"/>
          </w:tcPr>
          <w:p>
            <w:pPr>
              <w:widowControl/>
              <w:snapToGrid w:val="0"/>
              <w:spacing w:line="300" w:lineRule="exact"/>
              <w:jc w:val="center"/>
              <w:rPr>
                <w:rFonts w:eastAsia="方正仿宋简体"/>
                <w:kern w:val="0"/>
                <w:sz w:val="24"/>
              </w:rPr>
            </w:pPr>
            <w:r>
              <w:rPr>
                <w:rFonts w:eastAsia="方正仿宋简体"/>
                <w:kern w:val="0"/>
                <w:sz w:val="24"/>
              </w:rPr>
              <w:t>湘潭市</w:t>
            </w:r>
          </w:p>
        </w:tc>
        <w:tc>
          <w:tcPr>
            <w:tcW w:w="2099" w:type="dxa"/>
            <w:vAlign w:val="center"/>
          </w:tcPr>
          <w:p>
            <w:pPr>
              <w:snapToGrid w:val="0"/>
              <w:spacing w:line="300" w:lineRule="exact"/>
              <w:jc w:val="center"/>
              <w:rPr>
                <w:rFonts w:eastAsia="方正仿宋简体"/>
                <w:sz w:val="24"/>
              </w:rPr>
            </w:pPr>
            <w:r>
              <w:rPr>
                <w:rFonts w:eastAsia="方正仿宋简体"/>
                <w:sz w:val="24"/>
              </w:rPr>
              <w:t>12</w:t>
            </w:r>
          </w:p>
        </w:tc>
        <w:tc>
          <w:tcPr>
            <w:tcW w:w="2210" w:type="dxa"/>
            <w:vAlign w:val="center"/>
          </w:tcPr>
          <w:p>
            <w:pPr>
              <w:snapToGrid w:val="0"/>
              <w:spacing w:line="300" w:lineRule="exact"/>
              <w:jc w:val="center"/>
              <w:rPr>
                <w:rFonts w:eastAsia="方正仿宋简体"/>
                <w:sz w:val="24"/>
              </w:rPr>
            </w:pPr>
            <w:r>
              <w:rPr>
                <w:rFonts w:eastAsia="方正仿宋简体"/>
                <w:sz w:val="24"/>
              </w:rPr>
              <w:t>12月4日上午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7" w:hRule="atLeast"/>
          <w:jc w:val="center"/>
        </w:trPr>
        <w:tc>
          <w:tcPr>
            <w:tcW w:w="1278" w:type="dxa"/>
            <w:vAlign w:val="center"/>
          </w:tcPr>
          <w:p>
            <w:pPr>
              <w:adjustRightInd w:val="0"/>
              <w:snapToGrid w:val="0"/>
              <w:spacing w:line="300" w:lineRule="exact"/>
              <w:jc w:val="center"/>
              <w:rPr>
                <w:rFonts w:eastAsia="方正仿宋简体"/>
                <w:sz w:val="24"/>
              </w:rPr>
            </w:pPr>
            <w:r>
              <w:rPr>
                <w:rFonts w:eastAsia="方正仿宋简体"/>
                <w:sz w:val="24"/>
              </w:rPr>
              <w:t>4</w:t>
            </w:r>
          </w:p>
        </w:tc>
        <w:tc>
          <w:tcPr>
            <w:tcW w:w="3315" w:type="dxa"/>
            <w:vAlign w:val="center"/>
          </w:tcPr>
          <w:p>
            <w:pPr>
              <w:widowControl/>
              <w:snapToGrid w:val="0"/>
              <w:spacing w:line="300" w:lineRule="exact"/>
              <w:jc w:val="center"/>
              <w:rPr>
                <w:rFonts w:eastAsia="方正仿宋简体"/>
                <w:kern w:val="0"/>
                <w:sz w:val="24"/>
              </w:rPr>
            </w:pPr>
            <w:r>
              <w:rPr>
                <w:rFonts w:eastAsia="方正仿宋简体"/>
                <w:kern w:val="0"/>
                <w:sz w:val="24"/>
              </w:rPr>
              <w:t>衡阳市</w:t>
            </w:r>
          </w:p>
        </w:tc>
        <w:tc>
          <w:tcPr>
            <w:tcW w:w="2099" w:type="dxa"/>
            <w:vAlign w:val="center"/>
          </w:tcPr>
          <w:p>
            <w:pPr>
              <w:snapToGrid w:val="0"/>
              <w:spacing w:line="300" w:lineRule="exact"/>
              <w:jc w:val="center"/>
              <w:rPr>
                <w:rFonts w:eastAsia="方正仿宋简体"/>
                <w:sz w:val="24"/>
              </w:rPr>
            </w:pPr>
            <w:r>
              <w:rPr>
                <w:rFonts w:eastAsia="方正仿宋简体"/>
                <w:sz w:val="24"/>
              </w:rPr>
              <w:t>22</w:t>
            </w:r>
          </w:p>
        </w:tc>
        <w:tc>
          <w:tcPr>
            <w:tcW w:w="2210" w:type="dxa"/>
            <w:vAlign w:val="center"/>
          </w:tcPr>
          <w:p>
            <w:pPr>
              <w:snapToGrid w:val="0"/>
              <w:spacing w:line="300" w:lineRule="exact"/>
              <w:jc w:val="center"/>
              <w:rPr>
                <w:rFonts w:eastAsia="方正仿宋简体"/>
                <w:sz w:val="24"/>
              </w:rPr>
            </w:pPr>
            <w:r>
              <w:rPr>
                <w:rFonts w:eastAsia="方正仿宋简体"/>
                <w:sz w:val="24"/>
              </w:rPr>
              <w:t>12月4日下午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7" w:hRule="atLeast"/>
          <w:jc w:val="center"/>
        </w:trPr>
        <w:tc>
          <w:tcPr>
            <w:tcW w:w="1278" w:type="dxa"/>
            <w:vAlign w:val="center"/>
          </w:tcPr>
          <w:p>
            <w:pPr>
              <w:adjustRightInd w:val="0"/>
              <w:snapToGrid w:val="0"/>
              <w:spacing w:line="300" w:lineRule="exact"/>
              <w:jc w:val="center"/>
              <w:rPr>
                <w:rFonts w:eastAsia="方正仿宋简体"/>
                <w:sz w:val="24"/>
              </w:rPr>
            </w:pPr>
            <w:r>
              <w:rPr>
                <w:rFonts w:eastAsia="方正仿宋简体"/>
                <w:sz w:val="24"/>
              </w:rPr>
              <w:t>5</w:t>
            </w:r>
          </w:p>
        </w:tc>
        <w:tc>
          <w:tcPr>
            <w:tcW w:w="3315" w:type="dxa"/>
            <w:vAlign w:val="center"/>
          </w:tcPr>
          <w:p>
            <w:pPr>
              <w:widowControl/>
              <w:snapToGrid w:val="0"/>
              <w:spacing w:line="300" w:lineRule="exact"/>
              <w:jc w:val="center"/>
              <w:rPr>
                <w:rFonts w:eastAsia="方正仿宋简体"/>
                <w:kern w:val="0"/>
                <w:sz w:val="24"/>
              </w:rPr>
            </w:pPr>
            <w:r>
              <w:rPr>
                <w:rFonts w:eastAsia="方正仿宋简体"/>
                <w:kern w:val="0"/>
                <w:sz w:val="24"/>
              </w:rPr>
              <w:t>邵阳市</w:t>
            </w:r>
          </w:p>
        </w:tc>
        <w:tc>
          <w:tcPr>
            <w:tcW w:w="2099" w:type="dxa"/>
            <w:vAlign w:val="center"/>
          </w:tcPr>
          <w:p>
            <w:pPr>
              <w:snapToGrid w:val="0"/>
              <w:spacing w:line="300" w:lineRule="exact"/>
              <w:jc w:val="center"/>
              <w:rPr>
                <w:rFonts w:eastAsia="方正仿宋简体"/>
                <w:sz w:val="24"/>
              </w:rPr>
            </w:pPr>
            <w:r>
              <w:rPr>
                <w:rFonts w:eastAsia="方正仿宋简体"/>
                <w:sz w:val="24"/>
              </w:rPr>
              <w:t>21</w:t>
            </w:r>
          </w:p>
        </w:tc>
        <w:tc>
          <w:tcPr>
            <w:tcW w:w="2210" w:type="dxa"/>
            <w:vAlign w:val="center"/>
          </w:tcPr>
          <w:p>
            <w:pPr>
              <w:snapToGrid w:val="0"/>
              <w:spacing w:line="300" w:lineRule="exact"/>
              <w:jc w:val="center"/>
              <w:rPr>
                <w:rFonts w:eastAsia="方正仿宋简体"/>
                <w:sz w:val="24"/>
              </w:rPr>
            </w:pPr>
            <w:r>
              <w:rPr>
                <w:rFonts w:eastAsia="方正仿宋简体"/>
                <w:sz w:val="24"/>
              </w:rPr>
              <w:t>12月4日下午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7" w:hRule="atLeast"/>
          <w:jc w:val="center"/>
        </w:trPr>
        <w:tc>
          <w:tcPr>
            <w:tcW w:w="1278" w:type="dxa"/>
            <w:vAlign w:val="center"/>
          </w:tcPr>
          <w:p>
            <w:pPr>
              <w:adjustRightInd w:val="0"/>
              <w:snapToGrid w:val="0"/>
              <w:spacing w:line="300" w:lineRule="exact"/>
              <w:jc w:val="center"/>
              <w:rPr>
                <w:rFonts w:eastAsia="方正仿宋简体"/>
                <w:sz w:val="24"/>
              </w:rPr>
            </w:pPr>
            <w:r>
              <w:rPr>
                <w:rFonts w:eastAsia="方正仿宋简体"/>
                <w:sz w:val="24"/>
              </w:rPr>
              <w:t>6</w:t>
            </w:r>
          </w:p>
        </w:tc>
        <w:tc>
          <w:tcPr>
            <w:tcW w:w="3315" w:type="dxa"/>
            <w:vAlign w:val="center"/>
          </w:tcPr>
          <w:p>
            <w:pPr>
              <w:widowControl/>
              <w:snapToGrid w:val="0"/>
              <w:spacing w:line="300" w:lineRule="exact"/>
              <w:jc w:val="center"/>
              <w:rPr>
                <w:rFonts w:eastAsia="方正仿宋简体"/>
                <w:kern w:val="0"/>
                <w:sz w:val="24"/>
              </w:rPr>
            </w:pPr>
            <w:r>
              <w:rPr>
                <w:rFonts w:eastAsia="方正仿宋简体"/>
                <w:kern w:val="0"/>
                <w:sz w:val="24"/>
              </w:rPr>
              <w:t>岳阳市</w:t>
            </w:r>
          </w:p>
        </w:tc>
        <w:tc>
          <w:tcPr>
            <w:tcW w:w="2099" w:type="dxa"/>
            <w:vAlign w:val="center"/>
          </w:tcPr>
          <w:p>
            <w:pPr>
              <w:snapToGrid w:val="0"/>
              <w:spacing w:line="300" w:lineRule="exact"/>
              <w:jc w:val="center"/>
              <w:rPr>
                <w:rFonts w:eastAsia="方正仿宋简体"/>
                <w:sz w:val="24"/>
              </w:rPr>
            </w:pPr>
            <w:r>
              <w:rPr>
                <w:rFonts w:eastAsia="方正仿宋简体"/>
                <w:sz w:val="24"/>
              </w:rPr>
              <w:t>18</w:t>
            </w:r>
          </w:p>
        </w:tc>
        <w:tc>
          <w:tcPr>
            <w:tcW w:w="2210" w:type="dxa"/>
            <w:vAlign w:val="center"/>
          </w:tcPr>
          <w:p>
            <w:pPr>
              <w:snapToGrid w:val="0"/>
              <w:spacing w:line="300" w:lineRule="exact"/>
              <w:jc w:val="center"/>
              <w:rPr>
                <w:rFonts w:eastAsia="方正仿宋简体"/>
                <w:sz w:val="24"/>
              </w:rPr>
            </w:pPr>
            <w:r>
              <w:rPr>
                <w:rFonts w:eastAsia="方正仿宋简体"/>
                <w:sz w:val="24"/>
              </w:rPr>
              <w:t>12月5日上午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7" w:hRule="atLeast"/>
          <w:jc w:val="center"/>
        </w:trPr>
        <w:tc>
          <w:tcPr>
            <w:tcW w:w="1278" w:type="dxa"/>
            <w:vAlign w:val="center"/>
          </w:tcPr>
          <w:p>
            <w:pPr>
              <w:adjustRightInd w:val="0"/>
              <w:snapToGrid w:val="0"/>
              <w:spacing w:line="300" w:lineRule="exact"/>
              <w:jc w:val="center"/>
              <w:rPr>
                <w:rFonts w:eastAsia="方正仿宋简体"/>
                <w:sz w:val="24"/>
              </w:rPr>
            </w:pPr>
            <w:r>
              <w:rPr>
                <w:rFonts w:eastAsia="方正仿宋简体"/>
                <w:sz w:val="24"/>
              </w:rPr>
              <w:t>7</w:t>
            </w:r>
          </w:p>
        </w:tc>
        <w:tc>
          <w:tcPr>
            <w:tcW w:w="3315" w:type="dxa"/>
            <w:vAlign w:val="center"/>
          </w:tcPr>
          <w:p>
            <w:pPr>
              <w:widowControl/>
              <w:snapToGrid w:val="0"/>
              <w:spacing w:line="300" w:lineRule="exact"/>
              <w:jc w:val="center"/>
              <w:rPr>
                <w:rFonts w:eastAsia="方正仿宋简体"/>
                <w:kern w:val="0"/>
                <w:sz w:val="24"/>
              </w:rPr>
            </w:pPr>
            <w:r>
              <w:rPr>
                <w:rFonts w:eastAsia="方正仿宋简体"/>
                <w:kern w:val="0"/>
                <w:sz w:val="24"/>
              </w:rPr>
              <w:t>常德市</w:t>
            </w:r>
          </w:p>
        </w:tc>
        <w:tc>
          <w:tcPr>
            <w:tcW w:w="2099" w:type="dxa"/>
            <w:vAlign w:val="center"/>
          </w:tcPr>
          <w:p>
            <w:pPr>
              <w:snapToGrid w:val="0"/>
              <w:spacing w:line="300" w:lineRule="exact"/>
              <w:jc w:val="center"/>
              <w:rPr>
                <w:rFonts w:eastAsia="方正仿宋简体"/>
                <w:sz w:val="24"/>
              </w:rPr>
            </w:pPr>
            <w:r>
              <w:rPr>
                <w:rFonts w:eastAsia="方正仿宋简体"/>
                <w:sz w:val="24"/>
              </w:rPr>
              <w:t>19</w:t>
            </w:r>
          </w:p>
        </w:tc>
        <w:tc>
          <w:tcPr>
            <w:tcW w:w="2210" w:type="dxa"/>
            <w:vAlign w:val="center"/>
          </w:tcPr>
          <w:p>
            <w:pPr>
              <w:snapToGrid w:val="0"/>
              <w:spacing w:line="300" w:lineRule="exact"/>
              <w:jc w:val="center"/>
              <w:rPr>
                <w:rFonts w:eastAsia="方正仿宋简体"/>
                <w:sz w:val="24"/>
              </w:rPr>
            </w:pPr>
            <w:r>
              <w:rPr>
                <w:rFonts w:eastAsia="方正仿宋简体"/>
                <w:sz w:val="24"/>
              </w:rPr>
              <w:t>12月5日上午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7" w:hRule="atLeast"/>
          <w:jc w:val="center"/>
        </w:trPr>
        <w:tc>
          <w:tcPr>
            <w:tcW w:w="1278" w:type="dxa"/>
            <w:vAlign w:val="center"/>
          </w:tcPr>
          <w:p>
            <w:pPr>
              <w:adjustRightInd w:val="0"/>
              <w:snapToGrid w:val="0"/>
              <w:spacing w:line="300" w:lineRule="exact"/>
              <w:jc w:val="center"/>
              <w:rPr>
                <w:rFonts w:eastAsia="方正仿宋简体"/>
                <w:sz w:val="24"/>
              </w:rPr>
            </w:pPr>
            <w:r>
              <w:rPr>
                <w:rFonts w:eastAsia="方正仿宋简体"/>
                <w:sz w:val="24"/>
              </w:rPr>
              <w:t>8</w:t>
            </w:r>
          </w:p>
        </w:tc>
        <w:tc>
          <w:tcPr>
            <w:tcW w:w="3315" w:type="dxa"/>
            <w:vAlign w:val="center"/>
          </w:tcPr>
          <w:p>
            <w:pPr>
              <w:widowControl/>
              <w:snapToGrid w:val="0"/>
              <w:spacing w:line="300" w:lineRule="exact"/>
              <w:jc w:val="center"/>
              <w:rPr>
                <w:rFonts w:eastAsia="方正仿宋简体"/>
                <w:kern w:val="0"/>
                <w:sz w:val="24"/>
              </w:rPr>
            </w:pPr>
            <w:r>
              <w:rPr>
                <w:rFonts w:eastAsia="方正仿宋简体"/>
                <w:kern w:val="0"/>
                <w:sz w:val="24"/>
              </w:rPr>
              <w:t>张家界市</w:t>
            </w:r>
          </w:p>
        </w:tc>
        <w:tc>
          <w:tcPr>
            <w:tcW w:w="2099" w:type="dxa"/>
            <w:vAlign w:val="center"/>
          </w:tcPr>
          <w:p>
            <w:pPr>
              <w:snapToGrid w:val="0"/>
              <w:spacing w:line="300" w:lineRule="exact"/>
              <w:jc w:val="center"/>
              <w:rPr>
                <w:rFonts w:eastAsia="方正仿宋简体"/>
                <w:sz w:val="24"/>
              </w:rPr>
            </w:pPr>
            <w:r>
              <w:rPr>
                <w:rFonts w:eastAsia="方正仿宋简体"/>
                <w:sz w:val="24"/>
              </w:rPr>
              <w:t>6</w:t>
            </w:r>
          </w:p>
        </w:tc>
        <w:tc>
          <w:tcPr>
            <w:tcW w:w="2210" w:type="dxa"/>
            <w:vAlign w:val="center"/>
          </w:tcPr>
          <w:p>
            <w:pPr>
              <w:snapToGrid w:val="0"/>
              <w:spacing w:line="300" w:lineRule="exact"/>
              <w:jc w:val="center"/>
              <w:rPr>
                <w:rFonts w:eastAsia="方正仿宋简体"/>
                <w:sz w:val="24"/>
              </w:rPr>
            </w:pPr>
            <w:r>
              <w:rPr>
                <w:rFonts w:eastAsia="方正仿宋简体"/>
                <w:sz w:val="24"/>
              </w:rPr>
              <w:t>12月5日上午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7" w:hRule="atLeast"/>
          <w:jc w:val="center"/>
        </w:trPr>
        <w:tc>
          <w:tcPr>
            <w:tcW w:w="1278" w:type="dxa"/>
            <w:vAlign w:val="center"/>
          </w:tcPr>
          <w:p>
            <w:pPr>
              <w:adjustRightInd w:val="0"/>
              <w:snapToGrid w:val="0"/>
              <w:spacing w:line="300" w:lineRule="exact"/>
              <w:jc w:val="center"/>
              <w:rPr>
                <w:rFonts w:eastAsia="方正仿宋简体"/>
                <w:sz w:val="24"/>
              </w:rPr>
            </w:pPr>
            <w:r>
              <w:rPr>
                <w:rFonts w:eastAsia="方正仿宋简体"/>
                <w:sz w:val="24"/>
              </w:rPr>
              <w:t>9</w:t>
            </w:r>
          </w:p>
        </w:tc>
        <w:tc>
          <w:tcPr>
            <w:tcW w:w="3315" w:type="dxa"/>
            <w:vAlign w:val="center"/>
          </w:tcPr>
          <w:p>
            <w:pPr>
              <w:widowControl/>
              <w:snapToGrid w:val="0"/>
              <w:spacing w:line="300" w:lineRule="exact"/>
              <w:jc w:val="center"/>
              <w:rPr>
                <w:rFonts w:eastAsia="方正仿宋简体"/>
                <w:kern w:val="0"/>
                <w:sz w:val="24"/>
              </w:rPr>
            </w:pPr>
            <w:r>
              <w:rPr>
                <w:rFonts w:eastAsia="方正仿宋简体"/>
                <w:kern w:val="0"/>
                <w:sz w:val="24"/>
              </w:rPr>
              <w:t>益阳市</w:t>
            </w:r>
          </w:p>
        </w:tc>
        <w:tc>
          <w:tcPr>
            <w:tcW w:w="2099" w:type="dxa"/>
            <w:vAlign w:val="center"/>
          </w:tcPr>
          <w:p>
            <w:pPr>
              <w:snapToGrid w:val="0"/>
              <w:spacing w:line="300" w:lineRule="exact"/>
              <w:jc w:val="center"/>
              <w:rPr>
                <w:rFonts w:eastAsia="方正仿宋简体"/>
                <w:sz w:val="24"/>
              </w:rPr>
            </w:pPr>
            <w:r>
              <w:rPr>
                <w:rFonts w:eastAsia="方正仿宋简体"/>
                <w:sz w:val="24"/>
              </w:rPr>
              <w:t>15</w:t>
            </w:r>
          </w:p>
        </w:tc>
        <w:tc>
          <w:tcPr>
            <w:tcW w:w="2210" w:type="dxa"/>
            <w:vAlign w:val="center"/>
          </w:tcPr>
          <w:p>
            <w:pPr>
              <w:snapToGrid w:val="0"/>
              <w:spacing w:line="300" w:lineRule="exact"/>
              <w:jc w:val="center"/>
              <w:rPr>
                <w:rFonts w:eastAsia="方正仿宋简体"/>
                <w:sz w:val="24"/>
              </w:rPr>
            </w:pPr>
            <w:r>
              <w:rPr>
                <w:rFonts w:eastAsia="方正仿宋简体"/>
                <w:sz w:val="24"/>
              </w:rPr>
              <w:t>12月5日下午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7" w:hRule="atLeast"/>
          <w:jc w:val="center"/>
        </w:trPr>
        <w:tc>
          <w:tcPr>
            <w:tcW w:w="1278" w:type="dxa"/>
            <w:vAlign w:val="center"/>
          </w:tcPr>
          <w:p>
            <w:pPr>
              <w:adjustRightInd w:val="0"/>
              <w:snapToGrid w:val="0"/>
              <w:spacing w:line="300" w:lineRule="exact"/>
              <w:jc w:val="center"/>
              <w:rPr>
                <w:rFonts w:eastAsia="方正仿宋简体"/>
                <w:sz w:val="24"/>
              </w:rPr>
            </w:pPr>
            <w:r>
              <w:rPr>
                <w:rFonts w:eastAsia="方正仿宋简体"/>
                <w:sz w:val="24"/>
              </w:rPr>
              <w:t>10</w:t>
            </w:r>
          </w:p>
        </w:tc>
        <w:tc>
          <w:tcPr>
            <w:tcW w:w="3315" w:type="dxa"/>
            <w:vAlign w:val="center"/>
          </w:tcPr>
          <w:p>
            <w:pPr>
              <w:widowControl/>
              <w:snapToGrid w:val="0"/>
              <w:spacing w:line="300" w:lineRule="exact"/>
              <w:jc w:val="center"/>
              <w:rPr>
                <w:rFonts w:eastAsia="方正仿宋简体"/>
                <w:kern w:val="0"/>
                <w:sz w:val="24"/>
              </w:rPr>
            </w:pPr>
            <w:r>
              <w:rPr>
                <w:rFonts w:eastAsia="方正仿宋简体"/>
                <w:kern w:val="0"/>
                <w:sz w:val="24"/>
              </w:rPr>
              <w:t>郴州市</w:t>
            </w:r>
          </w:p>
        </w:tc>
        <w:tc>
          <w:tcPr>
            <w:tcW w:w="2099" w:type="dxa"/>
            <w:vAlign w:val="center"/>
          </w:tcPr>
          <w:p>
            <w:pPr>
              <w:snapToGrid w:val="0"/>
              <w:spacing w:line="300" w:lineRule="exact"/>
              <w:jc w:val="center"/>
              <w:rPr>
                <w:rFonts w:eastAsia="方正仿宋简体"/>
                <w:sz w:val="24"/>
              </w:rPr>
            </w:pPr>
            <w:r>
              <w:rPr>
                <w:rFonts w:eastAsia="方正仿宋简体"/>
                <w:sz w:val="24"/>
              </w:rPr>
              <w:t>18</w:t>
            </w:r>
          </w:p>
        </w:tc>
        <w:tc>
          <w:tcPr>
            <w:tcW w:w="2210" w:type="dxa"/>
            <w:vAlign w:val="center"/>
          </w:tcPr>
          <w:p>
            <w:pPr>
              <w:snapToGrid w:val="0"/>
              <w:spacing w:line="300" w:lineRule="exact"/>
              <w:jc w:val="center"/>
              <w:rPr>
                <w:rFonts w:eastAsia="方正仿宋简体"/>
                <w:sz w:val="24"/>
              </w:rPr>
            </w:pPr>
            <w:r>
              <w:rPr>
                <w:rFonts w:eastAsia="方正仿宋简体"/>
                <w:sz w:val="24"/>
              </w:rPr>
              <w:t>12月5日下午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7" w:hRule="atLeast"/>
          <w:jc w:val="center"/>
        </w:trPr>
        <w:tc>
          <w:tcPr>
            <w:tcW w:w="1278" w:type="dxa"/>
            <w:vAlign w:val="center"/>
          </w:tcPr>
          <w:p>
            <w:pPr>
              <w:adjustRightInd w:val="0"/>
              <w:snapToGrid w:val="0"/>
              <w:spacing w:line="300" w:lineRule="exact"/>
              <w:jc w:val="center"/>
              <w:rPr>
                <w:rFonts w:eastAsia="方正仿宋简体"/>
                <w:sz w:val="24"/>
              </w:rPr>
            </w:pPr>
            <w:r>
              <w:rPr>
                <w:rFonts w:eastAsia="方正仿宋简体"/>
                <w:sz w:val="24"/>
              </w:rPr>
              <w:t>11</w:t>
            </w:r>
          </w:p>
        </w:tc>
        <w:tc>
          <w:tcPr>
            <w:tcW w:w="3315" w:type="dxa"/>
            <w:vAlign w:val="center"/>
          </w:tcPr>
          <w:p>
            <w:pPr>
              <w:widowControl/>
              <w:snapToGrid w:val="0"/>
              <w:spacing w:line="300" w:lineRule="exact"/>
              <w:jc w:val="center"/>
              <w:rPr>
                <w:rFonts w:eastAsia="方正仿宋简体"/>
                <w:kern w:val="0"/>
                <w:sz w:val="24"/>
              </w:rPr>
            </w:pPr>
            <w:r>
              <w:rPr>
                <w:rFonts w:eastAsia="方正仿宋简体"/>
                <w:kern w:val="0"/>
                <w:sz w:val="24"/>
              </w:rPr>
              <w:t>永州市</w:t>
            </w:r>
          </w:p>
        </w:tc>
        <w:tc>
          <w:tcPr>
            <w:tcW w:w="2099" w:type="dxa"/>
            <w:vAlign w:val="center"/>
          </w:tcPr>
          <w:p>
            <w:pPr>
              <w:snapToGrid w:val="0"/>
              <w:spacing w:line="300" w:lineRule="exact"/>
              <w:jc w:val="center"/>
              <w:rPr>
                <w:rFonts w:eastAsia="方正仿宋简体"/>
                <w:sz w:val="24"/>
              </w:rPr>
            </w:pPr>
            <w:r>
              <w:rPr>
                <w:rFonts w:eastAsia="方正仿宋简体"/>
                <w:sz w:val="24"/>
              </w:rPr>
              <w:t>19</w:t>
            </w:r>
          </w:p>
        </w:tc>
        <w:tc>
          <w:tcPr>
            <w:tcW w:w="2210" w:type="dxa"/>
            <w:vAlign w:val="center"/>
          </w:tcPr>
          <w:p>
            <w:pPr>
              <w:snapToGrid w:val="0"/>
              <w:spacing w:line="300" w:lineRule="exact"/>
              <w:jc w:val="center"/>
              <w:rPr>
                <w:rFonts w:eastAsia="方正仿宋简体"/>
                <w:sz w:val="24"/>
              </w:rPr>
            </w:pPr>
            <w:r>
              <w:rPr>
                <w:rFonts w:eastAsia="方正仿宋简体"/>
                <w:sz w:val="24"/>
              </w:rPr>
              <w:t>12月6日上午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7" w:hRule="atLeast"/>
          <w:jc w:val="center"/>
        </w:trPr>
        <w:tc>
          <w:tcPr>
            <w:tcW w:w="1278" w:type="dxa"/>
            <w:vAlign w:val="center"/>
          </w:tcPr>
          <w:p>
            <w:pPr>
              <w:adjustRightInd w:val="0"/>
              <w:snapToGrid w:val="0"/>
              <w:spacing w:line="300" w:lineRule="exact"/>
              <w:jc w:val="center"/>
              <w:rPr>
                <w:rFonts w:eastAsia="方正仿宋简体"/>
                <w:sz w:val="24"/>
              </w:rPr>
            </w:pPr>
            <w:r>
              <w:rPr>
                <w:rFonts w:eastAsia="方正仿宋简体"/>
                <w:sz w:val="24"/>
              </w:rPr>
              <w:t>12</w:t>
            </w:r>
          </w:p>
        </w:tc>
        <w:tc>
          <w:tcPr>
            <w:tcW w:w="3315" w:type="dxa"/>
            <w:vAlign w:val="center"/>
          </w:tcPr>
          <w:p>
            <w:pPr>
              <w:widowControl/>
              <w:snapToGrid w:val="0"/>
              <w:spacing w:line="300" w:lineRule="exact"/>
              <w:jc w:val="center"/>
              <w:rPr>
                <w:rFonts w:eastAsia="方正仿宋简体"/>
                <w:kern w:val="0"/>
                <w:sz w:val="24"/>
              </w:rPr>
            </w:pPr>
            <w:r>
              <w:rPr>
                <w:rFonts w:eastAsia="方正仿宋简体"/>
                <w:kern w:val="0"/>
                <w:sz w:val="24"/>
              </w:rPr>
              <w:t>怀化市</w:t>
            </w:r>
          </w:p>
        </w:tc>
        <w:tc>
          <w:tcPr>
            <w:tcW w:w="2099" w:type="dxa"/>
            <w:vAlign w:val="center"/>
          </w:tcPr>
          <w:p>
            <w:pPr>
              <w:snapToGrid w:val="0"/>
              <w:spacing w:line="300" w:lineRule="exact"/>
              <w:jc w:val="center"/>
              <w:rPr>
                <w:rFonts w:eastAsia="方正仿宋简体"/>
                <w:sz w:val="24"/>
              </w:rPr>
            </w:pPr>
            <w:r>
              <w:rPr>
                <w:rFonts w:eastAsia="方正仿宋简体"/>
                <w:sz w:val="24"/>
              </w:rPr>
              <w:t>16</w:t>
            </w:r>
          </w:p>
        </w:tc>
        <w:tc>
          <w:tcPr>
            <w:tcW w:w="2210" w:type="dxa"/>
            <w:vAlign w:val="center"/>
          </w:tcPr>
          <w:p>
            <w:pPr>
              <w:snapToGrid w:val="0"/>
              <w:spacing w:line="300" w:lineRule="exact"/>
              <w:jc w:val="center"/>
              <w:rPr>
                <w:rFonts w:eastAsia="方正仿宋简体"/>
                <w:sz w:val="24"/>
              </w:rPr>
            </w:pPr>
            <w:r>
              <w:rPr>
                <w:rFonts w:eastAsia="方正仿宋简体"/>
                <w:sz w:val="24"/>
              </w:rPr>
              <w:t>12月6日上午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7" w:hRule="atLeast"/>
          <w:jc w:val="center"/>
        </w:trPr>
        <w:tc>
          <w:tcPr>
            <w:tcW w:w="1278" w:type="dxa"/>
            <w:vAlign w:val="center"/>
          </w:tcPr>
          <w:p>
            <w:pPr>
              <w:adjustRightInd w:val="0"/>
              <w:snapToGrid w:val="0"/>
              <w:spacing w:line="300" w:lineRule="exact"/>
              <w:jc w:val="center"/>
              <w:rPr>
                <w:rFonts w:eastAsia="方正仿宋简体"/>
                <w:sz w:val="24"/>
              </w:rPr>
            </w:pPr>
            <w:r>
              <w:rPr>
                <w:rFonts w:eastAsia="方正仿宋简体"/>
                <w:sz w:val="24"/>
              </w:rPr>
              <w:t>13</w:t>
            </w:r>
          </w:p>
        </w:tc>
        <w:tc>
          <w:tcPr>
            <w:tcW w:w="3315" w:type="dxa"/>
            <w:vAlign w:val="center"/>
          </w:tcPr>
          <w:p>
            <w:pPr>
              <w:widowControl/>
              <w:snapToGrid w:val="0"/>
              <w:spacing w:line="300" w:lineRule="exact"/>
              <w:jc w:val="center"/>
              <w:rPr>
                <w:rFonts w:eastAsia="方正仿宋简体"/>
                <w:kern w:val="0"/>
                <w:sz w:val="24"/>
              </w:rPr>
            </w:pPr>
            <w:r>
              <w:rPr>
                <w:rFonts w:eastAsia="方正仿宋简体"/>
                <w:kern w:val="0"/>
                <w:sz w:val="24"/>
              </w:rPr>
              <w:t>娄底市</w:t>
            </w:r>
          </w:p>
        </w:tc>
        <w:tc>
          <w:tcPr>
            <w:tcW w:w="2099" w:type="dxa"/>
            <w:vAlign w:val="center"/>
          </w:tcPr>
          <w:p>
            <w:pPr>
              <w:snapToGrid w:val="0"/>
              <w:spacing w:line="300" w:lineRule="exact"/>
              <w:jc w:val="center"/>
              <w:rPr>
                <w:rFonts w:eastAsia="方正仿宋简体"/>
                <w:sz w:val="24"/>
              </w:rPr>
            </w:pPr>
            <w:r>
              <w:rPr>
                <w:rFonts w:eastAsia="方正仿宋简体"/>
                <w:sz w:val="24"/>
              </w:rPr>
              <w:t>16</w:t>
            </w:r>
          </w:p>
        </w:tc>
        <w:tc>
          <w:tcPr>
            <w:tcW w:w="2210" w:type="dxa"/>
            <w:vAlign w:val="center"/>
          </w:tcPr>
          <w:p>
            <w:pPr>
              <w:snapToGrid w:val="0"/>
              <w:spacing w:line="300" w:lineRule="exact"/>
              <w:jc w:val="center"/>
              <w:rPr>
                <w:rFonts w:eastAsia="方正仿宋简体"/>
                <w:sz w:val="24"/>
              </w:rPr>
            </w:pPr>
            <w:r>
              <w:rPr>
                <w:rFonts w:eastAsia="方正仿宋简体"/>
                <w:sz w:val="24"/>
              </w:rPr>
              <w:t>12月6日上午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7" w:hRule="atLeast"/>
          <w:jc w:val="center"/>
        </w:trPr>
        <w:tc>
          <w:tcPr>
            <w:tcW w:w="1278" w:type="dxa"/>
            <w:vAlign w:val="center"/>
          </w:tcPr>
          <w:p>
            <w:pPr>
              <w:adjustRightInd w:val="0"/>
              <w:snapToGrid w:val="0"/>
              <w:spacing w:line="300" w:lineRule="exact"/>
              <w:jc w:val="center"/>
              <w:rPr>
                <w:rFonts w:eastAsia="方正仿宋简体"/>
                <w:sz w:val="24"/>
              </w:rPr>
            </w:pPr>
            <w:r>
              <w:rPr>
                <w:rFonts w:eastAsia="方正仿宋简体"/>
                <w:sz w:val="24"/>
              </w:rPr>
              <w:t>14</w:t>
            </w:r>
          </w:p>
        </w:tc>
        <w:tc>
          <w:tcPr>
            <w:tcW w:w="3315" w:type="dxa"/>
            <w:vAlign w:val="center"/>
          </w:tcPr>
          <w:p>
            <w:pPr>
              <w:widowControl/>
              <w:snapToGrid w:val="0"/>
              <w:spacing w:line="300" w:lineRule="exact"/>
              <w:jc w:val="center"/>
              <w:rPr>
                <w:rFonts w:eastAsia="方正仿宋简体"/>
                <w:kern w:val="0"/>
                <w:sz w:val="24"/>
              </w:rPr>
            </w:pPr>
            <w:r>
              <w:rPr>
                <w:rFonts w:eastAsia="方正仿宋简体"/>
                <w:kern w:val="0"/>
                <w:sz w:val="24"/>
              </w:rPr>
              <w:t>湘西州</w:t>
            </w:r>
          </w:p>
        </w:tc>
        <w:tc>
          <w:tcPr>
            <w:tcW w:w="2099" w:type="dxa"/>
            <w:vAlign w:val="center"/>
          </w:tcPr>
          <w:p>
            <w:pPr>
              <w:snapToGrid w:val="0"/>
              <w:spacing w:line="300" w:lineRule="exact"/>
              <w:jc w:val="center"/>
              <w:rPr>
                <w:rFonts w:eastAsia="方正仿宋简体"/>
                <w:sz w:val="24"/>
              </w:rPr>
            </w:pPr>
            <w:r>
              <w:rPr>
                <w:rFonts w:eastAsia="方正仿宋简体"/>
                <w:sz w:val="24"/>
              </w:rPr>
              <w:t>10</w:t>
            </w:r>
          </w:p>
        </w:tc>
        <w:tc>
          <w:tcPr>
            <w:tcW w:w="2210" w:type="dxa"/>
            <w:vAlign w:val="center"/>
          </w:tcPr>
          <w:p>
            <w:pPr>
              <w:snapToGrid w:val="0"/>
              <w:spacing w:line="300" w:lineRule="exact"/>
              <w:jc w:val="center"/>
              <w:rPr>
                <w:rFonts w:eastAsia="方正仿宋简体"/>
                <w:sz w:val="24"/>
              </w:rPr>
            </w:pPr>
            <w:r>
              <w:rPr>
                <w:rFonts w:eastAsia="方正仿宋简体"/>
                <w:sz w:val="24"/>
              </w:rPr>
              <w:t>12月6日下午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96" w:hRule="atLeast"/>
          <w:jc w:val="center"/>
        </w:trPr>
        <w:tc>
          <w:tcPr>
            <w:tcW w:w="1278" w:type="dxa"/>
            <w:vAlign w:val="center"/>
          </w:tcPr>
          <w:p>
            <w:pPr>
              <w:adjustRightInd w:val="0"/>
              <w:snapToGrid w:val="0"/>
              <w:spacing w:line="300" w:lineRule="exact"/>
              <w:jc w:val="center"/>
              <w:rPr>
                <w:rFonts w:eastAsia="方正仿宋简体"/>
                <w:sz w:val="24"/>
              </w:rPr>
            </w:pPr>
            <w:r>
              <w:rPr>
                <w:rFonts w:eastAsia="方正仿宋简体"/>
                <w:sz w:val="24"/>
              </w:rPr>
              <w:t>15</w:t>
            </w:r>
          </w:p>
        </w:tc>
        <w:tc>
          <w:tcPr>
            <w:tcW w:w="3315" w:type="dxa"/>
            <w:vAlign w:val="center"/>
          </w:tcPr>
          <w:p>
            <w:pPr>
              <w:widowControl/>
              <w:snapToGrid w:val="0"/>
              <w:spacing w:line="300" w:lineRule="exact"/>
              <w:rPr>
                <w:rFonts w:eastAsia="方正仿宋简体"/>
                <w:kern w:val="0"/>
                <w:sz w:val="24"/>
              </w:rPr>
            </w:pPr>
            <w:r>
              <w:rPr>
                <w:rFonts w:eastAsia="方正仿宋简体"/>
                <w:kern w:val="0"/>
                <w:sz w:val="24"/>
              </w:rPr>
              <w:t>原由省教育厅职改办开展职称评审工作的中央驻湘单位、省直厅局、省属企事业单位</w:t>
            </w:r>
          </w:p>
        </w:tc>
        <w:tc>
          <w:tcPr>
            <w:tcW w:w="2099" w:type="dxa"/>
            <w:vAlign w:val="center"/>
          </w:tcPr>
          <w:p>
            <w:pPr>
              <w:snapToGrid w:val="0"/>
              <w:spacing w:line="300" w:lineRule="exact"/>
              <w:jc w:val="center"/>
              <w:rPr>
                <w:rFonts w:eastAsia="方正仿宋简体"/>
                <w:sz w:val="24"/>
              </w:rPr>
            </w:pPr>
            <w:r>
              <w:rPr>
                <w:rFonts w:eastAsia="方正仿宋简体"/>
                <w:sz w:val="22"/>
              </w:rPr>
              <w:t>7</w:t>
            </w:r>
          </w:p>
        </w:tc>
        <w:tc>
          <w:tcPr>
            <w:tcW w:w="2210" w:type="dxa"/>
            <w:vAlign w:val="center"/>
          </w:tcPr>
          <w:p>
            <w:pPr>
              <w:snapToGrid w:val="0"/>
              <w:spacing w:line="300" w:lineRule="exact"/>
              <w:jc w:val="center"/>
              <w:rPr>
                <w:rFonts w:eastAsia="方正仿宋简体"/>
                <w:sz w:val="24"/>
              </w:rPr>
            </w:pPr>
            <w:r>
              <w:rPr>
                <w:rFonts w:eastAsia="方正仿宋简体"/>
                <w:sz w:val="24"/>
              </w:rPr>
              <w:t>12月6日下午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4" w:hRule="atLeast"/>
          <w:jc w:val="center"/>
        </w:trPr>
        <w:tc>
          <w:tcPr>
            <w:tcW w:w="4593" w:type="dxa"/>
            <w:gridSpan w:val="2"/>
            <w:vAlign w:val="center"/>
          </w:tcPr>
          <w:p>
            <w:pPr>
              <w:adjustRightInd w:val="0"/>
              <w:snapToGrid w:val="0"/>
              <w:spacing w:line="300" w:lineRule="exact"/>
              <w:jc w:val="center"/>
              <w:rPr>
                <w:rFonts w:eastAsia="方正仿宋简体"/>
                <w:sz w:val="24"/>
              </w:rPr>
            </w:pPr>
            <w:r>
              <w:rPr>
                <w:rFonts w:eastAsia="方正仿宋简体"/>
                <w:sz w:val="24"/>
              </w:rPr>
              <w:t>总  计</w:t>
            </w:r>
          </w:p>
        </w:tc>
        <w:tc>
          <w:tcPr>
            <w:tcW w:w="2099" w:type="dxa"/>
            <w:vAlign w:val="center"/>
          </w:tcPr>
          <w:p>
            <w:pPr>
              <w:adjustRightInd w:val="0"/>
              <w:snapToGrid w:val="0"/>
              <w:spacing w:line="300" w:lineRule="exact"/>
              <w:jc w:val="center"/>
              <w:rPr>
                <w:rFonts w:eastAsia="方正仿宋简体"/>
                <w:sz w:val="24"/>
              </w:rPr>
            </w:pPr>
            <w:r>
              <w:rPr>
                <w:rFonts w:eastAsia="方正仿宋简体"/>
                <w:sz w:val="24"/>
              </w:rPr>
              <w:t>240</w:t>
            </w:r>
          </w:p>
        </w:tc>
        <w:tc>
          <w:tcPr>
            <w:tcW w:w="2210" w:type="dxa"/>
            <w:vAlign w:val="center"/>
          </w:tcPr>
          <w:p>
            <w:pPr>
              <w:adjustRightInd w:val="0"/>
              <w:snapToGrid w:val="0"/>
              <w:spacing w:line="300" w:lineRule="exact"/>
              <w:jc w:val="center"/>
              <w:rPr>
                <w:rFonts w:eastAsia="方正仿宋简体"/>
                <w:sz w:val="24"/>
              </w:rPr>
            </w:pPr>
          </w:p>
        </w:tc>
      </w:tr>
    </w:tbl>
    <w:p>
      <w:pPr>
        <w:spacing w:line="440" w:lineRule="exact"/>
        <w:ind w:firstLine="560" w:firstLineChars="200"/>
        <w:rPr>
          <w:rFonts w:eastAsia="方正楷体简体"/>
          <w:sz w:val="28"/>
          <w:szCs w:val="28"/>
        </w:rPr>
        <w:sectPr>
          <w:footerReference r:id="rId3" w:type="default"/>
          <w:footerReference r:id="rId4" w:type="even"/>
          <w:pgSz w:w="11906" w:h="16838"/>
          <w:pgMar w:top="1701" w:right="1531" w:bottom="1701" w:left="1531" w:header="851" w:footer="1418" w:gutter="0"/>
          <w:cols w:space="425" w:num="1"/>
          <w:titlePg/>
          <w:docGrid w:type="lines" w:linePitch="312" w:charSpace="0"/>
        </w:sectPr>
      </w:pPr>
      <w:r>
        <w:rPr>
          <w:rFonts w:eastAsia="方正楷体简体"/>
          <w:sz w:val="28"/>
          <w:szCs w:val="28"/>
        </w:rPr>
        <w:t>备注：综合考虑各市州专任教师数和副高级教师数（各占50%的比重）进行推荐指标分配。</w:t>
      </w:r>
    </w:p>
    <w:p>
      <w:pPr>
        <w:spacing w:line="560" w:lineRule="exact"/>
        <w:rPr>
          <w:rFonts w:eastAsia="方正仿宋简体"/>
          <w:sz w:val="32"/>
        </w:rPr>
      </w:pPr>
      <w:r>
        <w:rPr>
          <w:rFonts w:eastAsia="方正仿宋简体"/>
          <w:sz w:val="32"/>
        </w:rPr>
        <w:t>附件2</w:t>
      </w:r>
    </w:p>
    <w:p>
      <w:pPr>
        <w:spacing w:line="560" w:lineRule="exact"/>
        <w:rPr>
          <w:rFonts w:eastAsia="方正仿宋简体"/>
          <w:sz w:val="32"/>
        </w:rPr>
      </w:pPr>
    </w:p>
    <w:p>
      <w:pPr>
        <w:spacing w:line="560" w:lineRule="exact"/>
        <w:jc w:val="center"/>
        <w:rPr>
          <w:rFonts w:eastAsia="方正小标宋简体"/>
          <w:sz w:val="44"/>
          <w:szCs w:val="44"/>
        </w:rPr>
      </w:pPr>
      <w:r>
        <w:rPr>
          <w:rFonts w:eastAsia="方正小标宋简体"/>
          <w:sz w:val="44"/>
          <w:szCs w:val="44"/>
        </w:rPr>
        <w:t>湖南省2018年度中小学正高级教师职称推荐人员数与比例统计表</w:t>
      </w:r>
    </w:p>
    <w:p>
      <w:pPr>
        <w:spacing w:line="560" w:lineRule="exact"/>
        <w:rPr>
          <w:rFonts w:eastAsia="方正仿宋简体"/>
          <w:sz w:val="32"/>
        </w:rPr>
      </w:pPr>
    </w:p>
    <w:p>
      <w:pPr>
        <w:spacing w:line="560" w:lineRule="exact"/>
        <w:rPr>
          <w:rFonts w:eastAsia="方正仿宋简体"/>
          <w:sz w:val="32"/>
        </w:rPr>
      </w:pPr>
      <w:r>
        <w:rPr>
          <w:rFonts w:eastAsia="方正仿宋简体"/>
          <w:sz w:val="32"/>
        </w:rPr>
        <w:t>填报人：</w:t>
      </w:r>
      <w:r>
        <w:rPr>
          <w:rFonts w:eastAsia="方正仿宋简体"/>
          <w:sz w:val="32"/>
          <w:u w:val="single"/>
        </w:rPr>
        <w:t xml:space="preserve">              </w:t>
      </w:r>
      <w:r>
        <w:rPr>
          <w:rFonts w:eastAsia="方正仿宋简体"/>
          <w:sz w:val="32"/>
        </w:rPr>
        <w:t xml:space="preserve">   市州教育（体）局（公章）</w:t>
      </w:r>
      <w:r>
        <w:rPr>
          <w:rFonts w:eastAsia="方正仿宋简体"/>
          <w:sz w:val="32"/>
          <w:u w:val="single"/>
        </w:rPr>
        <w:t xml:space="preserve">                     </w:t>
      </w:r>
      <w:r>
        <w:rPr>
          <w:rFonts w:eastAsia="方正仿宋简体"/>
          <w:sz w:val="32"/>
        </w:rPr>
        <w:t xml:space="preserve"> 　　　单位：人</w:t>
      </w:r>
    </w:p>
    <w:tbl>
      <w:tblPr>
        <w:tblStyle w:val="15"/>
        <w:tblW w:w="13911" w:type="dxa"/>
        <w:jc w:val="center"/>
        <w:tblInd w:w="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1379"/>
        <w:gridCol w:w="1152"/>
        <w:gridCol w:w="1442"/>
        <w:gridCol w:w="1007"/>
        <w:gridCol w:w="1152"/>
        <w:gridCol w:w="1442"/>
        <w:gridCol w:w="1872"/>
        <w:gridCol w:w="1019"/>
        <w:gridCol w:w="1156"/>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63" w:type="dxa"/>
            <w:vMerge w:val="restart"/>
            <w:vAlign w:val="center"/>
          </w:tcPr>
          <w:p>
            <w:pPr>
              <w:spacing w:line="320" w:lineRule="exact"/>
              <w:jc w:val="center"/>
              <w:rPr>
                <w:rFonts w:eastAsia="方正仿宋简体"/>
                <w:sz w:val="24"/>
              </w:rPr>
            </w:pPr>
            <w:r>
              <w:rPr>
                <w:rFonts w:eastAsia="方正仿宋简体"/>
                <w:sz w:val="24"/>
              </w:rPr>
              <w:t>学段</w:t>
            </w:r>
          </w:p>
        </w:tc>
        <w:tc>
          <w:tcPr>
            <w:tcW w:w="1379" w:type="dxa"/>
            <w:vMerge w:val="restart"/>
            <w:vAlign w:val="center"/>
          </w:tcPr>
          <w:p>
            <w:pPr>
              <w:spacing w:line="320" w:lineRule="exact"/>
              <w:jc w:val="center"/>
              <w:rPr>
                <w:rFonts w:eastAsia="方正仿宋简体"/>
                <w:sz w:val="24"/>
              </w:rPr>
            </w:pPr>
            <w:r>
              <w:rPr>
                <w:rFonts w:eastAsia="方正仿宋简体"/>
                <w:sz w:val="24"/>
              </w:rPr>
              <w:t>2018年度推荐人数</w:t>
            </w:r>
          </w:p>
          <w:p>
            <w:pPr>
              <w:spacing w:line="320" w:lineRule="exact"/>
              <w:jc w:val="center"/>
              <w:rPr>
                <w:rFonts w:eastAsia="方正仿宋简体"/>
                <w:sz w:val="24"/>
              </w:rPr>
            </w:pPr>
            <w:r>
              <w:rPr>
                <w:rFonts w:eastAsia="方正仿宋简体"/>
                <w:sz w:val="24"/>
              </w:rPr>
              <w:t>（合计数）</w:t>
            </w:r>
          </w:p>
        </w:tc>
        <w:tc>
          <w:tcPr>
            <w:tcW w:w="2594" w:type="dxa"/>
            <w:gridSpan w:val="2"/>
            <w:vMerge w:val="restart"/>
            <w:vAlign w:val="center"/>
          </w:tcPr>
          <w:p>
            <w:pPr>
              <w:spacing w:line="320" w:lineRule="exact"/>
              <w:jc w:val="center"/>
              <w:rPr>
                <w:rFonts w:eastAsia="方正仿宋简体"/>
                <w:sz w:val="24"/>
              </w:rPr>
            </w:pPr>
            <w:r>
              <w:rPr>
                <w:rFonts w:eastAsia="方正仿宋简体"/>
                <w:sz w:val="24"/>
              </w:rPr>
              <w:t>其中专任教师推荐人数及比例（&gt;=70%）</w:t>
            </w:r>
          </w:p>
        </w:tc>
        <w:tc>
          <w:tcPr>
            <w:tcW w:w="7648" w:type="dxa"/>
            <w:gridSpan w:val="6"/>
            <w:vAlign w:val="center"/>
          </w:tcPr>
          <w:p>
            <w:pPr>
              <w:spacing w:line="320" w:lineRule="exact"/>
              <w:jc w:val="center"/>
              <w:rPr>
                <w:rFonts w:eastAsia="方正仿宋简体"/>
                <w:sz w:val="24"/>
              </w:rPr>
            </w:pPr>
            <w:r>
              <w:rPr>
                <w:rFonts w:eastAsia="方正仿宋简体"/>
                <w:sz w:val="24"/>
              </w:rPr>
              <w:t>其中校（园）级领导、教研机构、教师培训机构、校外教育机构专业技术人员推荐人数及比例（&lt;=30%）</w:t>
            </w:r>
          </w:p>
        </w:tc>
        <w:tc>
          <w:tcPr>
            <w:tcW w:w="927" w:type="dxa"/>
            <w:vMerge w:val="restart"/>
            <w:vAlign w:val="center"/>
          </w:tcPr>
          <w:p>
            <w:pPr>
              <w:spacing w:line="320" w:lineRule="exact"/>
              <w:jc w:val="center"/>
              <w:rPr>
                <w:rFonts w:eastAsia="方正仿宋简体"/>
                <w:sz w:val="24"/>
              </w:rPr>
            </w:pPr>
            <w:r>
              <w:rPr>
                <w:rFonts w:eastAsia="方正仿宋简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63" w:type="dxa"/>
            <w:vMerge w:val="continue"/>
            <w:vAlign w:val="center"/>
          </w:tcPr>
          <w:p>
            <w:pPr>
              <w:spacing w:line="320" w:lineRule="exact"/>
              <w:jc w:val="center"/>
              <w:rPr>
                <w:rFonts w:eastAsia="方正仿宋简体"/>
                <w:sz w:val="24"/>
              </w:rPr>
            </w:pPr>
          </w:p>
        </w:tc>
        <w:tc>
          <w:tcPr>
            <w:tcW w:w="1379" w:type="dxa"/>
            <w:vMerge w:val="continue"/>
            <w:vAlign w:val="center"/>
          </w:tcPr>
          <w:p>
            <w:pPr>
              <w:spacing w:line="320" w:lineRule="exact"/>
              <w:jc w:val="center"/>
              <w:rPr>
                <w:rFonts w:eastAsia="方正仿宋简体"/>
                <w:sz w:val="24"/>
              </w:rPr>
            </w:pPr>
          </w:p>
        </w:tc>
        <w:tc>
          <w:tcPr>
            <w:tcW w:w="2594" w:type="dxa"/>
            <w:gridSpan w:val="2"/>
            <w:vMerge w:val="continue"/>
            <w:vAlign w:val="center"/>
          </w:tcPr>
          <w:p>
            <w:pPr>
              <w:spacing w:line="320" w:lineRule="exact"/>
              <w:jc w:val="center"/>
              <w:rPr>
                <w:rFonts w:eastAsia="方正仿宋简体"/>
                <w:sz w:val="24"/>
              </w:rPr>
            </w:pPr>
          </w:p>
        </w:tc>
        <w:tc>
          <w:tcPr>
            <w:tcW w:w="2159" w:type="dxa"/>
            <w:gridSpan w:val="2"/>
            <w:vAlign w:val="center"/>
          </w:tcPr>
          <w:p>
            <w:pPr>
              <w:spacing w:line="320" w:lineRule="exact"/>
              <w:jc w:val="center"/>
              <w:rPr>
                <w:rFonts w:eastAsia="方正仿宋简体"/>
                <w:sz w:val="24"/>
              </w:rPr>
            </w:pPr>
            <w:r>
              <w:rPr>
                <w:rFonts w:eastAsia="方正仿宋简体"/>
                <w:sz w:val="24"/>
              </w:rPr>
              <w:t>校（园）级领导</w:t>
            </w:r>
          </w:p>
        </w:tc>
        <w:tc>
          <w:tcPr>
            <w:tcW w:w="3314" w:type="dxa"/>
            <w:gridSpan w:val="2"/>
            <w:vAlign w:val="center"/>
          </w:tcPr>
          <w:p>
            <w:pPr>
              <w:spacing w:line="320" w:lineRule="exact"/>
              <w:jc w:val="center"/>
              <w:rPr>
                <w:rFonts w:eastAsia="方正仿宋简体"/>
                <w:sz w:val="24"/>
              </w:rPr>
            </w:pPr>
            <w:r>
              <w:rPr>
                <w:rFonts w:eastAsia="方正仿宋简体"/>
                <w:sz w:val="24"/>
              </w:rPr>
              <w:t>教研机构、教师培训机构、校外教育机构专业技术人员</w:t>
            </w:r>
          </w:p>
        </w:tc>
        <w:tc>
          <w:tcPr>
            <w:tcW w:w="2175" w:type="dxa"/>
            <w:gridSpan w:val="2"/>
            <w:vAlign w:val="center"/>
          </w:tcPr>
          <w:p>
            <w:pPr>
              <w:spacing w:line="320" w:lineRule="exact"/>
              <w:jc w:val="center"/>
              <w:rPr>
                <w:rFonts w:eastAsia="方正仿宋简体"/>
                <w:sz w:val="24"/>
              </w:rPr>
            </w:pPr>
            <w:r>
              <w:rPr>
                <w:rFonts w:eastAsia="方正仿宋简体"/>
                <w:sz w:val="24"/>
              </w:rPr>
              <w:t>小计</w:t>
            </w:r>
          </w:p>
        </w:tc>
        <w:tc>
          <w:tcPr>
            <w:tcW w:w="927" w:type="dxa"/>
            <w:vMerge w:val="continue"/>
            <w:vAlign w:val="center"/>
          </w:tcPr>
          <w:p>
            <w:pPr>
              <w:spacing w:line="320" w:lineRule="exact"/>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63" w:type="dxa"/>
            <w:vMerge w:val="continue"/>
            <w:vAlign w:val="center"/>
          </w:tcPr>
          <w:p>
            <w:pPr>
              <w:spacing w:line="320" w:lineRule="exact"/>
              <w:jc w:val="center"/>
              <w:rPr>
                <w:rFonts w:eastAsia="方正仿宋简体"/>
                <w:sz w:val="24"/>
              </w:rPr>
            </w:pPr>
          </w:p>
        </w:tc>
        <w:tc>
          <w:tcPr>
            <w:tcW w:w="1379" w:type="dxa"/>
            <w:vMerge w:val="continue"/>
            <w:vAlign w:val="center"/>
          </w:tcPr>
          <w:p>
            <w:pPr>
              <w:spacing w:line="320" w:lineRule="exact"/>
              <w:jc w:val="center"/>
              <w:rPr>
                <w:rFonts w:eastAsia="方正仿宋简体"/>
                <w:sz w:val="24"/>
              </w:rPr>
            </w:pPr>
          </w:p>
        </w:tc>
        <w:tc>
          <w:tcPr>
            <w:tcW w:w="1152" w:type="dxa"/>
            <w:vAlign w:val="center"/>
          </w:tcPr>
          <w:p>
            <w:pPr>
              <w:spacing w:line="320" w:lineRule="exact"/>
              <w:jc w:val="center"/>
              <w:rPr>
                <w:rFonts w:eastAsia="方正仿宋简体"/>
                <w:sz w:val="24"/>
              </w:rPr>
            </w:pPr>
            <w:r>
              <w:rPr>
                <w:rFonts w:eastAsia="方正仿宋简体"/>
                <w:sz w:val="24"/>
              </w:rPr>
              <w:t>人数</w:t>
            </w:r>
          </w:p>
        </w:tc>
        <w:tc>
          <w:tcPr>
            <w:tcW w:w="1442" w:type="dxa"/>
            <w:vAlign w:val="center"/>
          </w:tcPr>
          <w:p>
            <w:pPr>
              <w:spacing w:line="320" w:lineRule="exact"/>
              <w:jc w:val="center"/>
              <w:rPr>
                <w:rFonts w:eastAsia="方正仿宋简体"/>
                <w:sz w:val="24"/>
              </w:rPr>
            </w:pPr>
            <w:r>
              <w:rPr>
                <w:rFonts w:eastAsia="方正仿宋简体"/>
                <w:sz w:val="24"/>
              </w:rPr>
              <w:t>占比（%）</w:t>
            </w:r>
          </w:p>
        </w:tc>
        <w:tc>
          <w:tcPr>
            <w:tcW w:w="1007" w:type="dxa"/>
            <w:vAlign w:val="center"/>
          </w:tcPr>
          <w:p>
            <w:pPr>
              <w:spacing w:line="320" w:lineRule="exact"/>
              <w:jc w:val="center"/>
              <w:rPr>
                <w:rFonts w:eastAsia="方正仿宋简体"/>
                <w:sz w:val="24"/>
              </w:rPr>
            </w:pPr>
            <w:r>
              <w:rPr>
                <w:rFonts w:eastAsia="方正仿宋简体"/>
                <w:sz w:val="24"/>
              </w:rPr>
              <w:t>人数</w:t>
            </w:r>
          </w:p>
        </w:tc>
        <w:tc>
          <w:tcPr>
            <w:tcW w:w="1152" w:type="dxa"/>
            <w:vAlign w:val="center"/>
          </w:tcPr>
          <w:p>
            <w:pPr>
              <w:spacing w:line="320" w:lineRule="exact"/>
              <w:jc w:val="center"/>
              <w:rPr>
                <w:rFonts w:eastAsia="方正仿宋简体"/>
                <w:sz w:val="24"/>
              </w:rPr>
            </w:pPr>
            <w:r>
              <w:rPr>
                <w:rFonts w:eastAsia="方正仿宋简体"/>
                <w:sz w:val="24"/>
              </w:rPr>
              <w:t>占比（%）</w:t>
            </w:r>
          </w:p>
        </w:tc>
        <w:tc>
          <w:tcPr>
            <w:tcW w:w="1442" w:type="dxa"/>
            <w:vAlign w:val="center"/>
          </w:tcPr>
          <w:p>
            <w:pPr>
              <w:spacing w:line="320" w:lineRule="exact"/>
              <w:jc w:val="center"/>
              <w:rPr>
                <w:rFonts w:eastAsia="方正仿宋简体"/>
                <w:sz w:val="24"/>
              </w:rPr>
            </w:pPr>
            <w:r>
              <w:rPr>
                <w:rFonts w:eastAsia="方正仿宋简体"/>
                <w:sz w:val="24"/>
              </w:rPr>
              <w:t>人数</w:t>
            </w:r>
          </w:p>
        </w:tc>
        <w:tc>
          <w:tcPr>
            <w:tcW w:w="1872" w:type="dxa"/>
            <w:vAlign w:val="center"/>
          </w:tcPr>
          <w:p>
            <w:pPr>
              <w:spacing w:line="320" w:lineRule="exact"/>
              <w:jc w:val="center"/>
              <w:rPr>
                <w:rFonts w:eastAsia="方正仿宋简体"/>
                <w:sz w:val="24"/>
              </w:rPr>
            </w:pPr>
            <w:r>
              <w:rPr>
                <w:rFonts w:eastAsia="方正仿宋简体"/>
                <w:sz w:val="24"/>
              </w:rPr>
              <w:t>占比（%）</w:t>
            </w:r>
          </w:p>
        </w:tc>
        <w:tc>
          <w:tcPr>
            <w:tcW w:w="1019" w:type="dxa"/>
            <w:vAlign w:val="center"/>
          </w:tcPr>
          <w:p>
            <w:pPr>
              <w:spacing w:line="320" w:lineRule="exact"/>
              <w:jc w:val="center"/>
              <w:rPr>
                <w:rFonts w:eastAsia="方正仿宋简体"/>
                <w:sz w:val="24"/>
              </w:rPr>
            </w:pPr>
            <w:r>
              <w:rPr>
                <w:rFonts w:eastAsia="方正仿宋简体"/>
                <w:sz w:val="24"/>
              </w:rPr>
              <w:t>人数</w:t>
            </w:r>
          </w:p>
        </w:tc>
        <w:tc>
          <w:tcPr>
            <w:tcW w:w="1156" w:type="dxa"/>
            <w:vAlign w:val="center"/>
          </w:tcPr>
          <w:p>
            <w:pPr>
              <w:spacing w:line="320" w:lineRule="exact"/>
              <w:jc w:val="center"/>
              <w:rPr>
                <w:rFonts w:eastAsia="方正仿宋简体"/>
                <w:sz w:val="24"/>
              </w:rPr>
            </w:pPr>
            <w:r>
              <w:rPr>
                <w:rFonts w:eastAsia="方正仿宋简体"/>
                <w:sz w:val="24"/>
              </w:rPr>
              <w:t>占比（%）</w:t>
            </w:r>
          </w:p>
        </w:tc>
        <w:tc>
          <w:tcPr>
            <w:tcW w:w="927" w:type="dxa"/>
            <w:vAlign w:val="center"/>
          </w:tcPr>
          <w:p>
            <w:pPr>
              <w:spacing w:line="320" w:lineRule="exact"/>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63" w:type="dxa"/>
            <w:vAlign w:val="center"/>
          </w:tcPr>
          <w:p>
            <w:pPr>
              <w:snapToGrid w:val="0"/>
              <w:spacing w:line="320" w:lineRule="exact"/>
              <w:jc w:val="center"/>
              <w:rPr>
                <w:rFonts w:eastAsia="方正仿宋简体"/>
                <w:sz w:val="24"/>
              </w:rPr>
            </w:pPr>
            <w:r>
              <w:rPr>
                <w:rFonts w:eastAsia="方正仿宋简体"/>
                <w:sz w:val="24"/>
              </w:rPr>
              <w:t>幼儿园</w:t>
            </w:r>
          </w:p>
        </w:tc>
        <w:tc>
          <w:tcPr>
            <w:tcW w:w="1379" w:type="dxa"/>
            <w:vAlign w:val="center"/>
          </w:tcPr>
          <w:p>
            <w:pPr>
              <w:snapToGrid w:val="0"/>
              <w:spacing w:line="320" w:lineRule="exact"/>
              <w:jc w:val="center"/>
              <w:rPr>
                <w:rFonts w:eastAsia="方正仿宋简体"/>
                <w:sz w:val="28"/>
                <w:szCs w:val="28"/>
              </w:rPr>
            </w:pPr>
          </w:p>
        </w:tc>
        <w:tc>
          <w:tcPr>
            <w:tcW w:w="1152" w:type="dxa"/>
            <w:vAlign w:val="center"/>
          </w:tcPr>
          <w:p>
            <w:pPr>
              <w:snapToGrid w:val="0"/>
              <w:spacing w:line="320" w:lineRule="exact"/>
              <w:jc w:val="center"/>
              <w:rPr>
                <w:rFonts w:eastAsia="方正仿宋简体"/>
                <w:sz w:val="28"/>
                <w:szCs w:val="28"/>
              </w:rPr>
            </w:pPr>
          </w:p>
        </w:tc>
        <w:tc>
          <w:tcPr>
            <w:tcW w:w="1442" w:type="dxa"/>
            <w:vAlign w:val="center"/>
          </w:tcPr>
          <w:p>
            <w:pPr>
              <w:snapToGrid w:val="0"/>
              <w:spacing w:line="320" w:lineRule="exact"/>
              <w:jc w:val="center"/>
              <w:rPr>
                <w:rFonts w:eastAsia="方正仿宋简体"/>
                <w:sz w:val="28"/>
                <w:szCs w:val="28"/>
              </w:rPr>
            </w:pPr>
          </w:p>
        </w:tc>
        <w:tc>
          <w:tcPr>
            <w:tcW w:w="1007" w:type="dxa"/>
            <w:vAlign w:val="center"/>
          </w:tcPr>
          <w:p>
            <w:pPr>
              <w:snapToGrid w:val="0"/>
              <w:spacing w:line="320" w:lineRule="exact"/>
              <w:jc w:val="center"/>
              <w:rPr>
                <w:rFonts w:eastAsia="方正仿宋简体"/>
                <w:sz w:val="28"/>
                <w:szCs w:val="28"/>
              </w:rPr>
            </w:pPr>
          </w:p>
        </w:tc>
        <w:tc>
          <w:tcPr>
            <w:tcW w:w="1152" w:type="dxa"/>
            <w:vAlign w:val="center"/>
          </w:tcPr>
          <w:p>
            <w:pPr>
              <w:snapToGrid w:val="0"/>
              <w:spacing w:line="320" w:lineRule="exact"/>
              <w:jc w:val="center"/>
              <w:rPr>
                <w:rFonts w:eastAsia="方正仿宋简体"/>
                <w:sz w:val="28"/>
                <w:szCs w:val="28"/>
              </w:rPr>
            </w:pPr>
          </w:p>
        </w:tc>
        <w:tc>
          <w:tcPr>
            <w:tcW w:w="1442" w:type="dxa"/>
            <w:vAlign w:val="center"/>
          </w:tcPr>
          <w:p>
            <w:pPr>
              <w:snapToGrid w:val="0"/>
              <w:spacing w:line="320" w:lineRule="exact"/>
              <w:jc w:val="center"/>
              <w:rPr>
                <w:rFonts w:eastAsia="方正仿宋简体"/>
                <w:sz w:val="28"/>
                <w:szCs w:val="28"/>
              </w:rPr>
            </w:pPr>
          </w:p>
        </w:tc>
        <w:tc>
          <w:tcPr>
            <w:tcW w:w="1872" w:type="dxa"/>
            <w:vAlign w:val="center"/>
          </w:tcPr>
          <w:p>
            <w:pPr>
              <w:snapToGrid w:val="0"/>
              <w:spacing w:line="320" w:lineRule="exact"/>
              <w:jc w:val="center"/>
              <w:rPr>
                <w:rFonts w:eastAsia="方正仿宋简体"/>
                <w:sz w:val="28"/>
                <w:szCs w:val="28"/>
              </w:rPr>
            </w:pPr>
          </w:p>
        </w:tc>
        <w:tc>
          <w:tcPr>
            <w:tcW w:w="1019" w:type="dxa"/>
            <w:vAlign w:val="center"/>
          </w:tcPr>
          <w:p>
            <w:pPr>
              <w:snapToGrid w:val="0"/>
              <w:spacing w:line="320" w:lineRule="exact"/>
              <w:jc w:val="center"/>
              <w:rPr>
                <w:rFonts w:eastAsia="方正仿宋简体"/>
                <w:sz w:val="28"/>
                <w:szCs w:val="28"/>
              </w:rPr>
            </w:pPr>
          </w:p>
        </w:tc>
        <w:tc>
          <w:tcPr>
            <w:tcW w:w="1156" w:type="dxa"/>
            <w:vAlign w:val="center"/>
          </w:tcPr>
          <w:p>
            <w:pPr>
              <w:snapToGrid w:val="0"/>
              <w:spacing w:line="320" w:lineRule="exact"/>
              <w:jc w:val="center"/>
              <w:rPr>
                <w:rFonts w:eastAsia="方正仿宋简体"/>
                <w:sz w:val="28"/>
                <w:szCs w:val="28"/>
              </w:rPr>
            </w:pPr>
          </w:p>
        </w:tc>
        <w:tc>
          <w:tcPr>
            <w:tcW w:w="927" w:type="dxa"/>
            <w:vAlign w:val="center"/>
          </w:tcPr>
          <w:p>
            <w:pPr>
              <w:snapToGrid w:val="0"/>
              <w:spacing w:line="320" w:lineRule="exact"/>
              <w:jc w:val="center"/>
              <w:rPr>
                <w:rFonts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63" w:type="dxa"/>
            <w:vAlign w:val="center"/>
          </w:tcPr>
          <w:p>
            <w:pPr>
              <w:snapToGrid w:val="0"/>
              <w:spacing w:line="320" w:lineRule="exact"/>
              <w:jc w:val="center"/>
              <w:rPr>
                <w:rFonts w:eastAsia="方正仿宋简体"/>
                <w:sz w:val="24"/>
              </w:rPr>
            </w:pPr>
            <w:r>
              <w:rPr>
                <w:rFonts w:eastAsia="方正仿宋简体"/>
                <w:sz w:val="24"/>
              </w:rPr>
              <w:t>小　学</w:t>
            </w:r>
          </w:p>
        </w:tc>
        <w:tc>
          <w:tcPr>
            <w:tcW w:w="1379" w:type="dxa"/>
            <w:vAlign w:val="center"/>
          </w:tcPr>
          <w:p>
            <w:pPr>
              <w:snapToGrid w:val="0"/>
              <w:spacing w:line="320" w:lineRule="exact"/>
              <w:jc w:val="center"/>
              <w:rPr>
                <w:rFonts w:eastAsia="方正仿宋简体"/>
                <w:sz w:val="28"/>
                <w:szCs w:val="28"/>
              </w:rPr>
            </w:pPr>
          </w:p>
        </w:tc>
        <w:tc>
          <w:tcPr>
            <w:tcW w:w="1152" w:type="dxa"/>
            <w:vAlign w:val="center"/>
          </w:tcPr>
          <w:p>
            <w:pPr>
              <w:snapToGrid w:val="0"/>
              <w:spacing w:line="320" w:lineRule="exact"/>
              <w:jc w:val="center"/>
              <w:rPr>
                <w:rFonts w:eastAsia="方正仿宋简体"/>
                <w:sz w:val="28"/>
                <w:szCs w:val="28"/>
              </w:rPr>
            </w:pPr>
          </w:p>
        </w:tc>
        <w:tc>
          <w:tcPr>
            <w:tcW w:w="1442" w:type="dxa"/>
            <w:vAlign w:val="center"/>
          </w:tcPr>
          <w:p>
            <w:pPr>
              <w:snapToGrid w:val="0"/>
              <w:spacing w:line="320" w:lineRule="exact"/>
              <w:jc w:val="center"/>
              <w:rPr>
                <w:rFonts w:eastAsia="方正仿宋简体"/>
                <w:sz w:val="28"/>
                <w:szCs w:val="28"/>
              </w:rPr>
            </w:pPr>
          </w:p>
        </w:tc>
        <w:tc>
          <w:tcPr>
            <w:tcW w:w="1007" w:type="dxa"/>
            <w:vAlign w:val="center"/>
          </w:tcPr>
          <w:p>
            <w:pPr>
              <w:snapToGrid w:val="0"/>
              <w:spacing w:line="320" w:lineRule="exact"/>
              <w:jc w:val="center"/>
              <w:rPr>
                <w:rFonts w:eastAsia="方正仿宋简体"/>
                <w:sz w:val="28"/>
                <w:szCs w:val="28"/>
              </w:rPr>
            </w:pPr>
          </w:p>
        </w:tc>
        <w:tc>
          <w:tcPr>
            <w:tcW w:w="1152" w:type="dxa"/>
            <w:vAlign w:val="center"/>
          </w:tcPr>
          <w:p>
            <w:pPr>
              <w:snapToGrid w:val="0"/>
              <w:spacing w:line="320" w:lineRule="exact"/>
              <w:jc w:val="center"/>
              <w:rPr>
                <w:rFonts w:eastAsia="方正仿宋简体"/>
                <w:sz w:val="28"/>
                <w:szCs w:val="28"/>
              </w:rPr>
            </w:pPr>
          </w:p>
        </w:tc>
        <w:tc>
          <w:tcPr>
            <w:tcW w:w="1442" w:type="dxa"/>
            <w:vAlign w:val="center"/>
          </w:tcPr>
          <w:p>
            <w:pPr>
              <w:snapToGrid w:val="0"/>
              <w:spacing w:line="320" w:lineRule="exact"/>
              <w:jc w:val="center"/>
              <w:rPr>
                <w:rFonts w:eastAsia="方正仿宋简体"/>
                <w:sz w:val="28"/>
                <w:szCs w:val="28"/>
              </w:rPr>
            </w:pPr>
          </w:p>
        </w:tc>
        <w:tc>
          <w:tcPr>
            <w:tcW w:w="1872" w:type="dxa"/>
            <w:vAlign w:val="center"/>
          </w:tcPr>
          <w:p>
            <w:pPr>
              <w:snapToGrid w:val="0"/>
              <w:spacing w:line="320" w:lineRule="exact"/>
              <w:jc w:val="center"/>
              <w:rPr>
                <w:rFonts w:eastAsia="方正仿宋简体"/>
                <w:sz w:val="28"/>
                <w:szCs w:val="28"/>
              </w:rPr>
            </w:pPr>
          </w:p>
        </w:tc>
        <w:tc>
          <w:tcPr>
            <w:tcW w:w="1019" w:type="dxa"/>
            <w:vAlign w:val="center"/>
          </w:tcPr>
          <w:p>
            <w:pPr>
              <w:snapToGrid w:val="0"/>
              <w:spacing w:line="320" w:lineRule="exact"/>
              <w:jc w:val="center"/>
              <w:rPr>
                <w:rFonts w:eastAsia="方正仿宋简体"/>
                <w:sz w:val="28"/>
                <w:szCs w:val="28"/>
              </w:rPr>
            </w:pPr>
          </w:p>
        </w:tc>
        <w:tc>
          <w:tcPr>
            <w:tcW w:w="1156" w:type="dxa"/>
            <w:vAlign w:val="center"/>
          </w:tcPr>
          <w:p>
            <w:pPr>
              <w:snapToGrid w:val="0"/>
              <w:spacing w:line="320" w:lineRule="exact"/>
              <w:jc w:val="center"/>
              <w:rPr>
                <w:rFonts w:eastAsia="方正仿宋简体"/>
                <w:sz w:val="28"/>
                <w:szCs w:val="28"/>
              </w:rPr>
            </w:pPr>
          </w:p>
        </w:tc>
        <w:tc>
          <w:tcPr>
            <w:tcW w:w="927" w:type="dxa"/>
            <w:vAlign w:val="center"/>
          </w:tcPr>
          <w:p>
            <w:pPr>
              <w:snapToGrid w:val="0"/>
              <w:spacing w:line="320" w:lineRule="exact"/>
              <w:jc w:val="center"/>
              <w:rPr>
                <w:rFonts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63" w:type="dxa"/>
            <w:vAlign w:val="center"/>
          </w:tcPr>
          <w:p>
            <w:pPr>
              <w:snapToGrid w:val="0"/>
              <w:spacing w:line="320" w:lineRule="exact"/>
              <w:jc w:val="center"/>
              <w:rPr>
                <w:rFonts w:eastAsia="方正仿宋简体"/>
                <w:sz w:val="24"/>
              </w:rPr>
            </w:pPr>
            <w:r>
              <w:rPr>
                <w:rFonts w:eastAsia="方正仿宋简体"/>
                <w:sz w:val="24"/>
              </w:rPr>
              <w:t>初　中</w:t>
            </w:r>
          </w:p>
        </w:tc>
        <w:tc>
          <w:tcPr>
            <w:tcW w:w="1379" w:type="dxa"/>
            <w:vAlign w:val="center"/>
          </w:tcPr>
          <w:p>
            <w:pPr>
              <w:snapToGrid w:val="0"/>
              <w:spacing w:line="320" w:lineRule="exact"/>
              <w:jc w:val="center"/>
              <w:rPr>
                <w:rFonts w:eastAsia="方正仿宋简体"/>
                <w:sz w:val="28"/>
                <w:szCs w:val="28"/>
              </w:rPr>
            </w:pPr>
          </w:p>
        </w:tc>
        <w:tc>
          <w:tcPr>
            <w:tcW w:w="1152" w:type="dxa"/>
            <w:vAlign w:val="center"/>
          </w:tcPr>
          <w:p>
            <w:pPr>
              <w:snapToGrid w:val="0"/>
              <w:spacing w:line="320" w:lineRule="exact"/>
              <w:jc w:val="center"/>
              <w:rPr>
                <w:rFonts w:eastAsia="方正仿宋简体"/>
                <w:sz w:val="28"/>
                <w:szCs w:val="28"/>
              </w:rPr>
            </w:pPr>
          </w:p>
        </w:tc>
        <w:tc>
          <w:tcPr>
            <w:tcW w:w="1442" w:type="dxa"/>
            <w:vAlign w:val="center"/>
          </w:tcPr>
          <w:p>
            <w:pPr>
              <w:snapToGrid w:val="0"/>
              <w:spacing w:line="320" w:lineRule="exact"/>
              <w:jc w:val="center"/>
              <w:rPr>
                <w:rFonts w:eastAsia="方正仿宋简体"/>
                <w:sz w:val="28"/>
                <w:szCs w:val="28"/>
              </w:rPr>
            </w:pPr>
          </w:p>
        </w:tc>
        <w:tc>
          <w:tcPr>
            <w:tcW w:w="1007" w:type="dxa"/>
            <w:vAlign w:val="center"/>
          </w:tcPr>
          <w:p>
            <w:pPr>
              <w:snapToGrid w:val="0"/>
              <w:spacing w:line="320" w:lineRule="exact"/>
              <w:jc w:val="center"/>
              <w:rPr>
                <w:rFonts w:eastAsia="方正仿宋简体"/>
                <w:sz w:val="28"/>
                <w:szCs w:val="28"/>
              </w:rPr>
            </w:pPr>
          </w:p>
        </w:tc>
        <w:tc>
          <w:tcPr>
            <w:tcW w:w="1152" w:type="dxa"/>
            <w:vAlign w:val="center"/>
          </w:tcPr>
          <w:p>
            <w:pPr>
              <w:snapToGrid w:val="0"/>
              <w:spacing w:line="320" w:lineRule="exact"/>
              <w:jc w:val="center"/>
              <w:rPr>
                <w:rFonts w:eastAsia="方正仿宋简体"/>
                <w:sz w:val="28"/>
                <w:szCs w:val="28"/>
              </w:rPr>
            </w:pPr>
          </w:p>
        </w:tc>
        <w:tc>
          <w:tcPr>
            <w:tcW w:w="1442" w:type="dxa"/>
            <w:vAlign w:val="center"/>
          </w:tcPr>
          <w:p>
            <w:pPr>
              <w:snapToGrid w:val="0"/>
              <w:spacing w:line="320" w:lineRule="exact"/>
              <w:jc w:val="center"/>
              <w:rPr>
                <w:rFonts w:eastAsia="方正仿宋简体"/>
                <w:sz w:val="28"/>
                <w:szCs w:val="28"/>
              </w:rPr>
            </w:pPr>
          </w:p>
        </w:tc>
        <w:tc>
          <w:tcPr>
            <w:tcW w:w="1872" w:type="dxa"/>
            <w:vAlign w:val="center"/>
          </w:tcPr>
          <w:p>
            <w:pPr>
              <w:snapToGrid w:val="0"/>
              <w:spacing w:line="320" w:lineRule="exact"/>
              <w:jc w:val="center"/>
              <w:rPr>
                <w:rFonts w:eastAsia="方正仿宋简体"/>
                <w:sz w:val="28"/>
                <w:szCs w:val="28"/>
              </w:rPr>
            </w:pPr>
          </w:p>
        </w:tc>
        <w:tc>
          <w:tcPr>
            <w:tcW w:w="1019" w:type="dxa"/>
            <w:vAlign w:val="center"/>
          </w:tcPr>
          <w:p>
            <w:pPr>
              <w:snapToGrid w:val="0"/>
              <w:spacing w:line="320" w:lineRule="exact"/>
              <w:jc w:val="center"/>
              <w:rPr>
                <w:rFonts w:eastAsia="方正仿宋简体"/>
                <w:sz w:val="28"/>
                <w:szCs w:val="28"/>
              </w:rPr>
            </w:pPr>
          </w:p>
        </w:tc>
        <w:tc>
          <w:tcPr>
            <w:tcW w:w="1156" w:type="dxa"/>
            <w:vAlign w:val="center"/>
          </w:tcPr>
          <w:p>
            <w:pPr>
              <w:snapToGrid w:val="0"/>
              <w:spacing w:line="320" w:lineRule="exact"/>
              <w:jc w:val="center"/>
              <w:rPr>
                <w:rFonts w:eastAsia="方正仿宋简体"/>
                <w:sz w:val="28"/>
                <w:szCs w:val="28"/>
              </w:rPr>
            </w:pPr>
          </w:p>
        </w:tc>
        <w:tc>
          <w:tcPr>
            <w:tcW w:w="927" w:type="dxa"/>
            <w:vAlign w:val="center"/>
          </w:tcPr>
          <w:p>
            <w:pPr>
              <w:snapToGrid w:val="0"/>
              <w:spacing w:line="320" w:lineRule="exact"/>
              <w:jc w:val="center"/>
              <w:rPr>
                <w:rFonts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63" w:type="dxa"/>
            <w:vAlign w:val="center"/>
          </w:tcPr>
          <w:p>
            <w:pPr>
              <w:snapToGrid w:val="0"/>
              <w:spacing w:line="320" w:lineRule="exact"/>
              <w:jc w:val="center"/>
              <w:rPr>
                <w:rFonts w:eastAsia="方正仿宋简体"/>
                <w:sz w:val="24"/>
              </w:rPr>
            </w:pPr>
            <w:r>
              <w:rPr>
                <w:rFonts w:eastAsia="方正仿宋简体"/>
                <w:sz w:val="24"/>
              </w:rPr>
              <w:t>高　中</w:t>
            </w:r>
          </w:p>
        </w:tc>
        <w:tc>
          <w:tcPr>
            <w:tcW w:w="1379" w:type="dxa"/>
            <w:vAlign w:val="center"/>
          </w:tcPr>
          <w:p>
            <w:pPr>
              <w:snapToGrid w:val="0"/>
              <w:spacing w:line="320" w:lineRule="exact"/>
              <w:jc w:val="center"/>
              <w:rPr>
                <w:rFonts w:eastAsia="方正仿宋简体"/>
                <w:sz w:val="28"/>
                <w:szCs w:val="28"/>
              </w:rPr>
            </w:pPr>
          </w:p>
        </w:tc>
        <w:tc>
          <w:tcPr>
            <w:tcW w:w="1152" w:type="dxa"/>
            <w:vAlign w:val="center"/>
          </w:tcPr>
          <w:p>
            <w:pPr>
              <w:snapToGrid w:val="0"/>
              <w:spacing w:line="320" w:lineRule="exact"/>
              <w:jc w:val="center"/>
              <w:rPr>
                <w:rFonts w:eastAsia="方正仿宋简体"/>
                <w:sz w:val="28"/>
                <w:szCs w:val="28"/>
              </w:rPr>
            </w:pPr>
          </w:p>
        </w:tc>
        <w:tc>
          <w:tcPr>
            <w:tcW w:w="1442" w:type="dxa"/>
            <w:vAlign w:val="center"/>
          </w:tcPr>
          <w:p>
            <w:pPr>
              <w:snapToGrid w:val="0"/>
              <w:spacing w:line="320" w:lineRule="exact"/>
              <w:jc w:val="center"/>
              <w:rPr>
                <w:rFonts w:eastAsia="方正仿宋简体"/>
                <w:sz w:val="28"/>
                <w:szCs w:val="28"/>
              </w:rPr>
            </w:pPr>
          </w:p>
        </w:tc>
        <w:tc>
          <w:tcPr>
            <w:tcW w:w="1007" w:type="dxa"/>
            <w:vAlign w:val="center"/>
          </w:tcPr>
          <w:p>
            <w:pPr>
              <w:snapToGrid w:val="0"/>
              <w:spacing w:line="320" w:lineRule="exact"/>
              <w:jc w:val="center"/>
              <w:rPr>
                <w:rFonts w:eastAsia="方正仿宋简体"/>
                <w:sz w:val="28"/>
                <w:szCs w:val="28"/>
              </w:rPr>
            </w:pPr>
          </w:p>
        </w:tc>
        <w:tc>
          <w:tcPr>
            <w:tcW w:w="1152" w:type="dxa"/>
            <w:vAlign w:val="center"/>
          </w:tcPr>
          <w:p>
            <w:pPr>
              <w:snapToGrid w:val="0"/>
              <w:spacing w:line="320" w:lineRule="exact"/>
              <w:jc w:val="center"/>
              <w:rPr>
                <w:rFonts w:eastAsia="方正仿宋简体"/>
                <w:sz w:val="28"/>
                <w:szCs w:val="28"/>
              </w:rPr>
            </w:pPr>
          </w:p>
        </w:tc>
        <w:tc>
          <w:tcPr>
            <w:tcW w:w="1442" w:type="dxa"/>
            <w:vAlign w:val="center"/>
          </w:tcPr>
          <w:p>
            <w:pPr>
              <w:snapToGrid w:val="0"/>
              <w:spacing w:line="320" w:lineRule="exact"/>
              <w:jc w:val="center"/>
              <w:rPr>
                <w:rFonts w:eastAsia="方正仿宋简体"/>
                <w:sz w:val="28"/>
                <w:szCs w:val="28"/>
              </w:rPr>
            </w:pPr>
          </w:p>
        </w:tc>
        <w:tc>
          <w:tcPr>
            <w:tcW w:w="1872" w:type="dxa"/>
            <w:vAlign w:val="center"/>
          </w:tcPr>
          <w:p>
            <w:pPr>
              <w:snapToGrid w:val="0"/>
              <w:spacing w:line="320" w:lineRule="exact"/>
              <w:jc w:val="center"/>
              <w:rPr>
                <w:rFonts w:eastAsia="方正仿宋简体"/>
                <w:sz w:val="28"/>
                <w:szCs w:val="28"/>
              </w:rPr>
            </w:pPr>
          </w:p>
        </w:tc>
        <w:tc>
          <w:tcPr>
            <w:tcW w:w="1019" w:type="dxa"/>
            <w:vAlign w:val="center"/>
          </w:tcPr>
          <w:p>
            <w:pPr>
              <w:snapToGrid w:val="0"/>
              <w:spacing w:line="320" w:lineRule="exact"/>
              <w:jc w:val="center"/>
              <w:rPr>
                <w:rFonts w:eastAsia="方正仿宋简体"/>
                <w:sz w:val="28"/>
                <w:szCs w:val="28"/>
              </w:rPr>
            </w:pPr>
          </w:p>
        </w:tc>
        <w:tc>
          <w:tcPr>
            <w:tcW w:w="1156" w:type="dxa"/>
            <w:vAlign w:val="center"/>
          </w:tcPr>
          <w:p>
            <w:pPr>
              <w:snapToGrid w:val="0"/>
              <w:spacing w:line="320" w:lineRule="exact"/>
              <w:jc w:val="center"/>
              <w:rPr>
                <w:rFonts w:eastAsia="方正仿宋简体"/>
                <w:sz w:val="28"/>
                <w:szCs w:val="28"/>
              </w:rPr>
            </w:pPr>
          </w:p>
        </w:tc>
        <w:tc>
          <w:tcPr>
            <w:tcW w:w="927" w:type="dxa"/>
            <w:vAlign w:val="center"/>
          </w:tcPr>
          <w:p>
            <w:pPr>
              <w:snapToGrid w:val="0"/>
              <w:spacing w:line="320" w:lineRule="exact"/>
              <w:jc w:val="center"/>
              <w:rPr>
                <w:rFonts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63" w:type="dxa"/>
            <w:vAlign w:val="center"/>
          </w:tcPr>
          <w:p>
            <w:pPr>
              <w:snapToGrid w:val="0"/>
              <w:spacing w:line="320" w:lineRule="exact"/>
              <w:jc w:val="center"/>
              <w:rPr>
                <w:rFonts w:eastAsia="方正仿宋简体"/>
                <w:sz w:val="24"/>
              </w:rPr>
            </w:pPr>
            <w:r>
              <w:rPr>
                <w:rFonts w:eastAsia="方正仿宋简体"/>
                <w:sz w:val="24"/>
              </w:rPr>
              <w:t>职业中学</w:t>
            </w:r>
          </w:p>
        </w:tc>
        <w:tc>
          <w:tcPr>
            <w:tcW w:w="1379" w:type="dxa"/>
            <w:vAlign w:val="center"/>
          </w:tcPr>
          <w:p>
            <w:pPr>
              <w:snapToGrid w:val="0"/>
              <w:spacing w:line="320" w:lineRule="exact"/>
              <w:jc w:val="center"/>
              <w:rPr>
                <w:rFonts w:eastAsia="方正仿宋简体"/>
                <w:sz w:val="28"/>
                <w:szCs w:val="28"/>
              </w:rPr>
            </w:pPr>
          </w:p>
        </w:tc>
        <w:tc>
          <w:tcPr>
            <w:tcW w:w="1152" w:type="dxa"/>
            <w:vAlign w:val="center"/>
          </w:tcPr>
          <w:p>
            <w:pPr>
              <w:snapToGrid w:val="0"/>
              <w:spacing w:line="320" w:lineRule="exact"/>
              <w:jc w:val="center"/>
              <w:rPr>
                <w:rFonts w:eastAsia="方正仿宋简体"/>
                <w:sz w:val="28"/>
                <w:szCs w:val="28"/>
              </w:rPr>
            </w:pPr>
          </w:p>
        </w:tc>
        <w:tc>
          <w:tcPr>
            <w:tcW w:w="1442" w:type="dxa"/>
            <w:vAlign w:val="center"/>
          </w:tcPr>
          <w:p>
            <w:pPr>
              <w:snapToGrid w:val="0"/>
              <w:spacing w:line="320" w:lineRule="exact"/>
              <w:jc w:val="center"/>
              <w:rPr>
                <w:rFonts w:eastAsia="方正仿宋简体"/>
                <w:sz w:val="28"/>
                <w:szCs w:val="28"/>
              </w:rPr>
            </w:pPr>
          </w:p>
        </w:tc>
        <w:tc>
          <w:tcPr>
            <w:tcW w:w="1007" w:type="dxa"/>
            <w:vAlign w:val="center"/>
          </w:tcPr>
          <w:p>
            <w:pPr>
              <w:snapToGrid w:val="0"/>
              <w:spacing w:line="320" w:lineRule="exact"/>
              <w:jc w:val="center"/>
              <w:rPr>
                <w:rFonts w:eastAsia="方正仿宋简体"/>
                <w:sz w:val="28"/>
                <w:szCs w:val="28"/>
              </w:rPr>
            </w:pPr>
          </w:p>
        </w:tc>
        <w:tc>
          <w:tcPr>
            <w:tcW w:w="1152" w:type="dxa"/>
            <w:vAlign w:val="center"/>
          </w:tcPr>
          <w:p>
            <w:pPr>
              <w:snapToGrid w:val="0"/>
              <w:spacing w:line="320" w:lineRule="exact"/>
              <w:jc w:val="center"/>
              <w:rPr>
                <w:rFonts w:eastAsia="方正仿宋简体"/>
                <w:sz w:val="28"/>
                <w:szCs w:val="28"/>
              </w:rPr>
            </w:pPr>
          </w:p>
        </w:tc>
        <w:tc>
          <w:tcPr>
            <w:tcW w:w="1442" w:type="dxa"/>
            <w:vAlign w:val="center"/>
          </w:tcPr>
          <w:p>
            <w:pPr>
              <w:snapToGrid w:val="0"/>
              <w:spacing w:line="320" w:lineRule="exact"/>
              <w:jc w:val="center"/>
              <w:rPr>
                <w:rFonts w:eastAsia="方正仿宋简体"/>
                <w:sz w:val="28"/>
                <w:szCs w:val="28"/>
              </w:rPr>
            </w:pPr>
          </w:p>
        </w:tc>
        <w:tc>
          <w:tcPr>
            <w:tcW w:w="1872" w:type="dxa"/>
            <w:vAlign w:val="center"/>
          </w:tcPr>
          <w:p>
            <w:pPr>
              <w:snapToGrid w:val="0"/>
              <w:spacing w:line="320" w:lineRule="exact"/>
              <w:jc w:val="center"/>
              <w:rPr>
                <w:rFonts w:eastAsia="方正仿宋简体"/>
                <w:sz w:val="28"/>
                <w:szCs w:val="28"/>
              </w:rPr>
            </w:pPr>
          </w:p>
        </w:tc>
        <w:tc>
          <w:tcPr>
            <w:tcW w:w="1019" w:type="dxa"/>
            <w:vAlign w:val="center"/>
          </w:tcPr>
          <w:p>
            <w:pPr>
              <w:snapToGrid w:val="0"/>
              <w:spacing w:line="320" w:lineRule="exact"/>
              <w:jc w:val="center"/>
              <w:rPr>
                <w:rFonts w:eastAsia="方正仿宋简体"/>
                <w:sz w:val="28"/>
                <w:szCs w:val="28"/>
              </w:rPr>
            </w:pPr>
          </w:p>
        </w:tc>
        <w:tc>
          <w:tcPr>
            <w:tcW w:w="1156" w:type="dxa"/>
            <w:vAlign w:val="center"/>
          </w:tcPr>
          <w:p>
            <w:pPr>
              <w:snapToGrid w:val="0"/>
              <w:spacing w:line="320" w:lineRule="exact"/>
              <w:jc w:val="center"/>
              <w:rPr>
                <w:rFonts w:eastAsia="方正仿宋简体"/>
                <w:sz w:val="28"/>
                <w:szCs w:val="28"/>
              </w:rPr>
            </w:pPr>
          </w:p>
        </w:tc>
        <w:tc>
          <w:tcPr>
            <w:tcW w:w="927" w:type="dxa"/>
            <w:vAlign w:val="center"/>
          </w:tcPr>
          <w:p>
            <w:pPr>
              <w:snapToGrid w:val="0"/>
              <w:spacing w:line="320" w:lineRule="exact"/>
              <w:jc w:val="center"/>
              <w:rPr>
                <w:rFonts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63" w:type="dxa"/>
            <w:vAlign w:val="center"/>
          </w:tcPr>
          <w:p>
            <w:pPr>
              <w:snapToGrid w:val="0"/>
              <w:spacing w:line="320" w:lineRule="exact"/>
              <w:jc w:val="center"/>
              <w:rPr>
                <w:rFonts w:eastAsia="方正仿宋简体"/>
                <w:sz w:val="24"/>
              </w:rPr>
            </w:pPr>
            <w:r>
              <w:rPr>
                <w:rFonts w:eastAsia="方正仿宋简体"/>
                <w:sz w:val="24"/>
              </w:rPr>
              <w:t>特殊教育</w:t>
            </w:r>
          </w:p>
        </w:tc>
        <w:tc>
          <w:tcPr>
            <w:tcW w:w="1379" w:type="dxa"/>
            <w:vAlign w:val="center"/>
          </w:tcPr>
          <w:p>
            <w:pPr>
              <w:snapToGrid w:val="0"/>
              <w:spacing w:line="320" w:lineRule="exact"/>
              <w:jc w:val="center"/>
              <w:rPr>
                <w:rFonts w:eastAsia="方正仿宋简体"/>
                <w:sz w:val="28"/>
                <w:szCs w:val="28"/>
              </w:rPr>
            </w:pPr>
          </w:p>
        </w:tc>
        <w:tc>
          <w:tcPr>
            <w:tcW w:w="1152" w:type="dxa"/>
            <w:vAlign w:val="center"/>
          </w:tcPr>
          <w:p>
            <w:pPr>
              <w:snapToGrid w:val="0"/>
              <w:spacing w:line="320" w:lineRule="exact"/>
              <w:jc w:val="center"/>
              <w:rPr>
                <w:rFonts w:eastAsia="方正仿宋简体"/>
                <w:sz w:val="28"/>
                <w:szCs w:val="28"/>
              </w:rPr>
            </w:pPr>
          </w:p>
        </w:tc>
        <w:tc>
          <w:tcPr>
            <w:tcW w:w="1442" w:type="dxa"/>
            <w:vAlign w:val="center"/>
          </w:tcPr>
          <w:p>
            <w:pPr>
              <w:snapToGrid w:val="0"/>
              <w:spacing w:line="320" w:lineRule="exact"/>
              <w:jc w:val="center"/>
              <w:rPr>
                <w:rFonts w:eastAsia="方正仿宋简体"/>
                <w:sz w:val="28"/>
                <w:szCs w:val="28"/>
              </w:rPr>
            </w:pPr>
          </w:p>
        </w:tc>
        <w:tc>
          <w:tcPr>
            <w:tcW w:w="1007" w:type="dxa"/>
            <w:vAlign w:val="center"/>
          </w:tcPr>
          <w:p>
            <w:pPr>
              <w:snapToGrid w:val="0"/>
              <w:spacing w:line="320" w:lineRule="exact"/>
              <w:jc w:val="center"/>
              <w:rPr>
                <w:rFonts w:eastAsia="方正仿宋简体"/>
                <w:sz w:val="28"/>
                <w:szCs w:val="28"/>
              </w:rPr>
            </w:pPr>
          </w:p>
        </w:tc>
        <w:tc>
          <w:tcPr>
            <w:tcW w:w="1152" w:type="dxa"/>
            <w:vAlign w:val="center"/>
          </w:tcPr>
          <w:p>
            <w:pPr>
              <w:snapToGrid w:val="0"/>
              <w:spacing w:line="320" w:lineRule="exact"/>
              <w:jc w:val="center"/>
              <w:rPr>
                <w:rFonts w:eastAsia="方正仿宋简体"/>
                <w:sz w:val="28"/>
                <w:szCs w:val="28"/>
              </w:rPr>
            </w:pPr>
          </w:p>
        </w:tc>
        <w:tc>
          <w:tcPr>
            <w:tcW w:w="1442" w:type="dxa"/>
            <w:vAlign w:val="center"/>
          </w:tcPr>
          <w:p>
            <w:pPr>
              <w:snapToGrid w:val="0"/>
              <w:spacing w:line="320" w:lineRule="exact"/>
              <w:jc w:val="center"/>
              <w:rPr>
                <w:rFonts w:eastAsia="方正仿宋简体"/>
                <w:sz w:val="28"/>
                <w:szCs w:val="28"/>
              </w:rPr>
            </w:pPr>
          </w:p>
        </w:tc>
        <w:tc>
          <w:tcPr>
            <w:tcW w:w="1872" w:type="dxa"/>
            <w:vAlign w:val="center"/>
          </w:tcPr>
          <w:p>
            <w:pPr>
              <w:snapToGrid w:val="0"/>
              <w:spacing w:line="320" w:lineRule="exact"/>
              <w:jc w:val="center"/>
              <w:rPr>
                <w:rFonts w:eastAsia="方正仿宋简体"/>
                <w:sz w:val="28"/>
                <w:szCs w:val="28"/>
              </w:rPr>
            </w:pPr>
          </w:p>
        </w:tc>
        <w:tc>
          <w:tcPr>
            <w:tcW w:w="1019" w:type="dxa"/>
            <w:vAlign w:val="center"/>
          </w:tcPr>
          <w:p>
            <w:pPr>
              <w:snapToGrid w:val="0"/>
              <w:spacing w:line="320" w:lineRule="exact"/>
              <w:jc w:val="center"/>
              <w:rPr>
                <w:rFonts w:eastAsia="方正仿宋简体"/>
                <w:sz w:val="28"/>
                <w:szCs w:val="28"/>
              </w:rPr>
            </w:pPr>
          </w:p>
        </w:tc>
        <w:tc>
          <w:tcPr>
            <w:tcW w:w="1156" w:type="dxa"/>
            <w:vAlign w:val="center"/>
          </w:tcPr>
          <w:p>
            <w:pPr>
              <w:snapToGrid w:val="0"/>
              <w:spacing w:line="320" w:lineRule="exact"/>
              <w:jc w:val="center"/>
              <w:rPr>
                <w:rFonts w:eastAsia="方正仿宋简体"/>
                <w:sz w:val="28"/>
                <w:szCs w:val="28"/>
              </w:rPr>
            </w:pPr>
          </w:p>
        </w:tc>
        <w:tc>
          <w:tcPr>
            <w:tcW w:w="927" w:type="dxa"/>
            <w:vAlign w:val="center"/>
          </w:tcPr>
          <w:p>
            <w:pPr>
              <w:snapToGrid w:val="0"/>
              <w:spacing w:line="320" w:lineRule="exact"/>
              <w:jc w:val="center"/>
              <w:rPr>
                <w:rFonts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63" w:type="dxa"/>
            <w:vAlign w:val="center"/>
          </w:tcPr>
          <w:p>
            <w:pPr>
              <w:snapToGrid w:val="0"/>
              <w:spacing w:line="320" w:lineRule="exact"/>
              <w:jc w:val="center"/>
              <w:rPr>
                <w:rFonts w:eastAsia="方正仿宋简体"/>
                <w:sz w:val="24"/>
              </w:rPr>
            </w:pPr>
            <w:r>
              <w:rPr>
                <w:rFonts w:eastAsia="方正仿宋简体"/>
                <w:sz w:val="24"/>
              </w:rPr>
              <w:t>其　他</w:t>
            </w:r>
          </w:p>
        </w:tc>
        <w:tc>
          <w:tcPr>
            <w:tcW w:w="1379" w:type="dxa"/>
            <w:vAlign w:val="center"/>
          </w:tcPr>
          <w:p>
            <w:pPr>
              <w:snapToGrid w:val="0"/>
              <w:spacing w:line="320" w:lineRule="exact"/>
              <w:jc w:val="center"/>
              <w:rPr>
                <w:rFonts w:eastAsia="方正仿宋简体"/>
                <w:sz w:val="28"/>
                <w:szCs w:val="28"/>
              </w:rPr>
            </w:pPr>
          </w:p>
        </w:tc>
        <w:tc>
          <w:tcPr>
            <w:tcW w:w="1152" w:type="dxa"/>
            <w:vAlign w:val="center"/>
          </w:tcPr>
          <w:p>
            <w:pPr>
              <w:snapToGrid w:val="0"/>
              <w:spacing w:line="320" w:lineRule="exact"/>
              <w:jc w:val="center"/>
              <w:rPr>
                <w:rFonts w:eastAsia="方正仿宋简体"/>
                <w:sz w:val="28"/>
                <w:szCs w:val="28"/>
              </w:rPr>
            </w:pPr>
          </w:p>
        </w:tc>
        <w:tc>
          <w:tcPr>
            <w:tcW w:w="1442" w:type="dxa"/>
            <w:vAlign w:val="center"/>
          </w:tcPr>
          <w:p>
            <w:pPr>
              <w:snapToGrid w:val="0"/>
              <w:spacing w:line="320" w:lineRule="exact"/>
              <w:jc w:val="center"/>
              <w:rPr>
                <w:rFonts w:eastAsia="方正仿宋简体"/>
                <w:sz w:val="28"/>
                <w:szCs w:val="28"/>
              </w:rPr>
            </w:pPr>
          </w:p>
        </w:tc>
        <w:tc>
          <w:tcPr>
            <w:tcW w:w="1007" w:type="dxa"/>
            <w:vAlign w:val="center"/>
          </w:tcPr>
          <w:p>
            <w:pPr>
              <w:snapToGrid w:val="0"/>
              <w:spacing w:line="320" w:lineRule="exact"/>
              <w:jc w:val="center"/>
              <w:rPr>
                <w:rFonts w:eastAsia="方正仿宋简体"/>
                <w:sz w:val="28"/>
                <w:szCs w:val="28"/>
              </w:rPr>
            </w:pPr>
          </w:p>
        </w:tc>
        <w:tc>
          <w:tcPr>
            <w:tcW w:w="1152" w:type="dxa"/>
            <w:vAlign w:val="center"/>
          </w:tcPr>
          <w:p>
            <w:pPr>
              <w:snapToGrid w:val="0"/>
              <w:spacing w:line="320" w:lineRule="exact"/>
              <w:jc w:val="center"/>
              <w:rPr>
                <w:rFonts w:eastAsia="方正仿宋简体"/>
                <w:sz w:val="28"/>
                <w:szCs w:val="28"/>
              </w:rPr>
            </w:pPr>
          </w:p>
        </w:tc>
        <w:tc>
          <w:tcPr>
            <w:tcW w:w="1442" w:type="dxa"/>
            <w:vAlign w:val="center"/>
          </w:tcPr>
          <w:p>
            <w:pPr>
              <w:snapToGrid w:val="0"/>
              <w:spacing w:line="320" w:lineRule="exact"/>
              <w:jc w:val="center"/>
              <w:rPr>
                <w:rFonts w:eastAsia="方正仿宋简体"/>
                <w:sz w:val="28"/>
                <w:szCs w:val="28"/>
              </w:rPr>
            </w:pPr>
          </w:p>
        </w:tc>
        <w:tc>
          <w:tcPr>
            <w:tcW w:w="1872" w:type="dxa"/>
            <w:vAlign w:val="center"/>
          </w:tcPr>
          <w:p>
            <w:pPr>
              <w:snapToGrid w:val="0"/>
              <w:spacing w:line="320" w:lineRule="exact"/>
              <w:jc w:val="center"/>
              <w:rPr>
                <w:rFonts w:eastAsia="方正仿宋简体"/>
                <w:sz w:val="28"/>
                <w:szCs w:val="28"/>
              </w:rPr>
            </w:pPr>
          </w:p>
        </w:tc>
        <w:tc>
          <w:tcPr>
            <w:tcW w:w="1019" w:type="dxa"/>
            <w:vAlign w:val="center"/>
          </w:tcPr>
          <w:p>
            <w:pPr>
              <w:snapToGrid w:val="0"/>
              <w:spacing w:line="320" w:lineRule="exact"/>
              <w:jc w:val="center"/>
              <w:rPr>
                <w:rFonts w:eastAsia="方正仿宋简体"/>
                <w:sz w:val="28"/>
                <w:szCs w:val="28"/>
              </w:rPr>
            </w:pPr>
          </w:p>
        </w:tc>
        <w:tc>
          <w:tcPr>
            <w:tcW w:w="1156" w:type="dxa"/>
            <w:vAlign w:val="center"/>
          </w:tcPr>
          <w:p>
            <w:pPr>
              <w:snapToGrid w:val="0"/>
              <w:spacing w:line="320" w:lineRule="exact"/>
              <w:jc w:val="center"/>
              <w:rPr>
                <w:rFonts w:eastAsia="方正仿宋简体"/>
                <w:sz w:val="28"/>
                <w:szCs w:val="28"/>
              </w:rPr>
            </w:pPr>
          </w:p>
        </w:tc>
        <w:tc>
          <w:tcPr>
            <w:tcW w:w="927" w:type="dxa"/>
            <w:vAlign w:val="center"/>
          </w:tcPr>
          <w:p>
            <w:pPr>
              <w:snapToGrid w:val="0"/>
              <w:spacing w:line="320" w:lineRule="exact"/>
              <w:jc w:val="center"/>
              <w:rPr>
                <w:rFonts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63" w:type="dxa"/>
            <w:vAlign w:val="center"/>
          </w:tcPr>
          <w:p>
            <w:pPr>
              <w:snapToGrid w:val="0"/>
              <w:spacing w:line="320" w:lineRule="exact"/>
              <w:jc w:val="center"/>
              <w:rPr>
                <w:rFonts w:eastAsia="方正仿宋简体"/>
                <w:sz w:val="24"/>
              </w:rPr>
            </w:pPr>
            <w:r>
              <w:rPr>
                <w:rFonts w:eastAsia="方正仿宋简体"/>
                <w:sz w:val="24"/>
              </w:rPr>
              <w:t>合　计</w:t>
            </w:r>
          </w:p>
        </w:tc>
        <w:tc>
          <w:tcPr>
            <w:tcW w:w="1379" w:type="dxa"/>
            <w:vAlign w:val="center"/>
          </w:tcPr>
          <w:p>
            <w:pPr>
              <w:snapToGrid w:val="0"/>
              <w:spacing w:line="320" w:lineRule="exact"/>
              <w:jc w:val="center"/>
              <w:rPr>
                <w:rFonts w:eastAsia="方正仿宋简体"/>
                <w:sz w:val="28"/>
                <w:szCs w:val="28"/>
              </w:rPr>
            </w:pPr>
          </w:p>
        </w:tc>
        <w:tc>
          <w:tcPr>
            <w:tcW w:w="1152" w:type="dxa"/>
            <w:vAlign w:val="center"/>
          </w:tcPr>
          <w:p>
            <w:pPr>
              <w:snapToGrid w:val="0"/>
              <w:spacing w:line="320" w:lineRule="exact"/>
              <w:jc w:val="center"/>
              <w:rPr>
                <w:rFonts w:eastAsia="方正仿宋简体"/>
                <w:sz w:val="28"/>
                <w:szCs w:val="28"/>
              </w:rPr>
            </w:pPr>
          </w:p>
        </w:tc>
        <w:tc>
          <w:tcPr>
            <w:tcW w:w="1442" w:type="dxa"/>
            <w:vAlign w:val="center"/>
          </w:tcPr>
          <w:p>
            <w:pPr>
              <w:snapToGrid w:val="0"/>
              <w:spacing w:line="320" w:lineRule="exact"/>
              <w:jc w:val="center"/>
              <w:rPr>
                <w:rFonts w:eastAsia="方正仿宋简体"/>
                <w:sz w:val="28"/>
                <w:szCs w:val="28"/>
              </w:rPr>
            </w:pPr>
          </w:p>
        </w:tc>
        <w:tc>
          <w:tcPr>
            <w:tcW w:w="1007" w:type="dxa"/>
            <w:vAlign w:val="center"/>
          </w:tcPr>
          <w:p>
            <w:pPr>
              <w:snapToGrid w:val="0"/>
              <w:spacing w:line="320" w:lineRule="exact"/>
              <w:jc w:val="center"/>
              <w:rPr>
                <w:rFonts w:eastAsia="方正仿宋简体"/>
                <w:sz w:val="28"/>
                <w:szCs w:val="28"/>
              </w:rPr>
            </w:pPr>
          </w:p>
        </w:tc>
        <w:tc>
          <w:tcPr>
            <w:tcW w:w="1152" w:type="dxa"/>
            <w:vAlign w:val="center"/>
          </w:tcPr>
          <w:p>
            <w:pPr>
              <w:snapToGrid w:val="0"/>
              <w:spacing w:line="320" w:lineRule="exact"/>
              <w:jc w:val="center"/>
              <w:rPr>
                <w:rFonts w:eastAsia="方正仿宋简体"/>
                <w:sz w:val="28"/>
                <w:szCs w:val="28"/>
              </w:rPr>
            </w:pPr>
          </w:p>
        </w:tc>
        <w:tc>
          <w:tcPr>
            <w:tcW w:w="1442" w:type="dxa"/>
            <w:vAlign w:val="center"/>
          </w:tcPr>
          <w:p>
            <w:pPr>
              <w:snapToGrid w:val="0"/>
              <w:spacing w:line="320" w:lineRule="exact"/>
              <w:jc w:val="center"/>
              <w:rPr>
                <w:rFonts w:eastAsia="方正仿宋简体"/>
                <w:sz w:val="28"/>
                <w:szCs w:val="28"/>
              </w:rPr>
            </w:pPr>
          </w:p>
        </w:tc>
        <w:tc>
          <w:tcPr>
            <w:tcW w:w="1872" w:type="dxa"/>
            <w:vAlign w:val="center"/>
          </w:tcPr>
          <w:p>
            <w:pPr>
              <w:snapToGrid w:val="0"/>
              <w:spacing w:line="320" w:lineRule="exact"/>
              <w:jc w:val="center"/>
              <w:rPr>
                <w:rFonts w:eastAsia="方正仿宋简体"/>
                <w:sz w:val="28"/>
                <w:szCs w:val="28"/>
              </w:rPr>
            </w:pPr>
          </w:p>
        </w:tc>
        <w:tc>
          <w:tcPr>
            <w:tcW w:w="1019" w:type="dxa"/>
            <w:vAlign w:val="center"/>
          </w:tcPr>
          <w:p>
            <w:pPr>
              <w:snapToGrid w:val="0"/>
              <w:spacing w:line="320" w:lineRule="exact"/>
              <w:jc w:val="center"/>
              <w:rPr>
                <w:rFonts w:eastAsia="方正仿宋简体"/>
                <w:sz w:val="28"/>
                <w:szCs w:val="28"/>
              </w:rPr>
            </w:pPr>
          </w:p>
        </w:tc>
        <w:tc>
          <w:tcPr>
            <w:tcW w:w="1156" w:type="dxa"/>
            <w:vAlign w:val="center"/>
          </w:tcPr>
          <w:p>
            <w:pPr>
              <w:snapToGrid w:val="0"/>
              <w:spacing w:line="320" w:lineRule="exact"/>
              <w:jc w:val="center"/>
              <w:rPr>
                <w:rFonts w:eastAsia="方正仿宋简体"/>
                <w:sz w:val="28"/>
                <w:szCs w:val="28"/>
              </w:rPr>
            </w:pPr>
          </w:p>
        </w:tc>
        <w:tc>
          <w:tcPr>
            <w:tcW w:w="927" w:type="dxa"/>
            <w:vAlign w:val="center"/>
          </w:tcPr>
          <w:p>
            <w:pPr>
              <w:snapToGrid w:val="0"/>
              <w:spacing w:line="320" w:lineRule="exact"/>
              <w:jc w:val="center"/>
              <w:rPr>
                <w:rFonts w:eastAsia="方正仿宋简体"/>
                <w:sz w:val="28"/>
                <w:szCs w:val="28"/>
              </w:rPr>
            </w:pPr>
          </w:p>
        </w:tc>
      </w:tr>
    </w:tbl>
    <w:p>
      <w:pPr>
        <w:spacing w:line="20" w:lineRule="exact"/>
        <w:rPr>
          <w:rFonts w:eastAsia="方正仿宋简体"/>
          <w:sz w:val="32"/>
        </w:rPr>
      </w:pPr>
    </w:p>
    <w:p>
      <w:pPr>
        <w:spacing w:line="560" w:lineRule="exact"/>
        <w:ind w:firstLine="640" w:firstLineChars="200"/>
        <w:rPr>
          <w:rFonts w:eastAsia="方正仿宋简体"/>
          <w:sz w:val="32"/>
        </w:rPr>
        <w:sectPr>
          <w:footerReference r:id="rId5" w:type="default"/>
          <w:pgSz w:w="16838" w:h="11906" w:orient="landscape"/>
          <w:pgMar w:top="1531" w:right="1418" w:bottom="1531" w:left="1418" w:header="851" w:footer="1418" w:gutter="0"/>
          <w:cols w:space="425" w:num="1"/>
          <w:docGrid w:type="lines" w:linePitch="312" w:charSpace="0"/>
        </w:sectPr>
      </w:pPr>
    </w:p>
    <w:p>
      <w:pPr>
        <w:spacing w:line="560" w:lineRule="exact"/>
        <w:rPr>
          <w:rFonts w:eastAsia="方正仿宋简体"/>
          <w:sz w:val="32"/>
        </w:rPr>
      </w:pPr>
      <w:r>
        <w:rPr>
          <w:rFonts w:eastAsia="方正仿宋简体"/>
          <w:sz w:val="32"/>
        </w:rPr>
        <w:t xml:space="preserve">附件3  </w:t>
      </w:r>
    </w:p>
    <w:p>
      <w:pPr>
        <w:spacing w:line="560" w:lineRule="exact"/>
        <w:rPr>
          <w:rFonts w:eastAsia="方正仿宋简体"/>
          <w:sz w:val="32"/>
        </w:rPr>
      </w:pPr>
    </w:p>
    <w:p>
      <w:pPr>
        <w:spacing w:line="560" w:lineRule="exact"/>
        <w:rPr>
          <w:rFonts w:eastAsia="方正小标宋简体"/>
          <w:sz w:val="44"/>
          <w:szCs w:val="44"/>
        </w:rPr>
      </w:pPr>
      <w:r>
        <w:rPr>
          <w:rFonts w:eastAsia="方正小标宋简体"/>
          <w:sz w:val="44"/>
          <w:szCs w:val="44"/>
          <w:u w:val="single"/>
        </w:rPr>
        <w:t xml:space="preserve">           </w:t>
      </w:r>
      <w:r>
        <w:rPr>
          <w:rFonts w:eastAsia="方正小标宋简体"/>
          <w:sz w:val="44"/>
          <w:szCs w:val="44"/>
        </w:rPr>
        <w:t>同志申报中小学正高级教师职称</w:t>
      </w:r>
    </w:p>
    <w:p>
      <w:pPr>
        <w:spacing w:line="560" w:lineRule="exact"/>
        <w:jc w:val="center"/>
        <w:rPr>
          <w:rFonts w:eastAsia="方正小标宋简体"/>
          <w:sz w:val="44"/>
          <w:szCs w:val="44"/>
        </w:rPr>
      </w:pPr>
      <w:r>
        <w:rPr>
          <w:rFonts w:eastAsia="方正小标宋简体"/>
          <w:sz w:val="44"/>
          <w:szCs w:val="44"/>
        </w:rPr>
        <w:t>实地考核项目表</w:t>
      </w:r>
    </w:p>
    <w:p>
      <w:pPr>
        <w:spacing w:line="560" w:lineRule="exact"/>
        <w:rPr>
          <w:rFonts w:eastAsia="方正仿宋简体"/>
          <w:sz w:val="32"/>
        </w:rPr>
      </w:pPr>
    </w:p>
    <w:p>
      <w:pPr>
        <w:spacing w:line="560" w:lineRule="exact"/>
        <w:rPr>
          <w:rFonts w:eastAsia="方正仿宋简体"/>
          <w:sz w:val="32"/>
          <w:u w:val="single"/>
        </w:rPr>
      </w:pPr>
      <w:r>
        <w:rPr>
          <w:rFonts w:eastAsia="方正仿宋简体"/>
          <w:sz w:val="32"/>
        </w:rPr>
        <w:t>所在单位：</w:t>
      </w:r>
      <w:r>
        <w:rPr>
          <w:rFonts w:eastAsia="方正仿宋简体"/>
          <w:sz w:val="32"/>
          <w:u w:val="single"/>
        </w:rPr>
        <w:t xml:space="preserve">                   </w:t>
      </w:r>
    </w:p>
    <w:tbl>
      <w:tblPr>
        <w:tblStyle w:val="15"/>
        <w:tblW w:w="894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03"/>
        <w:gridCol w:w="1554"/>
        <w:gridCol w:w="3300"/>
        <w:gridCol w:w="24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9" w:hRule="atLeast"/>
          <w:jc w:val="center"/>
        </w:trPr>
        <w:tc>
          <w:tcPr>
            <w:tcW w:w="1603" w:type="dxa"/>
            <w:vAlign w:val="center"/>
          </w:tcPr>
          <w:p>
            <w:pPr>
              <w:snapToGrid w:val="0"/>
              <w:jc w:val="center"/>
              <w:rPr>
                <w:rFonts w:eastAsia="方正黑体简体"/>
                <w:kern w:val="0"/>
                <w:sz w:val="28"/>
                <w:szCs w:val="28"/>
              </w:rPr>
            </w:pPr>
            <w:r>
              <w:rPr>
                <w:rFonts w:eastAsia="方正黑体简体"/>
                <w:kern w:val="0"/>
                <w:sz w:val="28"/>
                <w:szCs w:val="28"/>
              </w:rPr>
              <w:t>申报学科</w:t>
            </w:r>
          </w:p>
        </w:tc>
        <w:tc>
          <w:tcPr>
            <w:tcW w:w="1554" w:type="dxa"/>
            <w:vAlign w:val="center"/>
          </w:tcPr>
          <w:p>
            <w:pPr>
              <w:snapToGrid w:val="0"/>
              <w:jc w:val="center"/>
              <w:rPr>
                <w:rFonts w:eastAsia="方正黑体简体"/>
                <w:kern w:val="0"/>
                <w:sz w:val="28"/>
                <w:szCs w:val="28"/>
              </w:rPr>
            </w:pPr>
            <w:r>
              <w:rPr>
                <w:rFonts w:eastAsia="方正黑体简体"/>
                <w:kern w:val="0"/>
                <w:sz w:val="28"/>
                <w:szCs w:val="28"/>
              </w:rPr>
              <w:t>项　目</w:t>
            </w:r>
          </w:p>
        </w:tc>
        <w:tc>
          <w:tcPr>
            <w:tcW w:w="3300" w:type="dxa"/>
            <w:vAlign w:val="center"/>
          </w:tcPr>
          <w:p>
            <w:pPr>
              <w:snapToGrid w:val="0"/>
              <w:jc w:val="center"/>
              <w:rPr>
                <w:rFonts w:eastAsia="方正黑体简体"/>
                <w:kern w:val="0"/>
                <w:sz w:val="28"/>
                <w:szCs w:val="28"/>
              </w:rPr>
            </w:pPr>
            <w:r>
              <w:rPr>
                <w:rFonts w:eastAsia="方正黑体简体"/>
                <w:kern w:val="0"/>
                <w:sz w:val="28"/>
                <w:szCs w:val="28"/>
              </w:rPr>
              <w:t>考评内容</w:t>
            </w:r>
          </w:p>
        </w:tc>
        <w:tc>
          <w:tcPr>
            <w:tcW w:w="2485" w:type="dxa"/>
            <w:vAlign w:val="center"/>
          </w:tcPr>
          <w:p>
            <w:pPr>
              <w:snapToGrid w:val="0"/>
              <w:jc w:val="center"/>
              <w:rPr>
                <w:rFonts w:eastAsia="方正黑体简体"/>
                <w:kern w:val="0"/>
                <w:sz w:val="28"/>
                <w:szCs w:val="28"/>
              </w:rPr>
            </w:pPr>
            <w:r>
              <w:rPr>
                <w:rFonts w:eastAsia="方正黑体简体"/>
                <w:kern w:val="0"/>
                <w:sz w:val="28"/>
                <w:szCs w:val="28"/>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9" w:hRule="atLeast"/>
          <w:jc w:val="center"/>
        </w:trPr>
        <w:tc>
          <w:tcPr>
            <w:tcW w:w="1603" w:type="dxa"/>
            <w:vMerge w:val="restart"/>
            <w:vAlign w:val="center"/>
          </w:tcPr>
          <w:p>
            <w:pPr>
              <w:snapToGrid w:val="0"/>
              <w:rPr>
                <w:rFonts w:eastAsia="方正仿宋简体"/>
                <w:kern w:val="0"/>
                <w:sz w:val="28"/>
                <w:szCs w:val="28"/>
              </w:rPr>
            </w:pPr>
          </w:p>
        </w:tc>
        <w:tc>
          <w:tcPr>
            <w:tcW w:w="1554" w:type="dxa"/>
            <w:vAlign w:val="center"/>
          </w:tcPr>
          <w:p>
            <w:pPr>
              <w:snapToGrid w:val="0"/>
              <w:jc w:val="center"/>
              <w:rPr>
                <w:rFonts w:eastAsia="方正仿宋简体"/>
                <w:kern w:val="0"/>
                <w:sz w:val="28"/>
                <w:szCs w:val="28"/>
              </w:rPr>
            </w:pPr>
            <w:r>
              <w:rPr>
                <w:rFonts w:eastAsia="方正仿宋简体"/>
                <w:kern w:val="0"/>
                <w:sz w:val="28"/>
                <w:szCs w:val="28"/>
              </w:rPr>
              <w:t>座谈调查</w:t>
            </w:r>
          </w:p>
        </w:tc>
        <w:tc>
          <w:tcPr>
            <w:tcW w:w="3300" w:type="dxa"/>
            <w:vAlign w:val="center"/>
          </w:tcPr>
          <w:p>
            <w:pPr>
              <w:snapToGrid w:val="0"/>
              <w:rPr>
                <w:rFonts w:eastAsia="方正仿宋简体"/>
                <w:kern w:val="0"/>
                <w:sz w:val="28"/>
                <w:szCs w:val="28"/>
              </w:rPr>
            </w:pPr>
            <w:r>
              <w:rPr>
                <w:rFonts w:eastAsia="方正仿宋简体"/>
                <w:kern w:val="0"/>
                <w:sz w:val="28"/>
                <w:szCs w:val="28"/>
              </w:rPr>
              <w:t>职业道德</w:t>
            </w:r>
          </w:p>
        </w:tc>
        <w:tc>
          <w:tcPr>
            <w:tcW w:w="2485" w:type="dxa"/>
          </w:tcPr>
          <w:p>
            <w:pPr>
              <w:snapToGrid w:val="0"/>
              <w:rPr>
                <w:rFonts w:eastAsia="方正仿宋简体"/>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9" w:hRule="atLeast"/>
          <w:jc w:val="center"/>
        </w:trPr>
        <w:tc>
          <w:tcPr>
            <w:tcW w:w="1603" w:type="dxa"/>
            <w:vMerge w:val="continue"/>
            <w:vAlign w:val="center"/>
          </w:tcPr>
          <w:p>
            <w:pPr>
              <w:snapToGrid w:val="0"/>
              <w:rPr>
                <w:rFonts w:eastAsia="方正仿宋简体"/>
                <w:kern w:val="0"/>
                <w:sz w:val="28"/>
                <w:szCs w:val="28"/>
              </w:rPr>
            </w:pPr>
          </w:p>
        </w:tc>
        <w:tc>
          <w:tcPr>
            <w:tcW w:w="1554" w:type="dxa"/>
            <w:vAlign w:val="center"/>
          </w:tcPr>
          <w:p>
            <w:pPr>
              <w:snapToGrid w:val="0"/>
              <w:jc w:val="center"/>
              <w:rPr>
                <w:rFonts w:eastAsia="方正仿宋简体"/>
                <w:kern w:val="0"/>
                <w:sz w:val="28"/>
                <w:szCs w:val="28"/>
              </w:rPr>
            </w:pPr>
            <w:r>
              <w:rPr>
                <w:rFonts w:eastAsia="方正仿宋简体"/>
                <w:kern w:val="0"/>
                <w:sz w:val="28"/>
                <w:szCs w:val="28"/>
              </w:rPr>
              <w:t>现场听课</w:t>
            </w:r>
          </w:p>
        </w:tc>
        <w:tc>
          <w:tcPr>
            <w:tcW w:w="3300" w:type="dxa"/>
            <w:vAlign w:val="center"/>
          </w:tcPr>
          <w:p>
            <w:pPr>
              <w:snapToGrid w:val="0"/>
              <w:rPr>
                <w:rFonts w:eastAsia="方正仿宋简体"/>
                <w:kern w:val="0"/>
                <w:sz w:val="28"/>
                <w:szCs w:val="28"/>
              </w:rPr>
            </w:pPr>
            <w:r>
              <w:rPr>
                <w:rFonts w:eastAsia="方正仿宋简体"/>
                <w:kern w:val="0"/>
                <w:sz w:val="28"/>
                <w:szCs w:val="28"/>
              </w:rPr>
              <w:t>教学水平</w:t>
            </w:r>
          </w:p>
        </w:tc>
        <w:tc>
          <w:tcPr>
            <w:tcW w:w="2485" w:type="dxa"/>
          </w:tcPr>
          <w:p>
            <w:pPr>
              <w:snapToGrid w:val="0"/>
              <w:rPr>
                <w:rFonts w:eastAsia="方正仿宋简体"/>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9" w:hRule="atLeast"/>
          <w:jc w:val="center"/>
        </w:trPr>
        <w:tc>
          <w:tcPr>
            <w:tcW w:w="1603" w:type="dxa"/>
            <w:vMerge w:val="continue"/>
            <w:vAlign w:val="center"/>
          </w:tcPr>
          <w:p>
            <w:pPr>
              <w:snapToGrid w:val="0"/>
              <w:rPr>
                <w:rFonts w:eastAsia="方正仿宋简体"/>
                <w:kern w:val="0"/>
                <w:sz w:val="28"/>
                <w:szCs w:val="28"/>
              </w:rPr>
            </w:pPr>
          </w:p>
        </w:tc>
        <w:tc>
          <w:tcPr>
            <w:tcW w:w="1554" w:type="dxa"/>
            <w:vMerge w:val="restart"/>
            <w:vAlign w:val="center"/>
          </w:tcPr>
          <w:p>
            <w:pPr>
              <w:snapToGrid w:val="0"/>
              <w:jc w:val="center"/>
              <w:rPr>
                <w:rFonts w:eastAsia="方正仿宋简体"/>
                <w:kern w:val="0"/>
                <w:sz w:val="28"/>
                <w:szCs w:val="28"/>
              </w:rPr>
            </w:pPr>
            <w:r>
              <w:rPr>
                <w:rFonts w:eastAsia="方正仿宋简体"/>
                <w:kern w:val="0"/>
                <w:sz w:val="28"/>
                <w:szCs w:val="28"/>
              </w:rPr>
              <w:t>民主测评</w:t>
            </w:r>
          </w:p>
        </w:tc>
        <w:tc>
          <w:tcPr>
            <w:tcW w:w="3300" w:type="dxa"/>
            <w:vAlign w:val="center"/>
          </w:tcPr>
          <w:p>
            <w:pPr>
              <w:snapToGrid w:val="0"/>
              <w:rPr>
                <w:rFonts w:eastAsia="方正仿宋简体"/>
                <w:kern w:val="0"/>
                <w:sz w:val="28"/>
                <w:szCs w:val="28"/>
              </w:rPr>
            </w:pPr>
            <w:r>
              <w:rPr>
                <w:rFonts w:eastAsia="方正仿宋简体"/>
                <w:kern w:val="0"/>
                <w:sz w:val="28"/>
                <w:szCs w:val="28"/>
              </w:rPr>
              <w:t>同行公认度</w:t>
            </w:r>
          </w:p>
        </w:tc>
        <w:tc>
          <w:tcPr>
            <w:tcW w:w="2485" w:type="dxa"/>
          </w:tcPr>
          <w:p>
            <w:pPr>
              <w:snapToGrid w:val="0"/>
              <w:rPr>
                <w:rFonts w:eastAsia="方正仿宋简体"/>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9" w:hRule="atLeast"/>
          <w:jc w:val="center"/>
        </w:trPr>
        <w:tc>
          <w:tcPr>
            <w:tcW w:w="1603" w:type="dxa"/>
            <w:vMerge w:val="continue"/>
            <w:vAlign w:val="center"/>
          </w:tcPr>
          <w:p>
            <w:pPr>
              <w:snapToGrid w:val="0"/>
              <w:rPr>
                <w:rFonts w:eastAsia="方正仿宋简体"/>
                <w:kern w:val="0"/>
                <w:sz w:val="28"/>
                <w:szCs w:val="28"/>
              </w:rPr>
            </w:pPr>
          </w:p>
        </w:tc>
        <w:tc>
          <w:tcPr>
            <w:tcW w:w="1554" w:type="dxa"/>
            <w:vMerge w:val="continue"/>
            <w:vAlign w:val="center"/>
          </w:tcPr>
          <w:p>
            <w:pPr>
              <w:snapToGrid w:val="0"/>
              <w:jc w:val="center"/>
              <w:rPr>
                <w:rFonts w:eastAsia="方正仿宋简体"/>
                <w:kern w:val="0"/>
                <w:sz w:val="28"/>
                <w:szCs w:val="28"/>
              </w:rPr>
            </w:pPr>
          </w:p>
        </w:tc>
        <w:tc>
          <w:tcPr>
            <w:tcW w:w="3300" w:type="dxa"/>
            <w:vAlign w:val="center"/>
          </w:tcPr>
          <w:p>
            <w:pPr>
              <w:snapToGrid w:val="0"/>
              <w:rPr>
                <w:rFonts w:eastAsia="方正仿宋简体"/>
                <w:kern w:val="0"/>
                <w:sz w:val="28"/>
                <w:szCs w:val="28"/>
              </w:rPr>
            </w:pPr>
            <w:r>
              <w:rPr>
                <w:rFonts w:eastAsia="方正仿宋简体"/>
                <w:kern w:val="0"/>
                <w:sz w:val="28"/>
                <w:szCs w:val="28"/>
              </w:rPr>
              <w:t>家长（服务对象）满意度</w:t>
            </w:r>
          </w:p>
        </w:tc>
        <w:tc>
          <w:tcPr>
            <w:tcW w:w="2485" w:type="dxa"/>
          </w:tcPr>
          <w:p>
            <w:pPr>
              <w:snapToGrid w:val="0"/>
              <w:rPr>
                <w:rFonts w:eastAsia="方正仿宋简体"/>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9" w:hRule="atLeast"/>
          <w:jc w:val="center"/>
        </w:trPr>
        <w:tc>
          <w:tcPr>
            <w:tcW w:w="1603" w:type="dxa"/>
            <w:vMerge w:val="continue"/>
            <w:vAlign w:val="center"/>
          </w:tcPr>
          <w:p>
            <w:pPr>
              <w:snapToGrid w:val="0"/>
              <w:rPr>
                <w:rFonts w:eastAsia="方正仿宋简体"/>
                <w:kern w:val="0"/>
                <w:sz w:val="28"/>
                <w:szCs w:val="28"/>
              </w:rPr>
            </w:pPr>
          </w:p>
        </w:tc>
        <w:tc>
          <w:tcPr>
            <w:tcW w:w="1554" w:type="dxa"/>
            <w:vMerge w:val="continue"/>
            <w:vAlign w:val="center"/>
          </w:tcPr>
          <w:p>
            <w:pPr>
              <w:snapToGrid w:val="0"/>
              <w:jc w:val="center"/>
              <w:rPr>
                <w:rFonts w:eastAsia="方正仿宋简体"/>
                <w:kern w:val="0"/>
                <w:sz w:val="28"/>
                <w:szCs w:val="28"/>
              </w:rPr>
            </w:pPr>
          </w:p>
        </w:tc>
        <w:tc>
          <w:tcPr>
            <w:tcW w:w="3300" w:type="dxa"/>
            <w:vAlign w:val="center"/>
          </w:tcPr>
          <w:p>
            <w:pPr>
              <w:snapToGrid w:val="0"/>
              <w:rPr>
                <w:rFonts w:eastAsia="方正仿宋简体"/>
                <w:kern w:val="0"/>
                <w:sz w:val="28"/>
                <w:szCs w:val="28"/>
              </w:rPr>
            </w:pPr>
            <w:r>
              <w:rPr>
                <w:rFonts w:eastAsia="方正仿宋简体"/>
                <w:kern w:val="0"/>
                <w:sz w:val="28"/>
                <w:szCs w:val="28"/>
              </w:rPr>
              <w:t>学生满意率（教研室、校外教育机构除外）</w:t>
            </w:r>
          </w:p>
        </w:tc>
        <w:tc>
          <w:tcPr>
            <w:tcW w:w="2485" w:type="dxa"/>
          </w:tcPr>
          <w:p>
            <w:pPr>
              <w:snapToGrid w:val="0"/>
              <w:rPr>
                <w:rFonts w:eastAsia="方正仿宋简体"/>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9" w:hRule="atLeast"/>
          <w:jc w:val="center"/>
        </w:trPr>
        <w:tc>
          <w:tcPr>
            <w:tcW w:w="1603" w:type="dxa"/>
            <w:vMerge w:val="continue"/>
            <w:vAlign w:val="center"/>
          </w:tcPr>
          <w:p>
            <w:pPr>
              <w:snapToGrid w:val="0"/>
              <w:rPr>
                <w:rFonts w:eastAsia="方正仿宋简体"/>
                <w:kern w:val="0"/>
                <w:sz w:val="28"/>
                <w:szCs w:val="28"/>
              </w:rPr>
            </w:pPr>
          </w:p>
        </w:tc>
        <w:tc>
          <w:tcPr>
            <w:tcW w:w="7339" w:type="dxa"/>
            <w:gridSpan w:val="3"/>
            <w:vAlign w:val="center"/>
          </w:tcPr>
          <w:p>
            <w:pPr>
              <w:snapToGrid w:val="0"/>
              <w:jc w:val="center"/>
              <w:rPr>
                <w:rFonts w:eastAsia="方正仿宋简体"/>
                <w:kern w:val="0"/>
                <w:sz w:val="28"/>
                <w:szCs w:val="28"/>
              </w:rPr>
            </w:pPr>
            <w:r>
              <w:rPr>
                <w:rFonts w:eastAsia="方正仿宋简体"/>
                <w:kern w:val="0"/>
                <w:sz w:val="28"/>
                <w:szCs w:val="28"/>
              </w:rPr>
              <w:t>实地考核总结报告</w:t>
            </w:r>
          </w:p>
        </w:tc>
      </w:tr>
    </w:tbl>
    <w:p>
      <w:pPr>
        <w:spacing w:line="440" w:lineRule="exact"/>
        <w:rPr>
          <w:rFonts w:eastAsia="方正黑体简体"/>
          <w:sz w:val="28"/>
          <w:szCs w:val="28"/>
        </w:rPr>
      </w:pPr>
      <w:r>
        <w:rPr>
          <w:rFonts w:eastAsia="方正黑体简体"/>
          <w:sz w:val="28"/>
          <w:szCs w:val="28"/>
        </w:rPr>
        <w:t>备注：</w:t>
      </w:r>
    </w:p>
    <w:p>
      <w:pPr>
        <w:spacing w:line="440" w:lineRule="exact"/>
        <w:ind w:firstLine="560" w:firstLineChars="200"/>
        <w:rPr>
          <w:rFonts w:eastAsia="方正仿宋简体"/>
          <w:sz w:val="28"/>
          <w:szCs w:val="28"/>
        </w:rPr>
      </w:pPr>
      <w:r>
        <w:rPr>
          <w:rFonts w:eastAsia="方正仿宋简体"/>
          <w:sz w:val="28"/>
          <w:szCs w:val="28"/>
        </w:rPr>
        <w:t>1.实地考核内容包括参评人员的“教师职业道德”、课堂“教学能力和水平”、“民主测评”及材料真实性等方面，主要是通过听课、测评、问卷、座谈、查阅资料等方式进行。</w:t>
      </w:r>
    </w:p>
    <w:p>
      <w:pPr>
        <w:spacing w:line="440" w:lineRule="exact"/>
        <w:ind w:firstLine="560" w:firstLineChars="200"/>
        <w:rPr>
          <w:rFonts w:eastAsia="方正仿宋简体"/>
          <w:sz w:val="28"/>
          <w:szCs w:val="28"/>
        </w:rPr>
      </w:pPr>
      <w:r>
        <w:rPr>
          <w:rFonts w:eastAsia="方正仿宋简体"/>
          <w:sz w:val="28"/>
          <w:szCs w:val="28"/>
        </w:rPr>
        <w:t>2.各市州在组织申报推荐中小学正高级教师时要高度重视实地考核工作，具体操作办法、所占权重由各市州根据本地实际情况予以制定。</w:t>
      </w:r>
    </w:p>
    <w:p>
      <w:pPr>
        <w:spacing w:line="440" w:lineRule="exact"/>
        <w:ind w:firstLine="560" w:firstLineChars="200"/>
        <w:rPr>
          <w:rFonts w:eastAsia="方正仿宋简体"/>
          <w:sz w:val="28"/>
          <w:szCs w:val="28"/>
        </w:rPr>
      </w:pPr>
      <w:r>
        <w:rPr>
          <w:rFonts w:eastAsia="方正仿宋简体"/>
          <w:sz w:val="28"/>
          <w:szCs w:val="28"/>
        </w:rPr>
        <w:t>考核组成员（签名）：           考核组负责人（签名）：</w:t>
      </w:r>
    </w:p>
    <w:p>
      <w:pPr>
        <w:spacing w:line="440" w:lineRule="exact"/>
        <w:ind w:firstLine="560" w:firstLineChars="200"/>
        <w:rPr>
          <w:rFonts w:eastAsia="方正仿宋简体"/>
          <w:sz w:val="28"/>
          <w:szCs w:val="28"/>
        </w:rPr>
      </w:pPr>
    </w:p>
    <w:p>
      <w:pPr>
        <w:spacing w:line="440" w:lineRule="exact"/>
        <w:ind w:firstLine="560" w:firstLineChars="200"/>
        <w:rPr>
          <w:rFonts w:eastAsia="方正仿宋简体"/>
          <w:sz w:val="28"/>
          <w:szCs w:val="28"/>
        </w:rPr>
      </w:pPr>
      <w:r>
        <w:rPr>
          <w:rFonts w:eastAsia="方正仿宋简体"/>
          <w:sz w:val="28"/>
          <w:szCs w:val="28"/>
        </w:rPr>
        <w:t xml:space="preserve">                         </w:t>
      </w:r>
      <w:r>
        <w:rPr>
          <w:rFonts w:eastAsia="方正仿宋简体"/>
          <w:sz w:val="28"/>
          <w:szCs w:val="28"/>
          <w:u w:val="single"/>
        </w:rPr>
        <w:t xml:space="preserve">              </w:t>
      </w:r>
      <w:r>
        <w:rPr>
          <w:rFonts w:eastAsia="方正仿宋简体"/>
          <w:sz w:val="28"/>
          <w:szCs w:val="28"/>
        </w:rPr>
        <w:t>市州教育局（盖章）</w:t>
      </w:r>
    </w:p>
    <w:p>
      <w:pPr>
        <w:spacing w:line="440" w:lineRule="exact"/>
        <w:ind w:firstLine="560" w:firstLineChars="200"/>
        <w:rPr>
          <w:rFonts w:eastAsia="方正仿宋简体"/>
          <w:sz w:val="32"/>
        </w:rPr>
      </w:pPr>
      <w:r>
        <w:rPr>
          <w:rFonts w:eastAsia="方正仿宋简体"/>
          <w:sz w:val="28"/>
          <w:szCs w:val="28"/>
        </w:rPr>
        <w:t xml:space="preserve">                                 年   　月 　　 日</w:t>
      </w:r>
      <w:r>
        <w:rPr>
          <w:rFonts w:eastAsia="方正仿宋简体"/>
          <w:sz w:val="32"/>
        </w:rPr>
        <w:t xml:space="preserve"> </w:t>
      </w:r>
    </w:p>
    <w:p>
      <w:pPr>
        <w:spacing w:line="600" w:lineRule="exact"/>
        <w:rPr>
          <w:rFonts w:eastAsia="方正仿宋简体"/>
          <w:sz w:val="32"/>
        </w:rPr>
      </w:pPr>
      <w:r>
        <w:rPr>
          <w:rFonts w:eastAsia="方正仿宋简体"/>
          <w:sz w:val="32"/>
        </w:rPr>
        <w:br w:type="page"/>
      </w:r>
      <w:r>
        <w:rPr>
          <w:rFonts w:eastAsia="方正仿宋简体"/>
          <w:sz w:val="32"/>
        </w:rPr>
        <w:t>附件4</w:t>
      </w:r>
    </w:p>
    <w:p>
      <w:pPr>
        <w:spacing w:line="600" w:lineRule="exact"/>
        <w:rPr>
          <w:rFonts w:eastAsia="方正仿宋简体"/>
          <w:sz w:val="32"/>
        </w:rPr>
      </w:pPr>
    </w:p>
    <w:p>
      <w:pPr>
        <w:spacing w:line="600" w:lineRule="exact"/>
        <w:jc w:val="center"/>
        <w:rPr>
          <w:rFonts w:eastAsia="方正小标宋简体"/>
          <w:sz w:val="44"/>
          <w:szCs w:val="44"/>
        </w:rPr>
      </w:pPr>
      <w:r>
        <w:rPr>
          <w:rFonts w:eastAsia="方正小标宋简体"/>
          <w:sz w:val="44"/>
          <w:szCs w:val="44"/>
        </w:rPr>
        <w:t>湖南省中小学教师系列正高级教师职称</w:t>
      </w:r>
    </w:p>
    <w:p>
      <w:pPr>
        <w:spacing w:line="600" w:lineRule="exact"/>
        <w:jc w:val="center"/>
        <w:rPr>
          <w:rFonts w:eastAsia="方正小标宋简体"/>
          <w:sz w:val="44"/>
          <w:szCs w:val="44"/>
        </w:rPr>
      </w:pPr>
      <w:r>
        <w:rPr>
          <w:rFonts w:eastAsia="方正小标宋简体"/>
          <w:sz w:val="44"/>
          <w:szCs w:val="44"/>
        </w:rPr>
        <w:t>评审材料报送要求及种类</w:t>
      </w:r>
    </w:p>
    <w:p>
      <w:pPr>
        <w:spacing w:line="600" w:lineRule="exact"/>
        <w:rPr>
          <w:rFonts w:eastAsia="方正仿宋简体"/>
          <w:sz w:val="32"/>
        </w:rPr>
      </w:pPr>
    </w:p>
    <w:p>
      <w:pPr>
        <w:spacing w:line="620" w:lineRule="exact"/>
        <w:ind w:firstLine="640" w:firstLineChars="200"/>
        <w:rPr>
          <w:rFonts w:eastAsia="方正黑体简体"/>
          <w:sz w:val="32"/>
        </w:rPr>
      </w:pPr>
      <w:r>
        <w:rPr>
          <w:rFonts w:eastAsia="方正黑体简体"/>
          <w:sz w:val="32"/>
        </w:rPr>
        <w:t>一、报送材料要求</w:t>
      </w:r>
    </w:p>
    <w:p>
      <w:pPr>
        <w:spacing w:line="620" w:lineRule="exact"/>
        <w:ind w:firstLine="640" w:firstLineChars="200"/>
        <w:rPr>
          <w:rFonts w:eastAsia="方正仿宋简体"/>
          <w:sz w:val="32"/>
        </w:rPr>
      </w:pPr>
      <w:r>
        <w:rPr>
          <w:rFonts w:eastAsia="方正仿宋简体"/>
          <w:sz w:val="32"/>
        </w:rPr>
        <w:t>1．专业技术职称评审工作统一使用“湖南省职称与专家管理系统”软件，按该软件设定的各类代码，准确完整采集上报参评人员基本信息电子档（工作单位栏的信息务必与学校（单位）公章名称一致）、参评人员花名册（一式2份，用A3纸打印）；</w:t>
      </w:r>
    </w:p>
    <w:p>
      <w:pPr>
        <w:spacing w:line="620" w:lineRule="exact"/>
        <w:ind w:firstLine="640" w:firstLineChars="200"/>
        <w:rPr>
          <w:rFonts w:eastAsia="方正仿宋简体"/>
          <w:sz w:val="32"/>
        </w:rPr>
      </w:pPr>
      <w:r>
        <w:rPr>
          <w:rFonts w:eastAsia="方正仿宋简体"/>
          <w:sz w:val="32"/>
        </w:rPr>
        <w:t>2. 湖南省中小学教师系列正高级教师职称评审申报人员基本信息花名册（见附件4－3，用A4纸打印，同时提供表格电子稿）；</w:t>
      </w:r>
    </w:p>
    <w:p>
      <w:pPr>
        <w:spacing w:line="620" w:lineRule="exact"/>
        <w:ind w:firstLine="640" w:firstLineChars="200"/>
        <w:rPr>
          <w:rFonts w:eastAsia="方正仿宋简体"/>
          <w:sz w:val="32"/>
        </w:rPr>
      </w:pPr>
      <w:r>
        <w:rPr>
          <w:rFonts w:eastAsia="方正仿宋简体"/>
          <w:sz w:val="32"/>
        </w:rPr>
        <w:t>3.  参评人员实地考核材料（制作“×××同志申报中小学正高级教师职称实地考核材料”目录、封面，并按实地考核项目表的排列顺序装订成册）；</w:t>
      </w:r>
    </w:p>
    <w:p>
      <w:pPr>
        <w:spacing w:line="620" w:lineRule="exact"/>
        <w:ind w:firstLine="640" w:firstLineChars="200"/>
        <w:rPr>
          <w:rFonts w:eastAsia="方正仿宋简体"/>
          <w:sz w:val="32"/>
        </w:rPr>
      </w:pPr>
      <w:r>
        <w:rPr>
          <w:rFonts w:eastAsia="方正仿宋简体"/>
          <w:sz w:val="32"/>
        </w:rPr>
        <w:t>4．各市州各单位要加强对材料的审核把关，确保申报材料填写完整、准确真实。参评人员名册、电子信息、评审表、公示材料、其他参评材料及材料袋封面等信息须准确一致；</w:t>
      </w:r>
    </w:p>
    <w:p>
      <w:pPr>
        <w:spacing w:line="620" w:lineRule="exact"/>
        <w:ind w:firstLine="640" w:firstLineChars="200"/>
        <w:rPr>
          <w:rFonts w:eastAsia="方正仿宋简体"/>
          <w:sz w:val="32"/>
        </w:rPr>
      </w:pPr>
      <w:r>
        <w:rPr>
          <w:rFonts w:eastAsia="方正仿宋简体"/>
          <w:sz w:val="32"/>
        </w:rPr>
        <w:t>5．申报人员参评资格及评审有效支撑材料截止时间为2018年11月22日。</w:t>
      </w:r>
    </w:p>
    <w:p>
      <w:pPr>
        <w:spacing w:line="600" w:lineRule="exact"/>
        <w:ind w:firstLine="640" w:firstLineChars="200"/>
        <w:rPr>
          <w:rFonts w:eastAsia="方正黑体简体"/>
          <w:sz w:val="32"/>
        </w:rPr>
      </w:pPr>
      <w:r>
        <w:rPr>
          <w:rFonts w:eastAsia="方正黑体简体"/>
          <w:sz w:val="32"/>
        </w:rPr>
        <w:t>二、资格审查主要材料种类、要求及排列顺序</w:t>
      </w:r>
    </w:p>
    <w:p>
      <w:pPr>
        <w:spacing w:line="600" w:lineRule="exact"/>
        <w:ind w:firstLine="640" w:firstLineChars="200"/>
        <w:rPr>
          <w:rFonts w:eastAsia="方正仿宋简体"/>
          <w:sz w:val="32"/>
        </w:rPr>
      </w:pPr>
      <w:r>
        <w:rPr>
          <w:rFonts w:eastAsia="方正仿宋简体"/>
          <w:sz w:val="32"/>
        </w:rPr>
        <w:t>1．相应学段教师资格证已验证的复印件；</w:t>
      </w:r>
    </w:p>
    <w:p>
      <w:pPr>
        <w:spacing w:line="600" w:lineRule="exact"/>
        <w:ind w:firstLine="640" w:firstLineChars="200"/>
        <w:rPr>
          <w:rFonts w:eastAsia="方正仿宋简体"/>
          <w:sz w:val="32"/>
        </w:rPr>
      </w:pPr>
      <w:r>
        <w:rPr>
          <w:rFonts w:eastAsia="方正仿宋简体"/>
          <w:sz w:val="32"/>
        </w:rPr>
        <w:t>2．最高学历、学位证书已验证的复印件（各1份）；</w:t>
      </w:r>
    </w:p>
    <w:p>
      <w:pPr>
        <w:spacing w:line="600" w:lineRule="exact"/>
        <w:ind w:firstLine="640" w:firstLineChars="200"/>
        <w:rPr>
          <w:rFonts w:eastAsia="方正仿宋简体"/>
          <w:sz w:val="32"/>
        </w:rPr>
      </w:pPr>
      <w:r>
        <w:rPr>
          <w:rFonts w:eastAsia="方正仿宋简体"/>
          <w:sz w:val="32"/>
        </w:rPr>
        <w:t>3．任现职的《专业技术职务资格证书》、《聘任（劳动）合同》或《聘任书》已验证的复印件（各1份）；</w:t>
      </w:r>
    </w:p>
    <w:p>
      <w:pPr>
        <w:spacing w:line="600" w:lineRule="exact"/>
        <w:ind w:firstLine="640" w:firstLineChars="200"/>
        <w:rPr>
          <w:rFonts w:eastAsia="方正仿宋简体"/>
          <w:sz w:val="32"/>
        </w:rPr>
      </w:pPr>
      <w:r>
        <w:rPr>
          <w:rFonts w:eastAsia="方正仿宋简体"/>
          <w:sz w:val="32"/>
        </w:rPr>
        <w:t>4．资历、学历破格者，提供其符合破格条件的相关辅证材料；</w:t>
      </w:r>
    </w:p>
    <w:p>
      <w:pPr>
        <w:spacing w:line="600" w:lineRule="exact"/>
        <w:ind w:firstLine="640" w:firstLineChars="200"/>
        <w:rPr>
          <w:rFonts w:eastAsia="方正仿宋简体"/>
          <w:sz w:val="32"/>
        </w:rPr>
      </w:pPr>
      <w:r>
        <w:rPr>
          <w:rFonts w:eastAsia="方正仿宋简体"/>
          <w:sz w:val="32"/>
        </w:rPr>
        <w:t xml:space="preserve">5．证明其属于留学回国、军转、党政机关调入企事业单位的相关材料； </w:t>
      </w:r>
    </w:p>
    <w:p>
      <w:pPr>
        <w:spacing w:line="600" w:lineRule="exact"/>
        <w:ind w:firstLine="640" w:firstLineChars="200"/>
        <w:rPr>
          <w:rFonts w:eastAsia="方正仿宋简体"/>
          <w:sz w:val="32"/>
        </w:rPr>
      </w:pPr>
      <w:r>
        <w:rPr>
          <w:rFonts w:eastAsia="方正仿宋简体"/>
          <w:sz w:val="32"/>
        </w:rPr>
        <w:t>6．近五年（2013—2017年度）《专业技术人员年度考核登记表》已验证的复印件（每年1份）；</w:t>
      </w:r>
    </w:p>
    <w:p>
      <w:pPr>
        <w:spacing w:line="600" w:lineRule="exact"/>
        <w:ind w:firstLine="640" w:firstLineChars="200"/>
        <w:rPr>
          <w:rFonts w:eastAsia="方正仿宋简体"/>
          <w:sz w:val="32"/>
        </w:rPr>
      </w:pPr>
      <w:r>
        <w:rPr>
          <w:rFonts w:eastAsia="方正仿宋简体"/>
          <w:sz w:val="32"/>
        </w:rPr>
        <w:t>7．任现职以来受处分的处分决定复印件和反映其现实表现情况材料（各1份）；</w:t>
      </w:r>
    </w:p>
    <w:p>
      <w:pPr>
        <w:spacing w:line="600" w:lineRule="exact"/>
        <w:ind w:firstLine="640" w:firstLineChars="200"/>
        <w:rPr>
          <w:rFonts w:eastAsia="方正仿宋简体"/>
          <w:sz w:val="32"/>
        </w:rPr>
      </w:pPr>
      <w:r>
        <w:rPr>
          <w:rFonts w:eastAsia="方正仿宋简体"/>
          <w:sz w:val="32"/>
        </w:rPr>
        <w:t>8. 农村学校或薄弱学校工作经历的佐证材料（幼儿园教师提供送教下乡、送培到县等对口支援工作佐证材料；教研和校外教育机构人员提供在相应的基层单位工作经历佐证材料）；</w:t>
      </w:r>
    </w:p>
    <w:p>
      <w:pPr>
        <w:spacing w:line="600" w:lineRule="exact"/>
        <w:ind w:firstLine="640" w:firstLineChars="200"/>
        <w:rPr>
          <w:rFonts w:eastAsia="方正仿宋简体"/>
          <w:sz w:val="32"/>
        </w:rPr>
      </w:pPr>
      <w:r>
        <w:rPr>
          <w:rFonts w:eastAsia="方正仿宋简体"/>
          <w:sz w:val="32"/>
        </w:rPr>
        <w:t>9．</w:t>
      </w:r>
      <w:r>
        <w:rPr>
          <w:rFonts w:eastAsia="方正仿宋简体"/>
          <w:spacing w:val="-8"/>
          <w:sz w:val="32"/>
        </w:rPr>
        <w:t>职业中学教师任现职以来近两年企业实践工作经历证明材料。</w:t>
      </w:r>
    </w:p>
    <w:p>
      <w:pPr>
        <w:spacing w:line="600" w:lineRule="exact"/>
        <w:ind w:firstLine="640" w:firstLineChars="200"/>
        <w:rPr>
          <w:rFonts w:eastAsia="方正仿宋简体"/>
          <w:sz w:val="32"/>
        </w:rPr>
      </w:pPr>
      <w:r>
        <w:rPr>
          <w:rFonts w:eastAsia="方正仿宋简体"/>
          <w:sz w:val="32"/>
        </w:rPr>
        <w:t>10．认为有必要提供的其他材料。</w:t>
      </w:r>
    </w:p>
    <w:p>
      <w:pPr>
        <w:spacing w:line="600" w:lineRule="exact"/>
        <w:ind w:firstLine="640" w:firstLineChars="200"/>
        <w:rPr>
          <w:rFonts w:eastAsia="方正黑体简体"/>
          <w:sz w:val="32"/>
        </w:rPr>
      </w:pPr>
      <w:r>
        <w:rPr>
          <w:rFonts w:eastAsia="方正黑体简体"/>
          <w:sz w:val="32"/>
        </w:rPr>
        <w:t>三、评审材料种类、要求及排列顺序</w:t>
      </w:r>
    </w:p>
    <w:p>
      <w:pPr>
        <w:spacing w:line="600" w:lineRule="exact"/>
        <w:ind w:firstLine="640" w:firstLineChars="200"/>
        <w:rPr>
          <w:rFonts w:eastAsia="方正仿宋简体"/>
          <w:sz w:val="32"/>
        </w:rPr>
      </w:pPr>
      <w:r>
        <w:rPr>
          <w:rFonts w:eastAsia="方正仿宋简体"/>
          <w:sz w:val="32"/>
        </w:rPr>
        <w:t>1．湖南省中小学教师系列正高级教师职称（职务）评审申报人员信息表（见附件4－2，主要业绩成果包括师德师风、教育教学、业务能力、指导学生和青年教师、学术水平和科研能力等业绩成果，用A4纸打印，同时提供表格电子稿）；</w:t>
      </w:r>
    </w:p>
    <w:p>
      <w:pPr>
        <w:spacing w:line="600" w:lineRule="exact"/>
        <w:ind w:firstLine="640" w:firstLineChars="200"/>
        <w:rPr>
          <w:rFonts w:eastAsia="方正仿宋简体"/>
          <w:sz w:val="32"/>
        </w:rPr>
      </w:pPr>
      <w:r>
        <w:rPr>
          <w:rFonts w:eastAsia="方正仿宋简体"/>
          <w:sz w:val="32"/>
        </w:rPr>
        <w:t>2.《湖南省中小学教师系列专业技术职称（职务）评审表》（见附件4－4，一式2份，Ａ4纸张双面打印）。“参评学科（专业）”按“湖南职称与专家管理系统”中的分支专业名称规范填报（见附件4－5）；</w:t>
      </w:r>
    </w:p>
    <w:p>
      <w:pPr>
        <w:spacing w:line="600" w:lineRule="exact"/>
        <w:ind w:firstLine="640" w:firstLineChars="200"/>
        <w:rPr>
          <w:rFonts w:eastAsia="方正仿宋简体"/>
          <w:sz w:val="32"/>
        </w:rPr>
      </w:pPr>
      <w:r>
        <w:rPr>
          <w:rFonts w:eastAsia="方正仿宋简体"/>
          <w:sz w:val="32"/>
        </w:rPr>
        <w:t>3．《个人述职评议情况表》（见附件4－6）；</w:t>
      </w:r>
    </w:p>
    <w:p>
      <w:pPr>
        <w:spacing w:line="600" w:lineRule="exact"/>
        <w:ind w:firstLine="640" w:firstLineChars="200"/>
        <w:rPr>
          <w:rFonts w:eastAsia="方正仿宋简体"/>
          <w:sz w:val="32"/>
        </w:rPr>
      </w:pPr>
      <w:r>
        <w:rPr>
          <w:rFonts w:eastAsia="方正仿宋简体"/>
          <w:sz w:val="32"/>
        </w:rPr>
        <w:t>4．个人述职报告；</w:t>
      </w:r>
    </w:p>
    <w:p>
      <w:pPr>
        <w:spacing w:line="600" w:lineRule="exact"/>
        <w:ind w:firstLine="640" w:firstLineChars="200"/>
        <w:rPr>
          <w:rFonts w:eastAsia="方正仿宋简体"/>
          <w:sz w:val="32"/>
        </w:rPr>
      </w:pPr>
      <w:r>
        <w:rPr>
          <w:rFonts w:eastAsia="方正仿宋简体"/>
          <w:sz w:val="32"/>
        </w:rPr>
        <w:t>5．外语水平材料；</w:t>
      </w:r>
    </w:p>
    <w:p>
      <w:pPr>
        <w:spacing w:line="600" w:lineRule="exact"/>
        <w:ind w:firstLine="640" w:firstLineChars="200"/>
        <w:rPr>
          <w:rFonts w:eastAsia="方正仿宋简体"/>
          <w:sz w:val="32"/>
        </w:rPr>
      </w:pPr>
      <w:r>
        <w:rPr>
          <w:rFonts w:eastAsia="方正仿宋简体"/>
          <w:sz w:val="32"/>
        </w:rPr>
        <w:t>6．计算机水平材料；</w:t>
      </w:r>
    </w:p>
    <w:p>
      <w:pPr>
        <w:spacing w:line="600" w:lineRule="exact"/>
        <w:ind w:firstLine="640" w:firstLineChars="200"/>
        <w:rPr>
          <w:rFonts w:eastAsia="方正仿宋简体"/>
          <w:sz w:val="32"/>
        </w:rPr>
      </w:pPr>
      <w:r>
        <w:rPr>
          <w:rFonts w:eastAsia="方正仿宋简体"/>
          <w:sz w:val="32"/>
        </w:rPr>
        <w:t>7．继续教育材料；</w:t>
      </w:r>
    </w:p>
    <w:p>
      <w:pPr>
        <w:spacing w:line="600" w:lineRule="exact"/>
        <w:ind w:firstLine="640" w:firstLineChars="200"/>
        <w:rPr>
          <w:rFonts w:eastAsia="方正仿宋简体"/>
          <w:sz w:val="32"/>
        </w:rPr>
      </w:pPr>
      <w:r>
        <w:rPr>
          <w:rFonts w:eastAsia="方正仿宋简体"/>
          <w:sz w:val="32"/>
        </w:rPr>
        <w:t>8．任现职以来获得的专业技术工作成果、奖励证书等已验证的复印件（各1份）；</w:t>
      </w:r>
    </w:p>
    <w:p>
      <w:pPr>
        <w:spacing w:line="600" w:lineRule="exact"/>
        <w:ind w:firstLine="640" w:firstLineChars="200"/>
        <w:rPr>
          <w:rFonts w:eastAsia="方正仿宋简体"/>
          <w:sz w:val="32"/>
        </w:rPr>
      </w:pPr>
      <w:r>
        <w:rPr>
          <w:rFonts w:eastAsia="方正仿宋简体"/>
          <w:sz w:val="32"/>
        </w:rPr>
        <w:t>9．《教育教学工作考核表》（见附件4－7）；</w:t>
      </w:r>
    </w:p>
    <w:p>
      <w:pPr>
        <w:spacing w:line="600" w:lineRule="exact"/>
        <w:ind w:firstLine="640" w:firstLineChars="200"/>
        <w:rPr>
          <w:rFonts w:eastAsia="方正仿宋简体"/>
          <w:sz w:val="32"/>
        </w:rPr>
      </w:pPr>
      <w:r>
        <w:rPr>
          <w:rFonts w:eastAsia="方正仿宋简体"/>
          <w:sz w:val="32"/>
        </w:rPr>
        <w:t>10．任现职以来近五年一个学年的原始课表（教研室、校外教育机构人员提交一个年度指导学校课改、教师培训和参与学校教学改革指导等业务工作计划；幼儿园教师提供一个学年《活动安排表》）；</w:t>
      </w:r>
    </w:p>
    <w:p>
      <w:pPr>
        <w:spacing w:line="600" w:lineRule="exact"/>
        <w:ind w:firstLine="640" w:firstLineChars="200"/>
        <w:rPr>
          <w:rFonts w:eastAsia="方正仿宋简体"/>
          <w:sz w:val="32"/>
        </w:rPr>
      </w:pPr>
      <w:r>
        <w:rPr>
          <w:rFonts w:eastAsia="方正仿宋简体"/>
          <w:sz w:val="32"/>
        </w:rPr>
        <w:t>11．任</w:t>
      </w:r>
      <w:r>
        <w:rPr>
          <w:rFonts w:eastAsia="方正仿宋简体"/>
          <w:spacing w:val="-8"/>
          <w:sz w:val="32"/>
        </w:rPr>
        <w:t>现职以来近五年一个学年的完整原始教案（教研室、校外教育机构人员提交一个年度指导学校课改、教师培训和参与学校教学改革指导方案，或提交近五年内一个学年的本人所上公开课、示范课、研讨课的全部原始教案与听课、评课记录；幼儿园教师提交与一个学年原始教案相对应的《班级幼儿成长档案》一套）；</w:t>
      </w:r>
    </w:p>
    <w:p>
      <w:pPr>
        <w:spacing w:line="600" w:lineRule="exact"/>
        <w:ind w:firstLine="640" w:firstLineChars="200"/>
        <w:rPr>
          <w:rFonts w:eastAsia="方正仿宋简体"/>
          <w:sz w:val="32"/>
        </w:rPr>
      </w:pPr>
      <w:r>
        <w:rPr>
          <w:rFonts w:eastAsia="方正仿宋简体"/>
          <w:sz w:val="32"/>
        </w:rPr>
        <w:t xml:space="preserve">12．参评人员教学案例〔参评人员应提交任现职以来所讲授的与申报学科一致的一堂完整的课，包含教学设计、教学课件或教学资源包、授课视频（授课视频应体现课堂教学的全部师生活动实况，使用单台摄像机不间断录制，允许镜头适当运动，但不能进行镜头切换和后期编辑；授课视频应声音清晰，能真实呈现课堂师生教学活动，授课视频时长为一堂完整授课的时间长度；授课视频格式为MP4：编码方式H. 264，分辨率不低于1280×720，码率不低于2048Kbps，帧率25fps，音频双声道）三个部分。参评人员教学案例以U盘方式存储，U盘应放入参评人员材料袋内一并提交〕； </w:t>
      </w:r>
    </w:p>
    <w:p>
      <w:pPr>
        <w:spacing w:line="600" w:lineRule="exact"/>
        <w:ind w:firstLine="640" w:firstLineChars="200"/>
        <w:rPr>
          <w:rFonts w:eastAsia="方正仿宋简体"/>
          <w:sz w:val="32"/>
        </w:rPr>
      </w:pPr>
      <w:r>
        <w:rPr>
          <w:rFonts w:eastAsia="方正仿宋简体"/>
          <w:sz w:val="32"/>
        </w:rPr>
        <w:t>13．任现职以来学术水平、科研能力方面（如经验总结、论文、著作与科研项目、专利、技术创新等）的材料；</w:t>
      </w:r>
    </w:p>
    <w:p>
      <w:pPr>
        <w:spacing w:line="600" w:lineRule="exact"/>
        <w:ind w:firstLine="640" w:firstLineChars="200"/>
        <w:rPr>
          <w:rFonts w:eastAsia="方正仿宋简体"/>
          <w:sz w:val="32"/>
        </w:rPr>
      </w:pPr>
      <w:r>
        <w:rPr>
          <w:rFonts w:eastAsia="方正仿宋简体"/>
          <w:sz w:val="32"/>
        </w:rPr>
        <w:t>14．承担班主任、辅导员等学生管理工作的佐证材料（教研和校外教育机构人员无需提供。学生管理工作经历除班主任、辅导员经历外，还包括以其他形式呈现的对学生开展的思想政治教育和管理等工作。学生管理工作经历属于业务能力水平方面的考评材料，不属于正高级教师参评资格条件。任现职以来无两年以上班主任、辅导员等学生管理工作经历的，可以申报，具体情况由各市州经过全面综合考核评议后确定是否推荐）；</w:t>
      </w:r>
    </w:p>
    <w:p>
      <w:pPr>
        <w:spacing w:line="600" w:lineRule="exact"/>
        <w:ind w:firstLine="640" w:firstLineChars="200"/>
        <w:rPr>
          <w:rFonts w:eastAsia="方正仿宋简体"/>
          <w:sz w:val="32"/>
        </w:rPr>
      </w:pPr>
      <w:r>
        <w:rPr>
          <w:rFonts w:eastAsia="方正仿宋简体"/>
          <w:sz w:val="32"/>
        </w:rPr>
        <w:t>15．校长、书记等管理人员的教学工作量，除为所在学校学生系统讲授国家规定开设科目的课程以外，主持学校教研教改项目，推动校园文化建设，开展教师思想政治、师德师风、心理健康教育和现代教育技术培训，开展学生德育教育、安全教育，开设选修课程、校本课程，为本校师生作专题学术报告等也可记入教学工作量；</w:t>
      </w:r>
    </w:p>
    <w:p>
      <w:pPr>
        <w:spacing w:line="600" w:lineRule="exact"/>
        <w:ind w:firstLine="640" w:firstLineChars="200"/>
        <w:rPr>
          <w:rFonts w:eastAsia="方正仿宋简体"/>
          <w:sz w:val="32"/>
        </w:rPr>
      </w:pPr>
      <w:r>
        <w:rPr>
          <w:rFonts w:eastAsia="方正仿宋简体"/>
          <w:sz w:val="32"/>
        </w:rPr>
        <w:t>16．指导青年教师教学教研教改的佐证材料（如学校或单位备案文件、师徒合同等）；</w:t>
      </w:r>
    </w:p>
    <w:p>
      <w:pPr>
        <w:spacing w:line="600" w:lineRule="exact"/>
        <w:ind w:firstLine="640" w:firstLineChars="200"/>
        <w:rPr>
          <w:rFonts w:eastAsia="方正仿宋简体"/>
          <w:sz w:val="32"/>
        </w:rPr>
      </w:pPr>
      <w:r>
        <w:rPr>
          <w:rFonts w:eastAsia="方正仿宋简体"/>
          <w:sz w:val="32"/>
        </w:rPr>
        <w:t>17．《湖南省中小学教师系列高级及以上专业技术职称申报人员情况公示表》原件（见附件4－1，一式2份，用A3纸打印，同时提供表格电子稿）；</w:t>
      </w:r>
    </w:p>
    <w:p>
      <w:pPr>
        <w:spacing w:line="600" w:lineRule="exact"/>
        <w:ind w:firstLine="640" w:firstLineChars="200"/>
        <w:rPr>
          <w:rFonts w:eastAsia="方正仿宋简体"/>
          <w:sz w:val="32"/>
        </w:rPr>
      </w:pPr>
      <w:r>
        <w:rPr>
          <w:rFonts w:eastAsia="方正仿宋简体"/>
          <w:sz w:val="32"/>
        </w:rPr>
        <w:t>18．参评人员论文、专著、科研课题等材料的真实性查询证明（见附件4－8，中小学教师系列职称评审对论文区别对待，如有提供此类材料，则须进行真实性查询）；</w:t>
      </w:r>
    </w:p>
    <w:p>
      <w:pPr>
        <w:spacing w:line="600" w:lineRule="exact"/>
        <w:ind w:firstLine="640" w:firstLineChars="200"/>
        <w:rPr>
          <w:rFonts w:eastAsia="方正仿宋简体"/>
          <w:sz w:val="32"/>
        </w:rPr>
      </w:pPr>
      <w:r>
        <w:rPr>
          <w:rFonts w:eastAsia="方正仿宋简体"/>
          <w:sz w:val="32"/>
        </w:rPr>
        <w:t>19．参评人员实地考核项目表、总结报告及必要的佐证材料〔原始的教师职业道德问卷调查表、课堂教学现场考评表、同行认可度测评表、家长（服务对象）满意度测评表和学生满意率测评表（教研室、校外教育机构除外）等〕；</w:t>
      </w:r>
    </w:p>
    <w:p>
      <w:pPr>
        <w:spacing w:line="600" w:lineRule="exact"/>
        <w:ind w:firstLine="640" w:firstLineChars="200"/>
        <w:rPr>
          <w:rFonts w:eastAsia="方正仿宋简体"/>
          <w:sz w:val="32"/>
        </w:rPr>
      </w:pPr>
      <w:r>
        <w:rPr>
          <w:rFonts w:eastAsia="方正仿宋简体"/>
          <w:sz w:val="32"/>
        </w:rPr>
        <w:t>20．其他材料。</w:t>
      </w:r>
    </w:p>
    <w:p>
      <w:pPr>
        <w:spacing w:line="600" w:lineRule="exact"/>
        <w:ind w:firstLine="640" w:firstLineChars="200"/>
        <w:rPr>
          <w:rFonts w:eastAsia="方正黑体简体"/>
          <w:sz w:val="32"/>
        </w:rPr>
      </w:pPr>
      <w:r>
        <w:rPr>
          <w:rFonts w:eastAsia="方正黑体简体"/>
          <w:sz w:val="32"/>
        </w:rPr>
        <w:t>四、材料整理要求</w:t>
      </w:r>
    </w:p>
    <w:p>
      <w:pPr>
        <w:spacing w:line="600" w:lineRule="exact"/>
        <w:ind w:firstLine="640" w:firstLineChars="200"/>
        <w:rPr>
          <w:rFonts w:eastAsia="方正仿宋简体"/>
          <w:sz w:val="32"/>
        </w:rPr>
      </w:pPr>
      <w:r>
        <w:rPr>
          <w:rFonts w:eastAsia="方正仿宋简体"/>
          <w:sz w:val="32"/>
        </w:rPr>
        <w:t>1．贴写材料原件或复印件等，应使用70g以上A4白纸作底；</w:t>
      </w:r>
    </w:p>
    <w:p>
      <w:pPr>
        <w:spacing w:line="600" w:lineRule="exact"/>
        <w:ind w:firstLine="640" w:firstLineChars="200"/>
        <w:rPr>
          <w:rFonts w:eastAsia="方正仿宋简体"/>
          <w:sz w:val="32"/>
        </w:rPr>
      </w:pPr>
      <w:r>
        <w:rPr>
          <w:rFonts w:eastAsia="方正仿宋简体"/>
          <w:sz w:val="32"/>
        </w:rPr>
        <w:t>2．填写工整，不得任意涂改。报送的材料真实、完整、一致，不得漏项；</w:t>
      </w:r>
    </w:p>
    <w:p>
      <w:pPr>
        <w:spacing w:line="600" w:lineRule="exact"/>
        <w:ind w:firstLine="640" w:firstLineChars="200"/>
        <w:rPr>
          <w:rFonts w:eastAsia="方正仿宋简体"/>
          <w:sz w:val="32"/>
        </w:rPr>
      </w:pPr>
      <w:r>
        <w:rPr>
          <w:rFonts w:eastAsia="方正仿宋简体"/>
          <w:sz w:val="32"/>
        </w:rPr>
        <w:t>3．审查核实手续完备，需加盖印章的栏目必须加盖印章；</w:t>
      </w:r>
    </w:p>
    <w:p>
      <w:pPr>
        <w:spacing w:line="600" w:lineRule="exact"/>
        <w:ind w:firstLine="640" w:firstLineChars="200"/>
        <w:rPr>
          <w:rFonts w:eastAsia="方正仿宋简体"/>
          <w:sz w:val="32"/>
        </w:rPr>
      </w:pPr>
      <w:r>
        <w:rPr>
          <w:rFonts w:eastAsia="方正仿宋简体"/>
          <w:sz w:val="32"/>
        </w:rPr>
        <w:t>4．复印材料须由所在单位人事（职改）部门审核，审核人须签名并加盖“原件已核”印章及人事部门印章；</w:t>
      </w:r>
    </w:p>
    <w:p>
      <w:pPr>
        <w:spacing w:line="600" w:lineRule="exact"/>
        <w:ind w:firstLine="640" w:firstLineChars="200"/>
        <w:rPr>
          <w:rFonts w:eastAsia="方正仿宋简体"/>
          <w:sz w:val="32"/>
        </w:rPr>
      </w:pPr>
      <w:r>
        <w:rPr>
          <w:rFonts w:eastAsia="方正仿宋简体"/>
          <w:sz w:val="32"/>
        </w:rPr>
        <w:t>5．任现职以来在多个单位工作的，涉及在前单位任职期间的相关材料，需加盖前单位公章并签名；</w:t>
      </w:r>
    </w:p>
    <w:p>
      <w:pPr>
        <w:spacing w:line="600" w:lineRule="exact"/>
        <w:ind w:firstLine="640" w:firstLineChars="200"/>
        <w:rPr>
          <w:rFonts w:eastAsia="方正仿宋简体"/>
          <w:sz w:val="32"/>
        </w:rPr>
      </w:pPr>
      <w:r>
        <w:rPr>
          <w:rFonts w:eastAsia="方正仿宋简体"/>
          <w:sz w:val="32"/>
        </w:rPr>
        <w:t>6．申报人员参评材料实行“谁审核、谁签名，谁盖章、谁负责”的责任追究制度；</w:t>
      </w:r>
    </w:p>
    <w:p>
      <w:pPr>
        <w:spacing w:line="600" w:lineRule="exact"/>
        <w:ind w:firstLine="640" w:firstLineChars="200"/>
        <w:rPr>
          <w:rFonts w:eastAsia="方正仿宋简体"/>
          <w:sz w:val="32"/>
        </w:rPr>
      </w:pPr>
      <w:r>
        <w:rPr>
          <w:rFonts w:eastAsia="方正仿宋简体"/>
          <w:sz w:val="32"/>
        </w:rPr>
        <w:t>7．送审材料由本人或送审单位自留底稿。</w:t>
      </w:r>
    </w:p>
    <w:p>
      <w:pPr>
        <w:spacing w:line="600" w:lineRule="exact"/>
        <w:ind w:firstLine="640" w:firstLineChars="200"/>
        <w:rPr>
          <w:rFonts w:eastAsia="方正黑体简体"/>
          <w:sz w:val="32"/>
        </w:rPr>
      </w:pPr>
      <w:r>
        <w:rPr>
          <w:rFonts w:eastAsia="方正黑体简体"/>
          <w:sz w:val="32"/>
        </w:rPr>
        <w:t>五、材料装订要求</w:t>
      </w:r>
    </w:p>
    <w:p>
      <w:pPr>
        <w:spacing w:line="600" w:lineRule="exact"/>
        <w:ind w:firstLine="640" w:firstLineChars="200"/>
        <w:rPr>
          <w:rFonts w:eastAsia="方正仿宋简体"/>
          <w:sz w:val="32"/>
        </w:rPr>
      </w:pPr>
      <w:r>
        <w:rPr>
          <w:rFonts w:eastAsia="方正仿宋简体"/>
          <w:sz w:val="32"/>
        </w:rPr>
        <w:t>1．不需装订的材料</w:t>
      </w:r>
    </w:p>
    <w:p>
      <w:pPr>
        <w:spacing w:line="600" w:lineRule="exact"/>
        <w:ind w:firstLine="640" w:firstLineChars="200"/>
        <w:rPr>
          <w:rFonts w:eastAsia="方正仿宋简体"/>
          <w:sz w:val="32"/>
        </w:rPr>
      </w:pPr>
      <w:r>
        <w:rPr>
          <w:rFonts w:eastAsia="方正仿宋简体"/>
          <w:sz w:val="32"/>
        </w:rPr>
        <w:t>（1）《湖南省中小学教师系列专业技术职称（职务）评审表》（一式2份）;</w:t>
      </w:r>
    </w:p>
    <w:p>
      <w:pPr>
        <w:spacing w:line="600" w:lineRule="exact"/>
        <w:ind w:firstLine="640" w:firstLineChars="200"/>
        <w:rPr>
          <w:rFonts w:eastAsia="方正仿宋简体"/>
          <w:sz w:val="32"/>
        </w:rPr>
      </w:pPr>
      <w:r>
        <w:rPr>
          <w:rFonts w:eastAsia="方正仿宋简体"/>
          <w:sz w:val="32"/>
        </w:rPr>
        <w:t>（2）《教育教学工作考核表》（1份）;</w:t>
      </w:r>
    </w:p>
    <w:p>
      <w:pPr>
        <w:spacing w:line="600" w:lineRule="exact"/>
        <w:ind w:firstLine="640" w:firstLineChars="200"/>
        <w:rPr>
          <w:rFonts w:eastAsia="方正仿宋简体"/>
          <w:sz w:val="32"/>
        </w:rPr>
      </w:pPr>
      <w:r>
        <w:rPr>
          <w:rFonts w:eastAsia="方正仿宋简体"/>
          <w:sz w:val="32"/>
        </w:rPr>
        <w:t>（3）有关反映学术水平、科研能力方面的材料原件;</w:t>
      </w:r>
    </w:p>
    <w:p>
      <w:pPr>
        <w:spacing w:line="600" w:lineRule="exact"/>
        <w:ind w:firstLine="640" w:firstLineChars="200"/>
        <w:rPr>
          <w:rFonts w:eastAsia="方正仿宋简体"/>
          <w:sz w:val="32"/>
        </w:rPr>
      </w:pPr>
      <w:r>
        <w:rPr>
          <w:rFonts w:eastAsia="方正仿宋简体"/>
          <w:sz w:val="32"/>
        </w:rPr>
        <w:t>（4）原始教案、指导方案、班级幼儿成长档案等；</w:t>
      </w:r>
    </w:p>
    <w:p>
      <w:pPr>
        <w:spacing w:line="600" w:lineRule="exact"/>
        <w:ind w:firstLine="640" w:firstLineChars="200"/>
        <w:rPr>
          <w:rFonts w:eastAsia="方正仿宋简体"/>
          <w:sz w:val="32"/>
        </w:rPr>
      </w:pPr>
      <w:r>
        <w:rPr>
          <w:rFonts w:eastAsia="方正仿宋简体"/>
          <w:sz w:val="32"/>
        </w:rPr>
        <w:t>（5）《湖南省中小学教师系列高级及以上专业技术职称（职务）申报人员情况公示表》原件（一式2份）;</w:t>
      </w:r>
    </w:p>
    <w:p>
      <w:pPr>
        <w:spacing w:line="600" w:lineRule="exact"/>
        <w:ind w:firstLine="640" w:firstLineChars="200"/>
        <w:rPr>
          <w:rFonts w:eastAsia="方正仿宋简体"/>
          <w:sz w:val="32"/>
        </w:rPr>
      </w:pPr>
      <w:r>
        <w:rPr>
          <w:rFonts w:eastAsia="方正仿宋简体"/>
          <w:sz w:val="32"/>
        </w:rPr>
        <w:t>（6）不适宜装订成册的材料。</w:t>
      </w:r>
    </w:p>
    <w:p>
      <w:pPr>
        <w:spacing w:line="600" w:lineRule="exact"/>
        <w:ind w:firstLine="640" w:firstLineChars="200"/>
        <w:rPr>
          <w:rFonts w:eastAsia="方正仿宋简体"/>
          <w:sz w:val="32"/>
        </w:rPr>
      </w:pPr>
      <w:r>
        <w:rPr>
          <w:rFonts w:eastAsia="方正仿宋简体"/>
          <w:sz w:val="32"/>
        </w:rPr>
        <w:t>2．装订成册的材料</w:t>
      </w:r>
    </w:p>
    <w:p>
      <w:pPr>
        <w:spacing w:line="600" w:lineRule="exact"/>
        <w:ind w:firstLine="640" w:firstLineChars="200"/>
        <w:rPr>
          <w:rFonts w:eastAsia="方正仿宋简体"/>
          <w:sz w:val="32"/>
        </w:rPr>
      </w:pPr>
      <w:r>
        <w:rPr>
          <w:rFonts w:eastAsia="方正仿宋简体"/>
          <w:sz w:val="32"/>
        </w:rPr>
        <w:t>除上述不需装订的材料外，申报人员所在单位应按“参评资格审查材料”和“评审材料”两类，制作“×××同志申报×××职称参评资格审查材料”和“×××同志申报×××职称评审材料”目录、封面，并按上述规定的排列顺序分别装订成册。</w:t>
      </w:r>
    </w:p>
    <w:p>
      <w:pPr>
        <w:spacing w:line="600" w:lineRule="exact"/>
        <w:ind w:firstLine="640" w:firstLineChars="200"/>
        <w:rPr>
          <w:rFonts w:eastAsia="方正黑体简体"/>
          <w:sz w:val="32"/>
        </w:rPr>
      </w:pPr>
      <w:r>
        <w:rPr>
          <w:rFonts w:eastAsia="方正黑体简体"/>
          <w:sz w:val="32"/>
        </w:rPr>
        <w:t>六、材料袋标识及规格要求</w:t>
      </w:r>
    </w:p>
    <w:p>
      <w:pPr>
        <w:spacing w:line="600" w:lineRule="exact"/>
        <w:ind w:firstLine="640" w:firstLineChars="200"/>
        <w:rPr>
          <w:rFonts w:eastAsia="方正仿宋简体"/>
          <w:sz w:val="32"/>
        </w:rPr>
      </w:pPr>
      <w:r>
        <w:rPr>
          <w:rFonts w:eastAsia="方正仿宋简体"/>
          <w:sz w:val="32"/>
        </w:rPr>
        <w:t xml:space="preserve">1．所有送审材料应装入送审材料袋内。材料袋的正面写明申报人姓名、所在（或送审）单位、申报何系列、何职称及何学科专业（其中申报艺术、外国语言文学学科的须注明到专业），并列出送审材料目录。材料袋的底端封口处应醒目地标明申报人姓名及所在（送审）单位； </w:t>
      </w:r>
    </w:p>
    <w:p>
      <w:pPr>
        <w:spacing w:line="600" w:lineRule="exact"/>
        <w:ind w:firstLine="640" w:firstLineChars="200"/>
        <w:rPr>
          <w:rFonts w:eastAsia="方正仿宋简体"/>
          <w:sz w:val="32"/>
        </w:rPr>
      </w:pPr>
      <w:r>
        <w:rPr>
          <w:rFonts w:eastAsia="方正仿宋简体"/>
          <w:sz w:val="32"/>
        </w:rPr>
        <w:t>2．送审材料最多不超过3袋，材料袋使用牛皮纸纸质袋。为防止材料袋在转移中破损，不可使用塑料袋和档案盒作为材料袋；</w:t>
      </w:r>
    </w:p>
    <w:p>
      <w:pPr>
        <w:spacing w:line="600" w:lineRule="exact"/>
        <w:ind w:firstLine="640" w:firstLineChars="200"/>
        <w:rPr>
          <w:rFonts w:eastAsia="方正仿宋简体"/>
          <w:sz w:val="32"/>
        </w:rPr>
      </w:pPr>
      <w:r>
        <w:rPr>
          <w:rFonts w:eastAsia="方正仿宋简体"/>
          <w:sz w:val="32"/>
        </w:rPr>
        <w:t>3．美术、艺术设计等艺术类专业申报人员提交的作品应采取特别保护措施。</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 xml:space="preserve"> </w:t>
      </w:r>
    </w:p>
    <w:p>
      <w:pPr>
        <w:spacing w:line="600" w:lineRule="exact"/>
        <w:jc w:val="center"/>
        <w:rPr>
          <w:rFonts w:ascii="方正小标宋简体" w:eastAsia="方正小标宋简体"/>
          <w:sz w:val="44"/>
          <w:szCs w:val="44"/>
        </w:rPr>
      </w:pPr>
      <w:r>
        <w:rPr>
          <w:rFonts w:ascii="方正小标宋简体" w:eastAsia="方正小标宋简体"/>
          <w:sz w:val="44"/>
          <w:szCs w:val="44"/>
        </w:rPr>
        <w:br w:type="page"/>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“湖南职称与专家管理系统”中小学教师系列专业技术职称（职务）名称及分支专业名称</w:t>
      </w:r>
    </w:p>
    <w:p>
      <w:pPr>
        <w:spacing w:line="360" w:lineRule="auto"/>
        <w:ind w:firstLine="640" w:firstLineChars="200"/>
        <w:rPr>
          <w:rFonts w:eastAsia="方正仿宋简体"/>
          <w:sz w:val="32"/>
        </w:rPr>
      </w:pPr>
    </w:p>
    <w:p>
      <w:pPr>
        <w:spacing w:line="620" w:lineRule="exact"/>
        <w:ind w:firstLine="640" w:firstLineChars="200"/>
        <w:rPr>
          <w:rFonts w:eastAsia="方正黑体简体"/>
          <w:sz w:val="32"/>
        </w:rPr>
      </w:pPr>
      <w:r>
        <w:rPr>
          <w:rFonts w:eastAsia="方正黑体简体"/>
          <w:sz w:val="32"/>
        </w:rPr>
        <w:t>一、中小学教师系列专业技术职称（职务）名称：</w:t>
      </w:r>
    </w:p>
    <w:p>
      <w:pPr>
        <w:spacing w:line="620" w:lineRule="exact"/>
        <w:ind w:firstLine="640" w:firstLineChars="200"/>
        <w:rPr>
          <w:rFonts w:eastAsia="方正仿宋简体"/>
          <w:sz w:val="32"/>
        </w:rPr>
      </w:pPr>
      <w:r>
        <w:rPr>
          <w:rFonts w:eastAsia="方正仿宋简体"/>
          <w:sz w:val="32"/>
        </w:rPr>
        <w:t>正高级：正高级教师；    　　　副高级：高级教师；</w:t>
      </w:r>
    </w:p>
    <w:p>
      <w:pPr>
        <w:spacing w:line="620" w:lineRule="exact"/>
        <w:ind w:firstLine="640" w:firstLineChars="200"/>
        <w:rPr>
          <w:rFonts w:eastAsia="方正仿宋简体"/>
          <w:sz w:val="32"/>
        </w:rPr>
      </w:pPr>
      <w:r>
        <w:rPr>
          <w:rFonts w:eastAsia="方正仿宋简体"/>
          <w:sz w:val="32"/>
        </w:rPr>
        <w:t>中  级：一级教师；      　　　助理级：二级教师；</w:t>
      </w:r>
    </w:p>
    <w:p>
      <w:pPr>
        <w:spacing w:line="620" w:lineRule="exact"/>
        <w:ind w:firstLine="640" w:firstLineChars="200"/>
        <w:rPr>
          <w:rFonts w:eastAsia="方正仿宋简体"/>
          <w:sz w:val="32"/>
        </w:rPr>
      </w:pPr>
      <w:r>
        <w:rPr>
          <w:rFonts w:eastAsia="方正仿宋简体"/>
          <w:sz w:val="32"/>
        </w:rPr>
        <w:t>员  级：三级教师。</w:t>
      </w:r>
    </w:p>
    <w:p>
      <w:pPr>
        <w:spacing w:line="620" w:lineRule="exact"/>
        <w:ind w:firstLine="640" w:firstLineChars="200"/>
        <w:rPr>
          <w:rFonts w:eastAsia="方正黑体简体"/>
          <w:sz w:val="32"/>
        </w:rPr>
      </w:pPr>
      <w:r>
        <w:rPr>
          <w:rFonts w:eastAsia="方正黑体简体"/>
          <w:sz w:val="32"/>
        </w:rPr>
        <w:t>二、中小学教师系列分支专业：</w:t>
      </w:r>
    </w:p>
    <w:p>
      <w:pPr>
        <w:spacing w:line="620" w:lineRule="exact"/>
        <w:ind w:firstLine="640" w:firstLineChars="200"/>
        <w:rPr>
          <w:rFonts w:eastAsia="方正仿宋简体"/>
          <w:sz w:val="32"/>
        </w:rPr>
      </w:pPr>
      <w:r>
        <w:rPr>
          <w:rFonts w:eastAsia="方正仿宋简体"/>
          <w:b/>
          <w:sz w:val="32"/>
        </w:rPr>
        <w:t>1．</w:t>
      </w:r>
      <w:r>
        <w:rPr>
          <w:rFonts w:eastAsia="方正楷体简体"/>
          <w:b/>
          <w:sz w:val="32"/>
        </w:rPr>
        <w:t>中小学（含幼儿园）专业</w:t>
      </w:r>
      <w:r>
        <w:rPr>
          <w:rFonts w:eastAsia="方正仿宋简体"/>
          <w:b/>
          <w:sz w:val="32"/>
        </w:rPr>
        <w:t>：</w:t>
      </w:r>
      <w:r>
        <w:rPr>
          <w:rFonts w:eastAsia="方正仿宋简体"/>
          <w:sz w:val="32"/>
        </w:rPr>
        <w:t>语文、外语、政治（思想政治、思想品德）、历史、体育（体育、体育与健康）、音乐、美术、数学、物理、化学、地理、生物、教育研究、劳动技术、实验教学、社会、自然、技术（信息技术、通用技术）、心理教育（心理教育、心理健康教育）、少先队辅导员、科学、综合实践活动（研究性学习、社区服务、社会实践）、学前教育</w:t>
      </w:r>
    </w:p>
    <w:p>
      <w:pPr>
        <w:spacing w:line="620" w:lineRule="exact"/>
        <w:ind w:firstLine="640" w:firstLineChars="200"/>
        <w:rPr>
          <w:rFonts w:eastAsia="方正仿宋简体"/>
          <w:sz w:val="32"/>
        </w:rPr>
      </w:pPr>
      <w:r>
        <w:rPr>
          <w:rFonts w:eastAsia="方正仿宋简体"/>
          <w:b/>
          <w:sz w:val="32"/>
        </w:rPr>
        <w:t>2．</w:t>
      </w:r>
      <w:r>
        <w:rPr>
          <w:rFonts w:eastAsia="方正楷体简体"/>
          <w:b/>
          <w:sz w:val="32"/>
        </w:rPr>
        <w:t>职业中学专业：</w:t>
      </w:r>
      <w:r>
        <w:rPr>
          <w:rFonts w:eastAsia="方正仿宋简体"/>
          <w:sz w:val="32"/>
        </w:rPr>
        <w:t>现代农艺技术、种子生产与经营、果蔬花卉生产技术、茶叶生产与加工、园林技术、园林绿化、畜禽生产与疾病防治、畜牧兽医、淡水养殖、农产品保鲜与加工、农业机械使用与维护、农村电气技术、农村经济综合管理、建筑工程施工、建筑装饰、工程造价、楼宇智能化设备安装与运行、建筑表现、工程机械运用与维修、有色金属冶炼、机械制造技术、机械加工技术、机电技术应用、数控技术应用、模具制造技术、机电设备安装与维修、汽车制造与检修、汽车电子技术应用、焊接技术应用、医疗设备安装与维护、制冷和空调设备运行与维修、电气运行与控制、电气技术应用、电子电器应用与维修、生物化工、花炮生产与管理、服装制作与生产管理、皮革工艺、食品生物工艺、铁道运输管理、电气化铁道供电、城市轨道交通运营管理、城市轨道交通车辆运用与检修、航空服务、汽车运用与维修、汽车车身修复、汽车美容与装潢、汽车整车与配件营销、公路养护与管理、计算机应用、计算机平面设计、计算机动漫与游戏制作、计算机网络技术、网站建设与管理、软件与信息服务、客户信息服务、计算机与数码产品维修、电子与信息技术、电子技术应用、通信技术、护理、助产、药剂、中医护理、中医康复保健、中药、美容美体、美发与形象设计、休闲服务、会计、会计电算化、金融事务、保险事务、连锁经营与管理、市场营销、电子商务、国际商务、商务英语、商务日语、物流服务与管理、客户服务、酒店服务与管理、旅游服务与管理、旅游外语、导游服务、景区服务与管理、会展服务与管理、中餐烹饪、社会文化艺术、音乐、舞蹈表演、杂技与魔术表演、动漫游戏、网页美术设计、工艺美术、美术绘画、美术设计与制作、服装设计与工艺、服装展示与礼仪、珠宝玉石加工与营销、民族音乐与舞蹈、民族服装与服饰、运动训练、休闲体育服务与管理、学前教育、办公室文员、文秘、商务助理、公关礼仪、工商行政管理事务、物业管理、产品质量监督检验、家政服务与管理、老年人服务与管理</w:t>
      </w:r>
    </w:p>
    <w:p>
      <w:pPr>
        <w:spacing w:line="620" w:lineRule="exact"/>
        <w:ind w:firstLine="640" w:firstLineChars="200"/>
        <w:rPr>
          <w:rFonts w:eastAsia="方正仿宋简体"/>
          <w:sz w:val="32"/>
        </w:rPr>
      </w:pPr>
      <w:r>
        <w:rPr>
          <w:rFonts w:eastAsia="方正仿宋简体"/>
          <w:sz w:val="32"/>
        </w:rPr>
        <w:t>3．</w:t>
      </w:r>
      <w:r>
        <w:rPr>
          <w:rFonts w:eastAsia="方正楷体简体"/>
          <w:sz w:val="32"/>
        </w:rPr>
        <w:t>特殊教育专业：</w:t>
      </w:r>
      <w:r>
        <w:rPr>
          <w:rFonts w:eastAsia="方正仿宋简体"/>
          <w:sz w:val="32"/>
        </w:rPr>
        <w:t>认知、物理治疗、作业治疗、情绪治疗、艺术治疗、运动康复、视障（社会适应、定向行走、综合康复）、听障（沟通与交往、律动、生活指导）、智障（生活适应、康复训练、艺术与休闲、第二语言、校本课程）</w:t>
      </w:r>
    </w:p>
    <w:p>
      <w:pPr>
        <w:spacing w:line="500" w:lineRule="exact"/>
        <w:rPr>
          <w:rFonts w:eastAsia="黑体"/>
          <w:sz w:val="32"/>
          <w:szCs w:val="32"/>
        </w:rPr>
      </w:pPr>
      <w:r>
        <w:rPr>
          <w:rFonts w:eastAsia="方正仿宋简体"/>
          <w:sz w:val="32"/>
        </w:rPr>
        <w:br w:type="page"/>
      </w:r>
      <w:r>
        <w:rPr>
          <w:rFonts w:eastAsia="黑体"/>
          <w:sz w:val="32"/>
          <w:szCs w:val="32"/>
        </w:rPr>
        <w:t>附件3</w:t>
      </w:r>
    </w:p>
    <w:p>
      <w:pPr>
        <w:spacing w:line="400" w:lineRule="exact"/>
        <w:rPr>
          <w:rFonts w:eastAsia="黑体"/>
          <w:sz w:val="30"/>
          <w:szCs w:val="30"/>
        </w:rPr>
      </w:pPr>
    </w:p>
    <w:p>
      <w:pPr>
        <w:spacing w:line="700" w:lineRule="exact"/>
        <w:jc w:val="center"/>
        <w:rPr>
          <w:rFonts w:eastAsia="方正小标宋简体"/>
          <w:spacing w:val="-6"/>
          <w:sz w:val="44"/>
          <w:szCs w:val="44"/>
        </w:rPr>
      </w:pPr>
      <w:r>
        <w:rPr>
          <w:rFonts w:eastAsia="方正小标宋简体"/>
          <w:spacing w:val="-6"/>
          <w:sz w:val="44"/>
          <w:szCs w:val="44"/>
        </w:rPr>
        <w:t>中小学教师系列高级职称评审材料要求</w:t>
      </w:r>
    </w:p>
    <w:p>
      <w:pPr>
        <w:spacing w:line="400" w:lineRule="exact"/>
        <w:rPr>
          <w:rFonts w:eastAsia="方正仿宋简体"/>
          <w:b/>
          <w:sz w:val="32"/>
          <w:szCs w:val="32"/>
        </w:rPr>
      </w:pPr>
    </w:p>
    <w:p>
      <w:pPr>
        <w:adjustRightInd w:val="0"/>
        <w:snapToGrid w:val="0"/>
        <w:spacing w:line="600" w:lineRule="exact"/>
        <w:ind w:firstLine="640" w:firstLineChars="200"/>
        <w:rPr>
          <w:rFonts w:eastAsia="黑体"/>
          <w:sz w:val="32"/>
          <w:szCs w:val="32"/>
        </w:rPr>
      </w:pPr>
      <w:r>
        <w:rPr>
          <w:rFonts w:eastAsia="黑体"/>
          <w:sz w:val="32"/>
          <w:szCs w:val="32"/>
        </w:rPr>
        <w:t>一、资格审查材料种类及要求</w:t>
      </w:r>
    </w:p>
    <w:p>
      <w:pPr>
        <w:adjustRightInd w:val="0"/>
        <w:snapToGrid w:val="0"/>
        <w:spacing w:line="600" w:lineRule="exact"/>
        <w:ind w:firstLine="640" w:firstLineChars="200"/>
        <w:rPr>
          <w:rFonts w:eastAsia="方正仿宋简体"/>
          <w:sz w:val="32"/>
          <w:szCs w:val="32"/>
        </w:rPr>
      </w:pPr>
      <w:r>
        <w:rPr>
          <w:rFonts w:eastAsia="方正仿宋简体"/>
          <w:sz w:val="32"/>
          <w:szCs w:val="32"/>
        </w:rPr>
        <w:t>1．相应学段教师资格证已验证的复印件（1份）。</w:t>
      </w:r>
    </w:p>
    <w:p>
      <w:pPr>
        <w:snapToGrid w:val="0"/>
        <w:spacing w:line="600" w:lineRule="exact"/>
        <w:ind w:firstLine="640" w:firstLineChars="200"/>
        <w:rPr>
          <w:rFonts w:eastAsia="方正仿宋简体"/>
          <w:sz w:val="32"/>
          <w:szCs w:val="32"/>
        </w:rPr>
      </w:pPr>
      <w:r>
        <w:rPr>
          <w:rFonts w:eastAsia="方正仿宋简体"/>
          <w:sz w:val="32"/>
          <w:szCs w:val="32"/>
        </w:rPr>
        <w:t>2．最高学历、学位证书已验证的复印件（各1份）。</w:t>
      </w:r>
    </w:p>
    <w:p>
      <w:pPr>
        <w:spacing w:line="600" w:lineRule="exact"/>
        <w:ind w:firstLine="640" w:firstLineChars="200"/>
        <w:rPr>
          <w:rFonts w:eastAsia="方正仿宋简体"/>
          <w:sz w:val="32"/>
          <w:szCs w:val="32"/>
        </w:rPr>
      </w:pPr>
      <w:r>
        <w:rPr>
          <w:rFonts w:eastAsia="方正仿宋简体"/>
          <w:sz w:val="32"/>
          <w:szCs w:val="32"/>
        </w:rPr>
        <w:t>3．任现专业技术职务的《资格证书》、《聘任（劳动）合同》或《聘任书》已验证的复印件（各1份）。</w:t>
      </w:r>
    </w:p>
    <w:p>
      <w:pPr>
        <w:adjustRightInd w:val="0"/>
        <w:snapToGrid w:val="0"/>
        <w:spacing w:line="600" w:lineRule="exact"/>
        <w:ind w:firstLine="640" w:firstLineChars="200"/>
        <w:rPr>
          <w:rFonts w:eastAsia="方正仿宋简体"/>
          <w:sz w:val="32"/>
          <w:szCs w:val="32"/>
        </w:rPr>
      </w:pPr>
      <w:r>
        <w:rPr>
          <w:rFonts w:eastAsia="方正仿宋简体"/>
          <w:sz w:val="32"/>
          <w:szCs w:val="32"/>
        </w:rPr>
        <w:t>4．《专业技术人员年度考核登记表》原件或已验证的复印件。申报高级职务提供近五年的考核表（每年1份），申报中级职务提供近四年的考核表（每年1份）。</w:t>
      </w:r>
    </w:p>
    <w:p>
      <w:pPr>
        <w:adjustRightInd w:val="0"/>
        <w:snapToGrid w:val="0"/>
        <w:spacing w:line="600" w:lineRule="exact"/>
        <w:ind w:firstLine="640" w:firstLineChars="200"/>
        <w:rPr>
          <w:rFonts w:eastAsia="方正仿宋简体"/>
          <w:sz w:val="32"/>
          <w:szCs w:val="32"/>
        </w:rPr>
      </w:pPr>
      <w:r>
        <w:rPr>
          <w:rFonts w:eastAsia="方正仿宋简体"/>
          <w:sz w:val="32"/>
          <w:szCs w:val="32"/>
        </w:rPr>
        <w:t>5．农村学校或薄弱学校工作经历的佐证材料（幼儿园教师提供送教下乡、送培到县等对口支援工作佐证材料；教研和校外教育机构人员提供在相应的基层单位工作经历佐证材料）。</w:t>
      </w:r>
    </w:p>
    <w:p>
      <w:pPr>
        <w:adjustRightInd w:val="0"/>
        <w:snapToGrid w:val="0"/>
        <w:spacing w:line="600" w:lineRule="exact"/>
        <w:ind w:firstLine="640" w:firstLineChars="200"/>
        <w:rPr>
          <w:rFonts w:eastAsia="方正仿宋简体"/>
          <w:sz w:val="32"/>
          <w:szCs w:val="32"/>
        </w:rPr>
      </w:pPr>
      <w:r>
        <w:rPr>
          <w:rFonts w:eastAsia="方正仿宋简体"/>
          <w:sz w:val="32"/>
          <w:szCs w:val="32"/>
        </w:rPr>
        <w:t>6．资历、学历破格者，提供符合破格条件的相关材料。</w:t>
      </w:r>
    </w:p>
    <w:p>
      <w:pPr>
        <w:adjustRightInd w:val="0"/>
        <w:snapToGrid w:val="0"/>
        <w:spacing w:line="600" w:lineRule="exact"/>
        <w:ind w:firstLine="640" w:firstLineChars="200"/>
        <w:rPr>
          <w:rFonts w:eastAsia="方正仿宋简体"/>
          <w:sz w:val="32"/>
          <w:szCs w:val="32"/>
        </w:rPr>
      </w:pPr>
      <w:r>
        <w:rPr>
          <w:rFonts w:eastAsia="方正仿宋简体"/>
          <w:sz w:val="32"/>
          <w:szCs w:val="32"/>
        </w:rPr>
        <w:t>7．任现职以来反映其受处分的处分决定复印件和现实表现有关材料（各1份）。</w:t>
      </w:r>
    </w:p>
    <w:p>
      <w:pPr>
        <w:adjustRightInd w:val="0"/>
        <w:snapToGrid w:val="0"/>
        <w:spacing w:line="600" w:lineRule="exact"/>
        <w:ind w:firstLine="640" w:firstLineChars="200"/>
        <w:rPr>
          <w:rFonts w:eastAsia="方正仿宋简体"/>
          <w:sz w:val="32"/>
          <w:szCs w:val="32"/>
        </w:rPr>
      </w:pPr>
      <w:r>
        <w:rPr>
          <w:rFonts w:eastAsia="方正仿宋简体"/>
          <w:sz w:val="32"/>
          <w:szCs w:val="32"/>
        </w:rPr>
        <w:t>8. 职业中学教师任现职以来近二年企业实践工作经历证明材料。</w:t>
      </w:r>
    </w:p>
    <w:p>
      <w:pPr>
        <w:adjustRightInd w:val="0"/>
        <w:snapToGrid w:val="0"/>
        <w:spacing w:line="600" w:lineRule="exact"/>
        <w:ind w:firstLine="640" w:firstLineChars="200"/>
        <w:rPr>
          <w:rFonts w:eastAsia="方正仿宋简体"/>
          <w:sz w:val="32"/>
          <w:szCs w:val="32"/>
        </w:rPr>
      </w:pPr>
      <w:r>
        <w:rPr>
          <w:rFonts w:eastAsia="方正仿宋简体"/>
          <w:sz w:val="32"/>
          <w:szCs w:val="32"/>
        </w:rPr>
        <w:t>9．认为有必要提供的其他材料。</w:t>
      </w:r>
    </w:p>
    <w:p>
      <w:pPr>
        <w:adjustRightInd w:val="0"/>
        <w:snapToGrid w:val="0"/>
        <w:spacing w:line="600" w:lineRule="exact"/>
        <w:ind w:firstLine="640" w:firstLineChars="200"/>
        <w:rPr>
          <w:rFonts w:eastAsia="黑体"/>
          <w:sz w:val="32"/>
          <w:szCs w:val="32"/>
        </w:rPr>
      </w:pPr>
      <w:r>
        <w:rPr>
          <w:rFonts w:eastAsia="黑体"/>
          <w:sz w:val="32"/>
          <w:szCs w:val="32"/>
        </w:rPr>
        <w:t>二、评审主要材料种类及要求</w:t>
      </w:r>
    </w:p>
    <w:p>
      <w:pPr>
        <w:adjustRightInd w:val="0"/>
        <w:snapToGrid w:val="0"/>
        <w:spacing w:line="600" w:lineRule="exact"/>
        <w:ind w:firstLine="640" w:firstLineChars="200"/>
        <w:rPr>
          <w:rFonts w:eastAsia="方正仿宋简体"/>
          <w:sz w:val="32"/>
          <w:szCs w:val="32"/>
        </w:rPr>
      </w:pPr>
      <w:r>
        <w:rPr>
          <w:rFonts w:eastAsia="方正仿宋简体"/>
          <w:sz w:val="32"/>
          <w:szCs w:val="32"/>
        </w:rPr>
        <w:t>1．《湖南省中小学教师系列专业技术职称（职务）评审表》（一式2份，A4纸张双面打印）。表式（见表1）。</w:t>
      </w:r>
    </w:p>
    <w:p>
      <w:pPr>
        <w:adjustRightInd w:val="0"/>
        <w:snapToGrid w:val="0"/>
        <w:spacing w:line="600" w:lineRule="exact"/>
        <w:ind w:firstLine="640" w:firstLineChars="200"/>
        <w:rPr>
          <w:rFonts w:eastAsia="方正仿宋简体"/>
          <w:sz w:val="32"/>
          <w:szCs w:val="32"/>
        </w:rPr>
      </w:pPr>
      <w:r>
        <w:rPr>
          <w:rFonts w:eastAsia="方正仿宋简体"/>
          <w:sz w:val="32"/>
          <w:szCs w:val="32"/>
        </w:rPr>
        <w:t xml:space="preserve">2．《个人述职评议情况表》（1份）。 </w:t>
      </w:r>
    </w:p>
    <w:p>
      <w:pPr>
        <w:adjustRightInd w:val="0"/>
        <w:snapToGrid w:val="0"/>
        <w:spacing w:line="600" w:lineRule="exact"/>
        <w:ind w:firstLine="640" w:firstLineChars="200"/>
        <w:rPr>
          <w:rFonts w:eastAsia="方正仿宋简体"/>
          <w:sz w:val="32"/>
          <w:szCs w:val="32"/>
        </w:rPr>
      </w:pPr>
      <w:r>
        <w:rPr>
          <w:rFonts w:eastAsia="方正仿宋简体"/>
          <w:sz w:val="32"/>
          <w:szCs w:val="32"/>
        </w:rPr>
        <w:t>3．个人述职报告（1份）。</w:t>
      </w:r>
    </w:p>
    <w:p>
      <w:pPr>
        <w:snapToGrid w:val="0"/>
        <w:spacing w:line="600" w:lineRule="exact"/>
        <w:ind w:firstLine="640" w:firstLineChars="200"/>
        <w:rPr>
          <w:rFonts w:eastAsia="方正仿宋简体"/>
          <w:sz w:val="32"/>
          <w:szCs w:val="32"/>
        </w:rPr>
      </w:pPr>
      <w:r>
        <w:rPr>
          <w:rFonts w:eastAsia="方正仿宋简体"/>
          <w:sz w:val="32"/>
          <w:szCs w:val="32"/>
        </w:rPr>
        <w:t>4．外语水平材料。</w:t>
      </w:r>
    </w:p>
    <w:p>
      <w:pPr>
        <w:snapToGrid w:val="0"/>
        <w:spacing w:line="600" w:lineRule="exact"/>
        <w:ind w:firstLine="640" w:firstLineChars="200"/>
        <w:rPr>
          <w:rFonts w:eastAsia="方正仿宋简体"/>
          <w:sz w:val="32"/>
          <w:szCs w:val="32"/>
        </w:rPr>
      </w:pPr>
      <w:r>
        <w:rPr>
          <w:rFonts w:eastAsia="方正仿宋简体"/>
          <w:sz w:val="32"/>
          <w:szCs w:val="32"/>
        </w:rPr>
        <w:t>5．计算机水平材料。</w:t>
      </w:r>
    </w:p>
    <w:p>
      <w:pPr>
        <w:snapToGrid w:val="0"/>
        <w:spacing w:line="600" w:lineRule="exact"/>
        <w:ind w:firstLine="640" w:firstLineChars="200"/>
        <w:rPr>
          <w:rFonts w:eastAsia="方正仿宋简体"/>
          <w:sz w:val="32"/>
          <w:szCs w:val="32"/>
        </w:rPr>
      </w:pPr>
      <w:r>
        <w:rPr>
          <w:rFonts w:eastAsia="方正仿宋简体"/>
          <w:sz w:val="32"/>
          <w:szCs w:val="32"/>
        </w:rPr>
        <w:t>6．继续教育材料。</w:t>
      </w:r>
    </w:p>
    <w:p>
      <w:pPr>
        <w:adjustRightInd w:val="0"/>
        <w:snapToGrid w:val="0"/>
        <w:spacing w:line="600" w:lineRule="exact"/>
        <w:ind w:firstLine="640" w:firstLineChars="200"/>
        <w:rPr>
          <w:rFonts w:eastAsia="方正仿宋简体"/>
          <w:sz w:val="32"/>
          <w:szCs w:val="32"/>
        </w:rPr>
      </w:pPr>
      <w:r>
        <w:rPr>
          <w:rFonts w:eastAsia="方正仿宋简体"/>
          <w:sz w:val="32"/>
          <w:szCs w:val="32"/>
        </w:rPr>
        <w:t xml:space="preserve">7．任现职以来获得的专业技术工作成果、奖励证书等已验证的复印件。 </w:t>
      </w:r>
    </w:p>
    <w:p>
      <w:pPr>
        <w:adjustRightInd w:val="0"/>
        <w:snapToGrid w:val="0"/>
        <w:spacing w:line="600" w:lineRule="exact"/>
        <w:ind w:firstLine="640" w:firstLineChars="200"/>
        <w:rPr>
          <w:rFonts w:eastAsia="方正仿宋简体"/>
          <w:sz w:val="32"/>
          <w:szCs w:val="32"/>
        </w:rPr>
      </w:pPr>
      <w:r>
        <w:rPr>
          <w:rFonts w:eastAsia="方正仿宋简体"/>
          <w:sz w:val="32"/>
          <w:szCs w:val="32"/>
        </w:rPr>
        <w:t>8．《教育教学工作考核表》（见表2），其他与教学质量考核有关材料一套。</w:t>
      </w:r>
    </w:p>
    <w:p>
      <w:pPr>
        <w:adjustRightInd w:val="0"/>
        <w:snapToGrid w:val="0"/>
        <w:spacing w:line="600" w:lineRule="exact"/>
        <w:ind w:firstLine="640" w:firstLineChars="200"/>
        <w:rPr>
          <w:rFonts w:eastAsia="方正仿宋简体"/>
          <w:sz w:val="32"/>
          <w:szCs w:val="32"/>
        </w:rPr>
      </w:pPr>
      <w:r>
        <w:rPr>
          <w:rFonts w:eastAsia="方正仿宋简体"/>
          <w:sz w:val="32"/>
          <w:szCs w:val="32"/>
        </w:rPr>
        <w:t>9．任现职</w:t>
      </w:r>
      <w:r>
        <w:rPr>
          <w:rFonts w:hint="eastAsia" w:eastAsia="方正仿宋简体"/>
          <w:sz w:val="32"/>
          <w:szCs w:val="32"/>
        </w:rPr>
        <w:t>近五年</w:t>
      </w:r>
      <w:r>
        <w:rPr>
          <w:rFonts w:eastAsia="方正仿宋简体"/>
          <w:sz w:val="32"/>
          <w:szCs w:val="32"/>
        </w:rPr>
        <w:t>以来一学年的原始课表（教研室、校外教育机构人员提交一个年度指导学校课改、教师培训和参与学校教学改革指导等业务工作计划；幼儿园教师提供一个学年《活动安排表》）。</w:t>
      </w:r>
    </w:p>
    <w:p>
      <w:pPr>
        <w:adjustRightInd w:val="0"/>
        <w:snapToGrid w:val="0"/>
        <w:spacing w:line="600" w:lineRule="exact"/>
        <w:ind w:firstLine="640" w:firstLineChars="200"/>
        <w:rPr>
          <w:rFonts w:eastAsia="方正仿宋简体"/>
          <w:sz w:val="32"/>
          <w:szCs w:val="32"/>
        </w:rPr>
      </w:pPr>
      <w:r>
        <w:rPr>
          <w:rFonts w:eastAsia="方正仿宋简体"/>
          <w:sz w:val="32"/>
          <w:szCs w:val="32"/>
        </w:rPr>
        <w:t>10．任现职</w:t>
      </w:r>
      <w:r>
        <w:rPr>
          <w:rFonts w:hint="eastAsia" w:eastAsia="方正仿宋简体"/>
          <w:sz w:val="32"/>
          <w:szCs w:val="32"/>
        </w:rPr>
        <w:t>近五年</w:t>
      </w:r>
      <w:r>
        <w:rPr>
          <w:rFonts w:eastAsia="方正仿宋简体"/>
          <w:sz w:val="32"/>
          <w:szCs w:val="32"/>
        </w:rPr>
        <w:t>以来一个学（期）年的完整原始教案（教研室、校外教育机构人员提交一个年度指导学校课改、教师培训和参与学校教学改革指导方案，或提交近三年内一个学年的本人所上公开课、示范课、研讨课的全部原始教案与听课、评课记录；幼儿园教师提交与一个学年原始教案相对应的《班级幼儿成长档案》一套）。</w:t>
      </w:r>
    </w:p>
    <w:p>
      <w:pPr>
        <w:adjustRightInd w:val="0"/>
        <w:snapToGrid w:val="0"/>
        <w:spacing w:line="600" w:lineRule="exact"/>
        <w:ind w:firstLine="640" w:firstLineChars="200"/>
        <w:rPr>
          <w:rFonts w:eastAsia="方正仿宋简体"/>
          <w:sz w:val="32"/>
          <w:szCs w:val="32"/>
        </w:rPr>
      </w:pPr>
      <w:r>
        <w:rPr>
          <w:rFonts w:eastAsia="方正仿宋简体"/>
          <w:sz w:val="32"/>
          <w:szCs w:val="32"/>
        </w:rPr>
        <w:t>11．任现职以来学术水平、科研能力方面（如经验总结、论文、著作与科研项目、专利、技术创新等）的材料。</w:t>
      </w:r>
    </w:p>
    <w:p>
      <w:pPr>
        <w:tabs>
          <w:tab w:val="left" w:pos="1134"/>
        </w:tabs>
        <w:adjustRightInd w:val="0"/>
        <w:snapToGrid w:val="0"/>
        <w:spacing w:line="600" w:lineRule="exact"/>
        <w:ind w:firstLine="640" w:firstLineChars="200"/>
        <w:rPr>
          <w:rFonts w:eastAsia="方正仿宋简体"/>
          <w:sz w:val="32"/>
          <w:szCs w:val="32"/>
        </w:rPr>
      </w:pPr>
      <w:r>
        <w:rPr>
          <w:rFonts w:eastAsia="方正仿宋简体"/>
          <w:sz w:val="32"/>
          <w:szCs w:val="32"/>
        </w:rPr>
        <w:t>12．承担班主任、辅导员等学生管理工作的佐证材料（教研和校外教育机构人员无需提供）。</w:t>
      </w:r>
    </w:p>
    <w:p>
      <w:pPr>
        <w:adjustRightInd w:val="0"/>
        <w:snapToGrid w:val="0"/>
        <w:spacing w:line="600" w:lineRule="exact"/>
        <w:ind w:firstLine="640" w:firstLineChars="200"/>
        <w:rPr>
          <w:rFonts w:eastAsia="方正仿宋简体"/>
          <w:sz w:val="32"/>
          <w:szCs w:val="32"/>
        </w:rPr>
      </w:pPr>
      <w:r>
        <w:rPr>
          <w:rFonts w:eastAsia="方正仿宋简体"/>
          <w:sz w:val="32"/>
          <w:szCs w:val="32"/>
        </w:rPr>
        <w:t>13．申报高级教师及以上职称的人员，需提交指导青年教师教学教研教改的佐证材料（如学校或单位备案文件，师徒合同等）。</w:t>
      </w:r>
    </w:p>
    <w:p>
      <w:pPr>
        <w:adjustRightInd w:val="0"/>
        <w:snapToGrid w:val="0"/>
        <w:spacing w:line="600" w:lineRule="exact"/>
        <w:ind w:firstLine="640" w:firstLineChars="200"/>
        <w:rPr>
          <w:rFonts w:eastAsia="方正仿宋简体"/>
          <w:sz w:val="32"/>
          <w:szCs w:val="32"/>
        </w:rPr>
      </w:pPr>
      <w:r>
        <w:rPr>
          <w:rFonts w:eastAsia="方正仿宋简体"/>
          <w:sz w:val="32"/>
          <w:szCs w:val="32"/>
        </w:rPr>
        <w:t>14．《湖南省中小学教师系列专业技术职务申报人员情况公示表》（用A3纸打印，见表3）。</w:t>
      </w:r>
    </w:p>
    <w:p>
      <w:pPr>
        <w:adjustRightInd w:val="0"/>
        <w:snapToGrid w:val="0"/>
        <w:spacing w:line="600" w:lineRule="exact"/>
        <w:ind w:firstLine="640" w:firstLineChars="200"/>
        <w:rPr>
          <w:rFonts w:eastAsia="方正仿宋简体"/>
          <w:sz w:val="32"/>
          <w:szCs w:val="32"/>
        </w:rPr>
      </w:pPr>
      <w:r>
        <w:rPr>
          <w:rFonts w:eastAsia="方正仿宋简体"/>
          <w:sz w:val="32"/>
          <w:szCs w:val="32"/>
        </w:rPr>
        <w:t>15．《参评人员论文、专著、科研课题等材料的真实性查询证明》（见表4，中小学教师系列职称评审对论文区别对待，如有提供此类材料，则须进行真实性查询）。</w:t>
      </w:r>
    </w:p>
    <w:p>
      <w:pPr>
        <w:adjustRightInd w:val="0"/>
        <w:snapToGrid w:val="0"/>
        <w:spacing w:line="600" w:lineRule="exact"/>
        <w:ind w:firstLine="640" w:firstLineChars="200"/>
        <w:rPr>
          <w:rFonts w:eastAsia="方正仿宋简体"/>
          <w:sz w:val="32"/>
          <w:szCs w:val="32"/>
        </w:rPr>
      </w:pPr>
      <w:r>
        <w:rPr>
          <w:rFonts w:eastAsia="方正仿宋简体"/>
          <w:sz w:val="32"/>
          <w:szCs w:val="32"/>
        </w:rPr>
        <w:t>16．其他材料。</w:t>
      </w:r>
    </w:p>
    <w:p>
      <w:pPr>
        <w:adjustRightInd w:val="0"/>
        <w:snapToGrid w:val="0"/>
        <w:spacing w:line="600" w:lineRule="exact"/>
        <w:ind w:firstLine="640" w:firstLineChars="200"/>
        <w:rPr>
          <w:rFonts w:eastAsia="黑体"/>
          <w:sz w:val="32"/>
          <w:szCs w:val="32"/>
        </w:rPr>
      </w:pPr>
      <w:r>
        <w:rPr>
          <w:rFonts w:eastAsia="黑体"/>
          <w:sz w:val="32"/>
          <w:szCs w:val="32"/>
        </w:rPr>
        <w:t>三、材料整理及要求</w:t>
      </w:r>
    </w:p>
    <w:p>
      <w:pPr>
        <w:adjustRightInd w:val="0"/>
        <w:snapToGrid w:val="0"/>
        <w:spacing w:line="600" w:lineRule="exact"/>
        <w:ind w:firstLine="643" w:firstLineChars="200"/>
        <w:rPr>
          <w:rFonts w:eastAsia="楷体_GB2312"/>
          <w:b/>
          <w:sz w:val="32"/>
          <w:szCs w:val="32"/>
        </w:rPr>
      </w:pPr>
      <w:r>
        <w:rPr>
          <w:rFonts w:eastAsia="楷体_GB2312"/>
          <w:b/>
          <w:sz w:val="32"/>
          <w:szCs w:val="32"/>
        </w:rPr>
        <w:t>材料填写及整理的基本要求</w:t>
      </w:r>
    </w:p>
    <w:p>
      <w:pPr>
        <w:adjustRightInd w:val="0"/>
        <w:snapToGrid w:val="0"/>
        <w:spacing w:line="600" w:lineRule="exact"/>
        <w:ind w:firstLine="640" w:firstLineChars="200"/>
        <w:rPr>
          <w:rFonts w:eastAsia="方正仿宋简体"/>
          <w:sz w:val="32"/>
          <w:szCs w:val="32"/>
        </w:rPr>
      </w:pPr>
      <w:r>
        <w:rPr>
          <w:rFonts w:eastAsia="方正仿宋简体"/>
          <w:sz w:val="32"/>
          <w:szCs w:val="32"/>
        </w:rPr>
        <w:t>1．贴写材料原件或复印件等，应使用70g以上A4白纸作底。</w:t>
      </w:r>
    </w:p>
    <w:p>
      <w:pPr>
        <w:adjustRightInd w:val="0"/>
        <w:snapToGrid w:val="0"/>
        <w:spacing w:line="600" w:lineRule="exact"/>
        <w:ind w:firstLine="640" w:firstLineChars="200"/>
        <w:rPr>
          <w:rFonts w:eastAsia="方正仿宋简体"/>
          <w:sz w:val="32"/>
          <w:szCs w:val="32"/>
        </w:rPr>
      </w:pPr>
      <w:r>
        <w:rPr>
          <w:rFonts w:eastAsia="方正仿宋简体"/>
          <w:sz w:val="32"/>
          <w:szCs w:val="32"/>
        </w:rPr>
        <w:t>2．填写工整，不得任意涂改。报送的材料真实、完整、一致，不得漏项。</w:t>
      </w:r>
    </w:p>
    <w:p>
      <w:pPr>
        <w:adjustRightInd w:val="0"/>
        <w:snapToGrid w:val="0"/>
        <w:spacing w:line="600" w:lineRule="exact"/>
        <w:ind w:firstLine="640" w:firstLineChars="200"/>
        <w:rPr>
          <w:rFonts w:eastAsia="方正仿宋简体"/>
          <w:sz w:val="32"/>
          <w:szCs w:val="32"/>
        </w:rPr>
      </w:pPr>
      <w:r>
        <w:rPr>
          <w:rFonts w:eastAsia="方正仿宋简体"/>
          <w:sz w:val="32"/>
          <w:szCs w:val="32"/>
        </w:rPr>
        <w:t>3．审查核实手续完备，需加盖印章的栏目必须加盖印章。</w:t>
      </w:r>
    </w:p>
    <w:p>
      <w:pPr>
        <w:adjustRightInd w:val="0"/>
        <w:snapToGrid w:val="0"/>
        <w:spacing w:line="600" w:lineRule="exact"/>
        <w:ind w:firstLine="640" w:firstLineChars="200"/>
        <w:rPr>
          <w:rFonts w:eastAsia="方正仿宋简体"/>
          <w:sz w:val="32"/>
          <w:szCs w:val="32"/>
        </w:rPr>
      </w:pPr>
      <w:r>
        <w:rPr>
          <w:rFonts w:eastAsia="方正仿宋简体"/>
          <w:sz w:val="32"/>
          <w:szCs w:val="32"/>
        </w:rPr>
        <w:t>4．复印材料须由所在单位人事（职改）部门审核，审核人须签名并加盖“原件已核”印章及人事部门印章。</w:t>
      </w:r>
    </w:p>
    <w:p>
      <w:pPr>
        <w:adjustRightInd w:val="0"/>
        <w:snapToGrid w:val="0"/>
        <w:spacing w:line="600" w:lineRule="exact"/>
        <w:ind w:firstLine="640" w:firstLineChars="200"/>
        <w:rPr>
          <w:rFonts w:eastAsia="方正仿宋简体"/>
          <w:sz w:val="32"/>
          <w:szCs w:val="32"/>
        </w:rPr>
      </w:pPr>
      <w:r>
        <w:rPr>
          <w:rFonts w:eastAsia="方正仿宋简体"/>
          <w:sz w:val="32"/>
          <w:szCs w:val="32"/>
        </w:rPr>
        <w:t>5．任现职以来在多个单位工作的，涉及在前单位任职期间的相关材料，需加盖前单位公章并签名。</w:t>
      </w:r>
    </w:p>
    <w:p>
      <w:pPr>
        <w:adjustRightInd w:val="0"/>
        <w:snapToGrid w:val="0"/>
        <w:spacing w:line="600" w:lineRule="exact"/>
        <w:ind w:firstLine="640" w:firstLineChars="200"/>
        <w:rPr>
          <w:rFonts w:eastAsia="方正仿宋简体"/>
          <w:sz w:val="32"/>
          <w:szCs w:val="32"/>
        </w:rPr>
      </w:pPr>
      <w:r>
        <w:rPr>
          <w:rFonts w:eastAsia="方正仿宋简体"/>
          <w:sz w:val="32"/>
          <w:szCs w:val="32"/>
        </w:rPr>
        <w:t>6．职称评审材料实行“谁审核、谁签名、谁盖章、谁负责”的责任追究制度。</w:t>
      </w:r>
    </w:p>
    <w:p>
      <w:pPr>
        <w:adjustRightInd w:val="0"/>
        <w:snapToGrid w:val="0"/>
        <w:spacing w:line="600" w:lineRule="exact"/>
        <w:ind w:firstLine="640" w:firstLineChars="200"/>
        <w:rPr>
          <w:rFonts w:eastAsia="方正仿宋简体"/>
          <w:sz w:val="32"/>
          <w:szCs w:val="32"/>
        </w:rPr>
      </w:pPr>
      <w:r>
        <w:rPr>
          <w:rFonts w:eastAsia="方正仿宋简体"/>
          <w:sz w:val="32"/>
          <w:szCs w:val="32"/>
        </w:rPr>
        <w:t>7．送审材料由本人或送审单位自留底稿。</w:t>
      </w:r>
    </w:p>
    <w:p>
      <w:pPr>
        <w:adjustRightInd w:val="0"/>
        <w:snapToGrid w:val="0"/>
        <w:spacing w:line="600" w:lineRule="exact"/>
        <w:ind w:firstLine="643" w:firstLineChars="200"/>
        <w:rPr>
          <w:rFonts w:eastAsia="楷体_GB2312"/>
          <w:b/>
          <w:sz w:val="32"/>
          <w:szCs w:val="32"/>
        </w:rPr>
      </w:pPr>
      <w:r>
        <w:rPr>
          <w:rFonts w:eastAsia="楷体_GB2312"/>
          <w:b/>
          <w:sz w:val="32"/>
          <w:szCs w:val="32"/>
        </w:rPr>
        <w:t>材料整理及装订</w:t>
      </w:r>
    </w:p>
    <w:p>
      <w:pPr>
        <w:adjustRightInd w:val="0"/>
        <w:snapToGrid w:val="0"/>
        <w:spacing w:line="600" w:lineRule="exact"/>
        <w:ind w:firstLine="640" w:firstLineChars="200"/>
        <w:rPr>
          <w:rFonts w:eastAsia="方正仿宋简体"/>
          <w:sz w:val="32"/>
          <w:szCs w:val="32"/>
        </w:rPr>
      </w:pPr>
      <w:r>
        <w:rPr>
          <w:rFonts w:eastAsia="方正仿宋简体"/>
          <w:sz w:val="32"/>
          <w:szCs w:val="32"/>
        </w:rPr>
        <w:t>送审材料要严格分类整理、装订成册。</w:t>
      </w:r>
    </w:p>
    <w:p>
      <w:pPr>
        <w:adjustRightInd w:val="0"/>
        <w:snapToGrid w:val="0"/>
        <w:spacing w:line="600" w:lineRule="exact"/>
        <w:ind w:firstLine="640" w:firstLineChars="200"/>
        <w:rPr>
          <w:rFonts w:eastAsia="方正仿宋简体"/>
          <w:sz w:val="32"/>
          <w:szCs w:val="32"/>
        </w:rPr>
      </w:pPr>
      <w:r>
        <w:rPr>
          <w:rFonts w:eastAsia="方正仿宋简体"/>
          <w:sz w:val="32"/>
          <w:szCs w:val="32"/>
        </w:rPr>
        <w:t>1．不需装订的材料</w:t>
      </w:r>
    </w:p>
    <w:p>
      <w:pPr>
        <w:adjustRightInd w:val="0"/>
        <w:snapToGrid w:val="0"/>
        <w:spacing w:line="600" w:lineRule="exact"/>
        <w:ind w:firstLine="640" w:firstLineChars="200"/>
        <w:rPr>
          <w:rFonts w:eastAsia="方正仿宋简体"/>
          <w:sz w:val="32"/>
          <w:szCs w:val="32"/>
        </w:rPr>
      </w:pPr>
      <w:r>
        <w:rPr>
          <w:rFonts w:eastAsia="方正仿宋简体"/>
          <w:sz w:val="32"/>
          <w:szCs w:val="32"/>
        </w:rPr>
        <w:t>（1） 《湖南省中小学教师系列专业技术职称（职务）评审表》（一式2份）;</w:t>
      </w:r>
    </w:p>
    <w:p>
      <w:pPr>
        <w:adjustRightInd w:val="0"/>
        <w:snapToGrid w:val="0"/>
        <w:spacing w:line="600" w:lineRule="exact"/>
        <w:ind w:firstLine="640" w:firstLineChars="200"/>
        <w:rPr>
          <w:rFonts w:eastAsia="方正仿宋简体"/>
          <w:sz w:val="32"/>
          <w:szCs w:val="32"/>
        </w:rPr>
      </w:pPr>
      <w:r>
        <w:rPr>
          <w:rFonts w:eastAsia="方正仿宋简体"/>
          <w:sz w:val="32"/>
          <w:szCs w:val="32"/>
        </w:rPr>
        <w:t>（2） 《教育教学工作考核表》（1份）;</w:t>
      </w:r>
    </w:p>
    <w:p>
      <w:pPr>
        <w:adjustRightInd w:val="0"/>
        <w:snapToGrid w:val="0"/>
        <w:spacing w:line="600" w:lineRule="exact"/>
        <w:ind w:firstLine="640" w:firstLineChars="200"/>
        <w:rPr>
          <w:rFonts w:eastAsia="方正仿宋简体"/>
          <w:sz w:val="32"/>
          <w:szCs w:val="32"/>
        </w:rPr>
      </w:pPr>
      <w:r>
        <w:rPr>
          <w:rFonts w:eastAsia="方正仿宋简体"/>
          <w:sz w:val="32"/>
          <w:szCs w:val="32"/>
        </w:rPr>
        <w:t>（3） 有关反映学术水平、科研能力方面的材料原件;</w:t>
      </w:r>
    </w:p>
    <w:p>
      <w:pPr>
        <w:adjustRightInd w:val="0"/>
        <w:snapToGrid w:val="0"/>
        <w:spacing w:line="600" w:lineRule="exact"/>
        <w:ind w:firstLine="640" w:firstLineChars="200"/>
        <w:rPr>
          <w:rFonts w:eastAsia="方正仿宋简体"/>
          <w:sz w:val="32"/>
          <w:szCs w:val="32"/>
        </w:rPr>
      </w:pPr>
      <w:r>
        <w:rPr>
          <w:rFonts w:eastAsia="方正仿宋简体"/>
          <w:sz w:val="32"/>
          <w:szCs w:val="32"/>
        </w:rPr>
        <w:t>（4） 原始教案、指导方案、班级幼儿成长档案等；</w:t>
      </w:r>
    </w:p>
    <w:p>
      <w:pPr>
        <w:adjustRightInd w:val="0"/>
        <w:snapToGrid w:val="0"/>
        <w:spacing w:line="600" w:lineRule="exact"/>
        <w:ind w:firstLine="640" w:firstLineChars="200"/>
        <w:rPr>
          <w:rFonts w:eastAsia="方正仿宋简体"/>
          <w:sz w:val="32"/>
          <w:szCs w:val="32"/>
        </w:rPr>
      </w:pPr>
      <w:r>
        <w:rPr>
          <w:rFonts w:eastAsia="方正仿宋简体"/>
          <w:sz w:val="32"/>
          <w:szCs w:val="32"/>
        </w:rPr>
        <w:t>（5） 《湖南省中小学教师系列专业技术职务申报人员情况公示表》；</w:t>
      </w:r>
    </w:p>
    <w:p>
      <w:pPr>
        <w:adjustRightInd w:val="0"/>
        <w:snapToGrid w:val="0"/>
        <w:spacing w:line="600" w:lineRule="exact"/>
        <w:ind w:firstLine="640" w:firstLineChars="200"/>
        <w:rPr>
          <w:rFonts w:eastAsia="方正仿宋简体"/>
          <w:sz w:val="32"/>
          <w:szCs w:val="32"/>
        </w:rPr>
      </w:pPr>
      <w:r>
        <w:rPr>
          <w:rFonts w:eastAsia="方正仿宋简体"/>
          <w:sz w:val="32"/>
          <w:szCs w:val="32"/>
        </w:rPr>
        <w:t>（6） 不适宜装订成册的材料。</w:t>
      </w:r>
    </w:p>
    <w:p>
      <w:pPr>
        <w:adjustRightInd w:val="0"/>
        <w:snapToGrid w:val="0"/>
        <w:spacing w:line="600" w:lineRule="exact"/>
        <w:ind w:firstLine="640" w:firstLineChars="200"/>
        <w:rPr>
          <w:rFonts w:eastAsia="方正仿宋简体"/>
          <w:sz w:val="32"/>
          <w:szCs w:val="32"/>
        </w:rPr>
      </w:pPr>
      <w:r>
        <w:rPr>
          <w:rFonts w:eastAsia="方正仿宋简体"/>
          <w:sz w:val="32"/>
          <w:szCs w:val="32"/>
        </w:rPr>
        <w:t>2．装订成册的材料</w:t>
      </w:r>
    </w:p>
    <w:p>
      <w:pPr>
        <w:adjustRightInd w:val="0"/>
        <w:snapToGrid w:val="0"/>
        <w:spacing w:line="600" w:lineRule="exact"/>
        <w:ind w:firstLine="640" w:firstLineChars="200"/>
        <w:rPr>
          <w:rFonts w:ascii="仿宋_GB2312" w:eastAsia="方正仿宋简体"/>
          <w:sz w:val="32"/>
          <w:szCs w:val="32"/>
        </w:rPr>
      </w:pPr>
      <w:r>
        <w:rPr>
          <w:rFonts w:hint="eastAsia" w:ascii="仿宋_GB2312" w:eastAsia="方正仿宋简体"/>
          <w:sz w:val="32"/>
          <w:szCs w:val="32"/>
        </w:rPr>
        <w:t>除</w:t>
      </w:r>
      <w:r>
        <w:rPr>
          <w:rFonts w:hint="eastAsia" w:ascii="仿宋_GB2312" w:eastAsia="方正仿宋简体"/>
          <w:spacing w:val="-10"/>
          <w:sz w:val="32"/>
          <w:szCs w:val="32"/>
        </w:rPr>
        <w:t>上述不需装订的材料外，申报人员所在单位应按“参评资格审查材料”和“评审材料”两类，制作“×××同志申报×××职务参评资格审查材料”和“×××同志申报×××职务评审材料”目录、封面，并按上述规定的排列顺序装订成册。</w:t>
      </w:r>
    </w:p>
    <w:p>
      <w:pPr>
        <w:adjustRightInd w:val="0"/>
        <w:snapToGrid w:val="0"/>
        <w:spacing w:line="600" w:lineRule="exact"/>
        <w:ind w:firstLine="643" w:firstLineChars="200"/>
        <w:rPr>
          <w:rFonts w:eastAsia="楷体_GB2312"/>
          <w:b/>
          <w:sz w:val="32"/>
          <w:szCs w:val="32"/>
        </w:rPr>
      </w:pPr>
      <w:r>
        <w:rPr>
          <w:rFonts w:eastAsia="楷体_GB2312"/>
          <w:b/>
          <w:sz w:val="32"/>
          <w:szCs w:val="32"/>
        </w:rPr>
        <w:t>材料袋标识及规格要求</w:t>
      </w:r>
    </w:p>
    <w:p>
      <w:pPr>
        <w:adjustRightInd w:val="0"/>
        <w:snapToGrid w:val="0"/>
        <w:spacing w:line="600" w:lineRule="exact"/>
        <w:ind w:firstLine="640" w:firstLineChars="200"/>
        <w:rPr>
          <w:rFonts w:eastAsia="方正仿宋简体"/>
          <w:sz w:val="32"/>
          <w:szCs w:val="32"/>
        </w:rPr>
      </w:pPr>
      <w:r>
        <w:rPr>
          <w:rFonts w:eastAsia="方正仿宋简体"/>
          <w:sz w:val="32"/>
          <w:szCs w:val="32"/>
        </w:rPr>
        <w:t xml:space="preserve">1．所有送审材料应装入送审材料袋内。材料袋的正面写明申报人姓名、所在（或送审）单位、申报何系列、何职务及何学科专业（其中申报艺术、外国语言文学学科的须注明到专业），并列出送审材料目录。材料袋的底端封口处应醒目地标明申报人姓名及所在（送审）单位。 </w:t>
      </w:r>
    </w:p>
    <w:p>
      <w:pPr>
        <w:adjustRightInd w:val="0"/>
        <w:snapToGrid w:val="0"/>
        <w:spacing w:line="600" w:lineRule="exact"/>
        <w:ind w:firstLine="640" w:firstLineChars="200"/>
        <w:rPr>
          <w:rFonts w:eastAsia="方正仿宋简体"/>
          <w:sz w:val="32"/>
          <w:szCs w:val="32"/>
        </w:rPr>
      </w:pPr>
      <w:r>
        <w:rPr>
          <w:rFonts w:eastAsia="方正仿宋简体"/>
          <w:sz w:val="32"/>
          <w:szCs w:val="32"/>
        </w:rPr>
        <w:t>2．送审材料最多不超过3袋，材料袋使用牛皮纸纸质袋，为防止材料袋在转移中破损，不可使用塑料袋和档案盒作为材料袋。</w:t>
      </w:r>
    </w:p>
    <w:p>
      <w:pPr>
        <w:adjustRightInd w:val="0"/>
        <w:snapToGrid w:val="0"/>
        <w:spacing w:line="600" w:lineRule="exact"/>
        <w:ind w:firstLine="640" w:firstLineChars="200"/>
        <w:rPr>
          <w:rFonts w:eastAsia="方正仿宋简体"/>
          <w:sz w:val="32"/>
          <w:szCs w:val="32"/>
        </w:rPr>
      </w:pPr>
      <w:r>
        <w:rPr>
          <w:rFonts w:eastAsia="方正仿宋简体"/>
          <w:sz w:val="32"/>
          <w:szCs w:val="32"/>
        </w:rPr>
        <w:t>3．美术、艺术设计等艺术类专业申报人员提交的作品应采取特别保护措施。</w:t>
      </w:r>
    </w:p>
    <w:p>
      <w:pPr>
        <w:adjustRightInd w:val="0"/>
        <w:snapToGrid w:val="0"/>
        <w:spacing w:line="600" w:lineRule="exact"/>
        <w:ind w:firstLine="640" w:firstLineChars="200"/>
        <w:rPr>
          <w:rFonts w:eastAsia="黑体"/>
          <w:sz w:val="32"/>
          <w:szCs w:val="32"/>
        </w:rPr>
      </w:pPr>
      <w:r>
        <w:rPr>
          <w:rFonts w:eastAsia="黑体"/>
          <w:sz w:val="32"/>
          <w:szCs w:val="32"/>
        </w:rPr>
        <w:t>四、材料中的表格样式</w:t>
      </w:r>
    </w:p>
    <w:p>
      <w:pPr>
        <w:adjustRightInd w:val="0"/>
        <w:snapToGrid w:val="0"/>
        <w:spacing w:line="600" w:lineRule="exact"/>
        <w:ind w:firstLine="640" w:firstLineChars="200"/>
        <w:rPr>
          <w:rFonts w:eastAsia="方正仿宋简体"/>
          <w:sz w:val="32"/>
          <w:szCs w:val="32"/>
        </w:rPr>
      </w:pPr>
      <w:r>
        <w:rPr>
          <w:rFonts w:eastAsia="方正仿宋简体"/>
          <w:sz w:val="32"/>
          <w:szCs w:val="32"/>
        </w:rPr>
        <w:t>表1：《湖南省中小学教师系列专业技术职称（职务）评审表》</w:t>
      </w:r>
    </w:p>
    <w:p>
      <w:pPr>
        <w:adjustRightInd w:val="0"/>
        <w:snapToGrid w:val="0"/>
        <w:spacing w:line="600" w:lineRule="exact"/>
        <w:ind w:firstLine="640" w:firstLineChars="200"/>
        <w:rPr>
          <w:rFonts w:eastAsia="方正仿宋简体"/>
          <w:sz w:val="32"/>
          <w:szCs w:val="32"/>
        </w:rPr>
      </w:pPr>
      <w:r>
        <w:rPr>
          <w:rFonts w:eastAsia="方正仿宋简体"/>
          <w:sz w:val="32"/>
          <w:szCs w:val="32"/>
        </w:rPr>
        <w:t>表2：《教育教学工作考核表》</w:t>
      </w:r>
    </w:p>
    <w:p>
      <w:pPr>
        <w:adjustRightInd w:val="0"/>
        <w:snapToGrid w:val="0"/>
        <w:spacing w:line="600" w:lineRule="exact"/>
        <w:ind w:firstLine="640" w:firstLineChars="200"/>
        <w:rPr>
          <w:rFonts w:eastAsia="方正仿宋简体"/>
          <w:sz w:val="32"/>
          <w:szCs w:val="32"/>
        </w:rPr>
      </w:pPr>
      <w:r>
        <w:rPr>
          <w:rFonts w:eastAsia="方正仿宋简体"/>
          <w:sz w:val="32"/>
          <w:szCs w:val="32"/>
        </w:rPr>
        <w:t>表3：《湖南省中小学教师系列专业技术职务申报人员情况公示表》</w:t>
      </w:r>
    </w:p>
    <w:p>
      <w:pPr>
        <w:adjustRightInd w:val="0"/>
        <w:snapToGrid w:val="0"/>
        <w:spacing w:line="600" w:lineRule="exact"/>
        <w:ind w:firstLine="640" w:firstLineChars="200"/>
        <w:rPr>
          <w:rFonts w:eastAsia="方正仿宋简体"/>
          <w:sz w:val="32"/>
          <w:szCs w:val="32"/>
        </w:rPr>
      </w:pPr>
      <w:r>
        <w:rPr>
          <w:rFonts w:eastAsia="方正仿宋简体"/>
          <w:sz w:val="32"/>
          <w:szCs w:val="32"/>
        </w:rPr>
        <w:t>表4：《参评人员论文、专著、科研课题等材料的真实性查询证明》</w:t>
      </w:r>
    </w:p>
    <w:p>
      <w:pPr>
        <w:spacing w:line="600" w:lineRule="exact"/>
        <w:ind w:firstLine="640" w:firstLineChars="200"/>
        <w:rPr>
          <w:rFonts w:eastAsia="仿宋"/>
          <w:b/>
          <w:sz w:val="28"/>
          <w:szCs w:val="28"/>
        </w:rPr>
      </w:pPr>
      <w:r>
        <w:rPr>
          <w:rFonts w:eastAsia="仿宋"/>
          <w:sz w:val="32"/>
          <w:szCs w:val="32"/>
        </w:rPr>
        <w:t xml:space="preserve">表5 </w:t>
      </w:r>
      <w:r>
        <w:rPr>
          <w:rFonts w:eastAsia="仿宋"/>
          <w:b/>
          <w:sz w:val="32"/>
          <w:szCs w:val="32"/>
        </w:rPr>
        <w:t>:</w:t>
      </w:r>
      <w:r>
        <w:rPr>
          <w:rFonts w:eastAsia="仿宋"/>
          <w:b/>
          <w:sz w:val="30"/>
          <w:szCs w:val="30"/>
        </w:rPr>
        <w:t xml:space="preserve"> </w:t>
      </w:r>
      <w:r>
        <w:rPr>
          <w:rFonts w:eastAsia="方正仿宋简体"/>
          <w:sz w:val="32"/>
          <w:szCs w:val="32"/>
        </w:rPr>
        <w:t>《</w:t>
      </w:r>
      <w:r>
        <w:rPr>
          <w:rFonts w:eastAsia="仿宋"/>
          <w:b/>
          <w:sz w:val="24"/>
          <w:szCs w:val="30"/>
        </w:rPr>
        <w:t xml:space="preserve"> </w:t>
      </w:r>
      <w:r>
        <w:rPr>
          <w:rFonts w:eastAsia="仿宋"/>
          <w:sz w:val="32"/>
          <w:szCs w:val="32"/>
        </w:rPr>
        <w:t>邵阳市2018年中小学教师系列高级教师职称评审记分（中小学教师）公示表</w:t>
      </w:r>
      <w:r>
        <w:rPr>
          <w:rFonts w:eastAsia="方正仿宋简体"/>
          <w:sz w:val="32"/>
          <w:szCs w:val="32"/>
        </w:rPr>
        <w:t>》</w:t>
      </w:r>
    </w:p>
    <w:p>
      <w:pPr>
        <w:adjustRightInd w:val="0"/>
        <w:snapToGrid w:val="0"/>
        <w:spacing w:line="600" w:lineRule="exact"/>
        <w:rPr>
          <w:rFonts w:eastAsia="黑体"/>
          <w:bCs/>
          <w:sz w:val="32"/>
          <w:szCs w:val="32"/>
        </w:rPr>
      </w:pPr>
      <w:r>
        <w:rPr>
          <w:rFonts w:eastAsia="方正仿宋简体"/>
          <w:b/>
          <w:bCs/>
          <w:kern w:val="0"/>
          <w:sz w:val="32"/>
          <w:szCs w:val="32"/>
        </w:rPr>
        <w:br w:type="page"/>
      </w:r>
      <w:r>
        <w:rPr>
          <w:rFonts w:eastAsia="黑体"/>
          <w:bCs/>
          <w:sz w:val="32"/>
          <w:szCs w:val="32"/>
        </w:rPr>
        <w:t>表1</w:t>
      </w:r>
    </w:p>
    <w:p>
      <w:pPr>
        <w:spacing w:line="800" w:lineRule="exact"/>
        <w:jc w:val="center"/>
        <w:rPr>
          <w:rFonts w:eastAsia="方正小标宋简体"/>
          <w:bCs/>
          <w:sz w:val="52"/>
          <w:szCs w:val="36"/>
        </w:rPr>
      </w:pPr>
    </w:p>
    <w:p>
      <w:pPr>
        <w:spacing w:line="800" w:lineRule="exact"/>
        <w:jc w:val="center"/>
        <w:rPr>
          <w:b/>
          <w:bCs/>
          <w:sz w:val="32"/>
          <w:szCs w:val="32"/>
        </w:rPr>
      </w:pPr>
      <w:r>
        <w:rPr>
          <w:b/>
          <w:bCs/>
          <w:sz w:val="52"/>
          <w:szCs w:val="36"/>
        </w:rPr>
        <w:t>湖南省中小学教师系列</w:t>
      </w:r>
    </w:p>
    <w:p>
      <w:pPr>
        <w:spacing w:before="100" w:beforeAutospacing="1" w:after="100" w:afterAutospacing="1" w:line="800" w:lineRule="exact"/>
        <w:jc w:val="center"/>
        <w:rPr>
          <w:b/>
          <w:bCs/>
          <w:sz w:val="52"/>
          <w:szCs w:val="36"/>
        </w:rPr>
      </w:pPr>
      <w:r>
        <w:rPr>
          <w:b/>
          <w:bCs/>
          <w:sz w:val="52"/>
          <w:szCs w:val="36"/>
        </w:rPr>
        <w:t>专业技术职称（职务）评审表</w:t>
      </w:r>
    </w:p>
    <w:p>
      <w:pPr>
        <w:tabs>
          <w:tab w:val="left" w:pos="1701"/>
        </w:tabs>
        <w:spacing w:before="1300" w:line="420" w:lineRule="exact"/>
        <w:rPr>
          <w:b/>
          <w:sz w:val="24"/>
          <w:u w:val="single"/>
        </w:rPr>
      </w:pPr>
      <w:r>
        <w:rPr>
          <w:b/>
          <w:sz w:val="24"/>
        </w:rPr>
        <w:t xml:space="preserve">          　 </w:t>
      </w:r>
      <w:r>
        <w:rPr>
          <w:b/>
          <w:spacing w:val="60"/>
          <w:sz w:val="24"/>
        </w:rPr>
        <w:t>单位名称</w:t>
      </w:r>
      <w:r>
        <w:rPr>
          <w:b/>
          <w:sz w:val="24"/>
        </w:rPr>
        <w:t>：</w:t>
      </w:r>
      <w:r>
        <w:rPr>
          <w:b/>
          <w:sz w:val="24"/>
          <w:u w:val="single"/>
        </w:rPr>
        <w:t xml:space="preserve">                             </w:t>
      </w:r>
    </w:p>
    <w:p>
      <w:pPr>
        <w:spacing w:beforeLines="50" w:line="420" w:lineRule="exact"/>
        <w:ind w:firstLine="1592" w:firstLineChars="441"/>
        <w:rPr>
          <w:b/>
          <w:sz w:val="24"/>
          <w:u w:val="single"/>
        </w:rPr>
      </w:pPr>
      <w:r>
        <w:rPr>
          <w:b/>
          <w:spacing w:val="60"/>
          <w:sz w:val="24"/>
        </w:rPr>
        <w:t>单位代码</w:t>
      </w:r>
      <w:r>
        <w:rPr>
          <w:b/>
          <w:sz w:val="24"/>
        </w:rPr>
        <w:t>：</w:t>
      </w:r>
      <w:r>
        <w:rPr>
          <w:b/>
          <w:sz w:val="24"/>
          <w:u w:val="single"/>
        </w:rPr>
        <w:t xml:space="preserve">                             </w:t>
      </w:r>
    </w:p>
    <w:p>
      <w:pPr>
        <w:spacing w:beforeLines="50" w:line="420" w:lineRule="exact"/>
        <w:ind w:firstLine="1653" w:firstLineChars="686"/>
        <w:rPr>
          <w:b/>
          <w:sz w:val="24"/>
          <w:u w:val="single"/>
        </w:rPr>
      </w:pPr>
      <w:r>
        <w:rPr>
          <w:b/>
          <w:sz w:val="24"/>
        </w:rPr>
        <w:t>姓        名：</w:t>
      </w:r>
      <w:r>
        <w:rPr>
          <w:b/>
          <w:sz w:val="24"/>
          <w:u w:val="single"/>
        </w:rPr>
        <w:t xml:space="preserve">                             </w:t>
      </w:r>
    </w:p>
    <w:p>
      <w:pPr>
        <w:spacing w:beforeLines="50" w:line="420" w:lineRule="exact"/>
        <w:ind w:firstLine="1592" w:firstLineChars="441"/>
        <w:rPr>
          <w:b/>
          <w:sz w:val="24"/>
        </w:rPr>
      </w:pPr>
      <w:r>
        <w:rPr>
          <w:b/>
          <w:spacing w:val="60"/>
          <w:sz w:val="24"/>
        </w:rPr>
        <w:t>身份证号</w:t>
      </w:r>
      <w:r>
        <w:rPr>
          <w:b/>
          <w:sz w:val="24"/>
        </w:rPr>
        <w:t>：</w:t>
      </w:r>
      <w:r>
        <w:rPr>
          <w:b/>
          <w:sz w:val="24"/>
          <w:u w:val="single"/>
        </w:rPr>
        <w:t xml:space="preserve">                             </w:t>
      </w:r>
    </w:p>
    <w:p>
      <w:pPr>
        <w:tabs>
          <w:tab w:val="left" w:pos="1554"/>
        </w:tabs>
        <w:spacing w:line="420" w:lineRule="exact"/>
        <w:rPr>
          <w:b/>
          <w:spacing w:val="24"/>
          <w:sz w:val="24"/>
        </w:rPr>
      </w:pPr>
      <w:r>
        <w:rPr>
          <w:b/>
          <w:sz w:val="24"/>
        </w:rPr>
        <w:t>　　　　　　　</w:t>
      </w:r>
      <w:r>
        <w:rPr>
          <w:b/>
          <w:spacing w:val="24"/>
          <w:sz w:val="24"/>
        </w:rPr>
        <w:t>现专业技术</w:t>
      </w:r>
    </w:p>
    <w:p>
      <w:pPr>
        <w:tabs>
          <w:tab w:val="left" w:pos="1554"/>
        </w:tabs>
        <w:spacing w:line="420" w:lineRule="exact"/>
        <w:rPr>
          <w:b/>
          <w:sz w:val="24"/>
          <w:u w:val="single"/>
        </w:rPr>
      </w:pPr>
      <w:r>
        <w:rPr>
          <w:b/>
          <w:sz w:val="24"/>
        </w:rPr>
        <w:t>　　　　　　　职        称：</w:t>
      </w:r>
      <w:r>
        <w:rPr>
          <w:b/>
          <w:sz w:val="24"/>
          <w:u w:val="single"/>
        </w:rPr>
        <w:t xml:space="preserve">                       　    </w:t>
      </w:r>
    </w:p>
    <w:p>
      <w:pPr>
        <w:tabs>
          <w:tab w:val="left" w:pos="1554"/>
        </w:tabs>
        <w:spacing w:before="160" w:line="420" w:lineRule="exact"/>
        <w:rPr>
          <w:b/>
          <w:sz w:val="24"/>
        </w:rPr>
      </w:pPr>
      <w:r>
        <w:rPr>
          <w:b/>
          <w:sz w:val="24"/>
        </w:rPr>
        <w:t>　　　　　　　申报专业技术</w:t>
      </w:r>
    </w:p>
    <w:p>
      <w:pPr>
        <w:tabs>
          <w:tab w:val="left" w:pos="1554"/>
        </w:tabs>
        <w:spacing w:line="420" w:lineRule="exact"/>
        <w:rPr>
          <w:b/>
          <w:sz w:val="24"/>
          <w:u w:val="single"/>
        </w:rPr>
      </w:pPr>
      <w:r>
        <w:rPr>
          <w:b/>
          <w:sz w:val="24"/>
        </w:rPr>
        <w:t>　　　　　　　职        称：</w:t>
      </w:r>
      <w:r>
        <w:rPr>
          <w:b/>
          <w:sz w:val="24"/>
          <w:u w:val="single"/>
        </w:rPr>
        <w:t xml:space="preserve">                         　  </w:t>
      </w:r>
    </w:p>
    <w:p>
      <w:pPr>
        <w:spacing w:beforeLines="100" w:line="420" w:lineRule="exact"/>
        <w:rPr>
          <w:b/>
          <w:sz w:val="24"/>
          <w:u w:val="single"/>
        </w:rPr>
      </w:pPr>
      <w:r>
        <w:rPr>
          <w:b/>
          <w:sz w:val="24"/>
        </w:rPr>
        <w:t>　　　　　　　</w:t>
      </w:r>
      <w:r>
        <w:rPr>
          <w:b/>
          <w:spacing w:val="60"/>
          <w:sz w:val="24"/>
        </w:rPr>
        <w:t>参评学科</w:t>
      </w:r>
      <w:r>
        <w:rPr>
          <w:b/>
          <w:sz w:val="24"/>
        </w:rPr>
        <w:t>：</w:t>
      </w:r>
      <w:r>
        <w:rPr>
          <w:b/>
          <w:sz w:val="24"/>
          <w:u w:val="single"/>
        </w:rPr>
        <w:t xml:space="preserve">                          　 </w:t>
      </w:r>
    </w:p>
    <w:p>
      <w:pPr>
        <w:spacing w:beforeLines="100" w:line="420" w:lineRule="exact"/>
        <w:rPr>
          <w:b/>
          <w:sz w:val="24"/>
        </w:rPr>
      </w:pPr>
      <w:r>
        <w:rPr>
          <w:b/>
          <w:sz w:val="24"/>
        </w:rPr>
        <w:t>　　　　　　　</w:t>
      </w:r>
      <w:r>
        <w:rPr>
          <w:b/>
          <w:spacing w:val="60"/>
          <w:sz w:val="24"/>
        </w:rPr>
        <w:t>填表日期</w:t>
      </w:r>
      <w:r>
        <w:rPr>
          <w:b/>
          <w:sz w:val="24"/>
        </w:rPr>
        <w:t>：</w:t>
      </w:r>
      <w:r>
        <w:rPr>
          <w:b/>
          <w:sz w:val="24"/>
          <w:u w:val="single"/>
        </w:rPr>
        <w:t>　　　　　</w:t>
      </w:r>
      <w:r>
        <w:rPr>
          <w:b/>
          <w:sz w:val="24"/>
        </w:rPr>
        <w:t>年</w:t>
      </w:r>
      <w:r>
        <w:rPr>
          <w:b/>
          <w:sz w:val="24"/>
          <w:u w:val="single"/>
        </w:rPr>
        <w:t>　　　</w:t>
      </w:r>
      <w:r>
        <w:rPr>
          <w:b/>
          <w:sz w:val="24"/>
        </w:rPr>
        <w:t>月</w:t>
      </w:r>
      <w:r>
        <w:rPr>
          <w:b/>
          <w:sz w:val="24"/>
          <w:u w:val="single"/>
        </w:rPr>
        <w:t xml:space="preserve">　　　 </w:t>
      </w:r>
      <w:r>
        <w:rPr>
          <w:b/>
          <w:sz w:val="24"/>
        </w:rPr>
        <w:t>日</w:t>
      </w:r>
    </w:p>
    <w:tbl>
      <w:tblPr>
        <w:tblStyle w:val="15"/>
        <w:tblW w:w="6231" w:type="dxa"/>
        <w:jc w:val="center"/>
        <w:tblInd w:w="1578" w:type="dxa"/>
        <w:tblLayout w:type="fixed"/>
        <w:tblCellMar>
          <w:top w:w="0" w:type="dxa"/>
          <w:left w:w="108" w:type="dxa"/>
          <w:bottom w:w="0" w:type="dxa"/>
          <w:right w:w="108" w:type="dxa"/>
        </w:tblCellMar>
      </w:tblPr>
      <w:tblGrid>
        <w:gridCol w:w="5350"/>
        <w:gridCol w:w="881"/>
      </w:tblGrid>
      <w:tr>
        <w:tblPrEx>
          <w:tblLayout w:type="fixed"/>
          <w:tblCellMar>
            <w:top w:w="0" w:type="dxa"/>
            <w:left w:w="108" w:type="dxa"/>
            <w:bottom w:w="0" w:type="dxa"/>
            <w:right w:w="108" w:type="dxa"/>
          </w:tblCellMar>
        </w:tblPrEx>
        <w:trPr>
          <w:cantSplit/>
          <w:trHeight w:val="1138" w:hRule="atLeast"/>
          <w:jc w:val="center"/>
        </w:trPr>
        <w:tc>
          <w:tcPr>
            <w:tcW w:w="5350" w:type="dxa"/>
            <w:vAlign w:val="bottom"/>
          </w:tcPr>
          <w:p>
            <w:pPr>
              <w:spacing w:beforeLines="50"/>
              <w:jc w:val="center"/>
              <w:rPr>
                <w:sz w:val="36"/>
              </w:rPr>
            </w:pPr>
          </w:p>
          <w:p>
            <w:pPr>
              <w:spacing w:beforeLines="50"/>
              <w:jc w:val="center"/>
              <w:rPr>
                <w:sz w:val="36"/>
              </w:rPr>
            </w:pPr>
          </w:p>
          <w:p>
            <w:pPr>
              <w:spacing w:beforeLines="50"/>
              <w:jc w:val="center"/>
              <w:rPr>
                <w:sz w:val="36"/>
              </w:rPr>
            </w:pPr>
            <w:r>
              <w:rPr>
                <w:sz w:val="36"/>
              </w:rPr>
              <w:t>湖南省人力资源和社会保障厅制</w:t>
            </w:r>
          </w:p>
        </w:tc>
        <w:tc>
          <w:tcPr>
            <w:tcW w:w="881" w:type="dxa"/>
            <w:vAlign w:val="center"/>
          </w:tcPr>
          <w:p>
            <w:pPr>
              <w:spacing w:beforeLines="50"/>
              <w:jc w:val="center"/>
              <w:rPr>
                <w:rFonts w:eastAsia="方正黑体简体"/>
                <w:sz w:val="36"/>
              </w:rPr>
            </w:pPr>
          </w:p>
          <w:p>
            <w:pPr>
              <w:spacing w:beforeLines="50"/>
              <w:jc w:val="center"/>
              <w:rPr>
                <w:rFonts w:eastAsia="方正黑体简体"/>
                <w:sz w:val="36"/>
              </w:rPr>
            </w:pPr>
          </w:p>
          <w:p>
            <w:pPr>
              <w:spacing w:beforeLines="50"/>
              <w:jc w:val="center"/>
              <w:rPr>
                <w:rFonts w:eastAsia="方正黑体简体"/>
                <w:sz w:val="36"/>
              </w:rPr>
            </w:pPr>
          </w:p>
        </w:tc>
      </w:tr>
    </w:tbl>
    <w:p>
      <w:pPr>
        <w:tabs>
          <w:tab w:val="left" w:pos="8315"/>
        </w:tabs>
        <w:snapToGrid w:val="0"/>
        <w:spacing w:line="600" w:lineRule="exact"/>
        <w:rPr>
          <w:rFonts w:eastAsia="方正仿宋简体"/>
          <w:sz w:val="32"/>
        </w:rPr>
      </w:pPr>
    </w:p>
    <w:p>
      <w:pPr>
        <w:tabs>
          <w:tab w:val="left" w:pos="8315"/>
        </w:tabs>
        <w:snapToGrid w:val="0"/>
        <w:spacing w:line="600" w:lineRule="exact"/>
        <w:rPr>
          <w:rFonts w:eastAsia="方正仿宋简体"/>
          <w:sz w:val="32"/>
        </w:rPr>
      </w:pPr>
    </w:p>
    <w:p>
      <w:pPr>
        <w:tabs>
          <w:tab w:val="left" w:pos="8315"/>
        </w:tabs>
        <w:snapToGrid w:val="0"/>
        <w:spacing w:line="600" w:lineRule="exact"/>
        <w:rPr>
          <w:rFonts w:eastAsia="方正仿宋简体"/>
          <w:sz w:val="32"/>
        </w:rPr>
      </w:pPr>
    </w:p>
    <w:p>
      <w:pPr>
        <w:tabs>
          <w:tab w:val="left" w:pos="8315"/>
        </w:tabs>
        <w:snapToGrid w:val="0"/>
        <w:spacing w:line="600" w:lineRule="exact"/>
        <w:jc w:val="center"/>
        <w:rPr>
          <w:b/>
          <w:sz w:val="44"/>
          <w:szCs w:val="44"/>
        </w:rPr>
      </w:pPr>
      <w:r>
        <w:rPr>
          <w:b/>
          <w:sz w:val="44"/>
          <w:szCs w:val="44"/>
        </w:rPr>
        <w:t>填　表　说　明</w:t>
      </w:r>
    </w:p>
    <w:p>
      <w:pPr>
        <w:tabs>
          <w:tab w:val="left" w:pos="8315"/>
        </w:tabs>
        <w:snapToGrid w:val="0"/>
        <w:spacing w:line="600" w:lineRule="exact"/>
        <w:ind w:firstLine="640" w:firstLineChars="200"/>
        <w:rPr>
          <w:rFonts w:eastAsia="方正仿宋简体"/>
          <w:sz w:val="32"/>
        </w:rPr>
      </w:pPr>
    </w:p>
    <w:p>
      <w:pPr>
        <w:tabs>
          <w:tab w:val="left" w:pos="8315"/>
        </w:tabs>
        <w:snapToGrid w:val="0"/>
        <w:spacing w:line="600" w:lineRule="exact"/>
        <w:ind w:firstLine="640" w:firstLineChars="200"/>
        <w:rPr>
          <w:rFonts w:eastAsia="方正仿宋简体"/>
          <w:sz w:val="32"/>
        </w:rPr>
      </w:pPr>
      <w:r>
        <w:rPr>
          <w:rFonts w:eastAsia="方正仿宋简体"/>
          <w:sz w:val="32"/>
        </w:rPr>
        <w:t>1．本表供中小学教师评审专业技术职称使用。1－19项由本人填写，单位人事职改部门认可；20－21项由各级组织按程序填写。</w:t>
      </w:r>
    </w:p>
    <w:p>
      <w:pPr>
        <w:tabs>
          <w:tab w:val="left" w:pos="8315"/>
        </w:tabs>
        <w:snapToGrid w:val="0"/>
        <w:spacing w:line="600" w:lineRule="exact"/>
        <w:ind w:firstLine="640" w:firstLineChars="200"/>
        <w:rPr>
          <w:rFonts w:eastAsia="方正仿宋简体"/>
          <w:sz w:val="32"/>
        </w:rPr>
      </w:pPr>
      <w:r>
        <w:rPr>
          <w:rFonts w:eastAsia="方正仿宋简体"/>
          <w:sz w:val="32"/>
        </w:rPr>
        <w:t>2．本表第2项中“聘任情况”填写取得现专业技术职称后专业技术职务聘任情况；第3项“学习类型”填全日制、自考、函授、电大、夜大、职大、其他。</w:t>
      </w:r>
    </w:p>
    <w:p>
      <w:pPr>
        <w:tabs>
          <w:tab w:val="left" w:pos="8315"/>
        </w:tabs>
        <w:snapToGrid w:val="0"/>
        <w:spacing w:line="600" w:lineRule="exact"/>
        <w:ind w:firstLine="640" w:firstLineChars="200"/>
        <w:rPr>
          <w:rFonts w:eastAsia="方正仿宋简体"/>
          <w:sz w:val="32"/>
        </w:rPr>
      </w:pPr>
      <w:r>
        <w:rPr>
          <w:rFonts w:eastAsia="方正仿宋简体"/>
          <w:sz w:val="32"/>
        </w:rPr>
        <w:t>3．手工填写本表，需用钢笔或毛笔填写，内容要具体、真实，字迹要端正、清楚；采用计算机打印本表，则正反两面均需打印，并用胶固定装订线。凡签名处须本人手工签名。</w:t>
      </w:r>
    </w:p>
    <w:p>
      <w:pPr>
        <w:widowControl/>
        <w:spacing w:line="360" w:lineRule="auto"/>
        <w:ind w:firstLine="617" w:firstLineChars="193"/>
        <w:rPr>
          <w:rFonts w:eastAsia="方正仿宋简体"/>
          <w:sz w:val="32"/>
          <w:szCs w:val="32"/>
        </w:rPr>
      </w:pPr>
      <w:r>
        <w:rPr>
          <w:rFonts w:eastAsia="方正仿宋简体"/>
          <w:sz w:val="32"/>
          <w:szCs w:val="32"/>
        </w:rPr>
        <w:t>4．打印本表不得修改栏目，如填写内容较多须扩大表格行距，须保证最后一页为双数，且不得另行装订封面、封底。</w:t>
      </w:r>
    </w:p>
    <w:p>
      <w:pPr>
        <w:spacing w:line="600" w:lineRule="exact"/>
        <w:ind w:firstLine="640" w:firstLineChars="200"/>
        <w:rPr>
          <w:rFonts w:eastAsia="方正仿宋简体"/>
          <w:sz w:val="32"/>
        </w:rPr>
      </w:pPr>
      <w:r>
        <w:rPr>
          <w:rFonts w:eastAsia="方正仿宋简体"/>
          <w:sz w:val="32"/>
        </w:rPr>
        <w:t>5．本表一式二份，一份存单位人事档案，一份存个人业务档案。</w:t>
      </w:r>
    </w:p>
    <w:p>
      <w:pPr>
        <w:spacing w:before="160" w:after="160"/>
        <w:jc w:val="center"/>
        <w:rPr>
          <w:rFonts w:eastAsia="方正仿宋简体"/>
          <w:sz w:val="32"/>
        </w:rPr>
      </w:pPr>
    </w:p>
    <w:p>
      <w:pPr>
        <w:spacing w:before="160" w:after="160"/>
        <w:jc w:val="center"/>
        <w:rPr>
          <w:rFonts w:eastAsia="黑体"/>
          <w:sz w:val="32"/>
        </w:rPr>
      </w:pPr>
      <w:r>
        <w:rPr>
          <w:rFonts w:eastAsia="方正仿宋简体"/>
          <w:sz w:val="32"/>
        </w:rPr>
        <w:br w:type="page"/>
      </w:r>
      <w:r>
        <w:rPr>
          <w:rFonts w:eastAsia="黑体"/>
          <w:sz w:val="32"/>
        </w:rPr>
        <w:t>1、基本情况</w:t>
      </w:r>
    </w:p>
    <w:tbl>
      <w:tblPr>
        <w:tblStyle w:val="15"/>
        <w:tblW w:w="89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945"/>
        <w:gridCol w:w="735"/>
        <w:gridCol w:w="735"/>
        <w:gridCol w:w="840"/>
        <w:gridCol w:w="105"/>
        <w:gridCol w:w="525"/>
        <w:gridCol w:w="565"/>
        <w:gridCol w:w="380"/>
        <w:gridCol w:w="548"/>
        <w:gridCol w:w="712"/>
        <w:gridCol w:w="184"/>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1053" w:type="dxa"/>
            <w:vAlign w:val="center"/>
          </w:tcPr>
          <w:p>
            <w:pPr>
              <w:spacing w:line="260" w:lineRule="exact"/>
              <w:jc w:val="center"/>
              <w:rPr>
                <w:sz w:val="24"/>
              </w:rPr>
            </w:pPr>
            <w:r>
              <w:rPr>
                <w:sz w:val="24"/>
              </w:rPr>
              <w:t>姓名</w:t>
            </w:r>
          </w:p>
        </w:tc>
        <w:tc>
          <w:tcPr>
            <w:tcW w:w="2415" w:type="dxa"/>
            <w:gridSpan w:val="3"/>
            <w:vAlign w:val="center"/>
          </w:tcPr>
          <w:p>
            <w:pPr>
              <w:spacing w:line="260" w:lineRule="exact"/>
              <w:jc w:val="center"/>
            </w:pPr>
          </w:p>
        </w:tc>
        <w:tc>
          <w:tcPr>
            <w:tcW w:w="840" w:type="dxa"/>
            <w:vAlign w:val="center"/>
          </w:tcPr>
          <w:p>
            <w:pPr>
              <w:spacing w:line="260" w:lineRule="exact"/>
              <w:jc w:val="center"/>
              <w:rPr>
                <w:sz w:val="24"/>
              </w:rPr>
            </w:pPr>
            <w:r>
              <w:rPr>
                <w:sz w:val="24"/>
              </w:rPr>
              <w:t>身份</w:t>
            </w:r>
          </w:p>
          <w:p>
            <w:pPr>
              <w:spacing w:line="260" w:lineRule="exact"/>
              <w:jc w:val="center"/>
              <w:rPr>
                <w:sz w:val="24"/>
              </w:rPr>
            </w:pPr>
            <w:r>
              <w:rPr>
                <w:sz w:val="24"/>
              </w:rPr>
              <w:t>证号</w:t>
            </w:r>
          </w:p>
        </w:tc>
        <w:tc>
          <w:tcPr>
            <w:tcW w:w="2835" w:type="dxa"/>
            <w:gridSpan w:val="6"/>
            <w:vAlign w:val="center"/>
          </w:tcPr>
          <w:p>
            <w:pPr>
              <w:spacing w:line="260" w:lineRule="exact"/>
              <w:jc w:val="center"/>
            </w:pPr>
          </w:p>
        </w:tc>
        <w:tc>
          <w:tcPr>
            <w:tcW w:w="1789" w:type="dxa"/>
            <w:gridSpan w:val="2"/>
            <w:vMerge w:val="restart"/>
            <w:vAlign w:val="center"/>
          </w:tcPr>
          <w:p>
            <w:pPr>
              <w:spacing w:line="260" w:lineRule="exact"/>
              <w:jc w:val="center"/>
              <w:rPr>
                <w:sz w:val="24"/>
              </w:rPr>
            </w:pPr>
            <w:r>
              <w:rPr>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1053" w:type="dxa"/>
            <w:vAlign w:val="center"/>
          </w:tcPr>
          <w:p>
            <w:pPr>
              <w:spacing w:line="260" w:lineRule="exact"/>
              <w:jc w:val="center"/>
              <w:rPr>
                <w:sz w:val="24"/>
              </w:rPr>
            </w:pPr>
            <w:r>
              <w:rPr>
                <w:sz w:val="24"/>
              </w:rPr>
              <w:t>性别</w:t>
            </w:r>
          </w:p>
        </w:tc>
        <w:tc>
          <w:tcPr>
            <w:tcW w:w="1680" w:type="dxa"/>
            <w:gridSpan w:val="2"/>
            <w:vAlign w:val="center"/>
          </w:tcPr>
          <w:p>
            <w:pPr>
              <w:spacing w:line="260" w:lineRule="exact"/>
              <w:jc w:val="center"/>
              <w:rPr>
                <w:iCs/>
              </w:rPr>
            </w:pPr>
          </w:p>
        </w:tc>
        <w:tc>
          <w:tcPr>
            <w:tcW w:w="735" w:type="dxa"/>
            <w:vAlign w:val="center"/>
          </w:tcPr>
          <w:p>
            <w:pPr>
              <w:spacing w:line="260" w:lineRule="exact"/>
              <w:jc w:val="center"/>
              <w:rPr>
                <w:sz w:val="24"/>
              </w:rPr>
            </w:pPr>
            <w:r>
              <w:rPr>
                <w:sz w:val="24"/>
              </w:rPr>
              <w:t>出生</w:t>
            </w:r>
          </w:p>
          <w:p>
            <w:pPr>
              <w:spacing w:line="260" w:lineRule="exact"/>
              <w:jc w:val="center"/>
              <w:rPr>
                <w:i/>
                <w:sz w:val="28"/>
              </w:rPr>
            </w:pPr>
            <w:r>
              <w:rPr>
                <w:sz w:val="24"/>
              </w:rPr>
              <w:t>年月</w:t>
            </w:r>
          </w:p>
        </w:tc>
        <w:tc>
          <w:tcPr>
            <w:tcW w:w="1470" w:type="dxa"/>
            <w:gridSpan w:val="3"/>
            <w:vAlign w:val="center"/>
          </w:tcPr>
          <w:p>
            <w:pPr>
              <w:spacing w:line="260" w:lineRule="exact"/>
              <w:jc w:val="right"/>
            </w:pPr>
            <w:r>
              <w:t>年　月</w:t>
            </w:r>
          </w:p>
        </w:tc>
        <w:tc>
          <w:tcPr>
            <w:tcW w:w="945" w:type="dxa"/>
            <w:gridSpan w:val="2"/>
            <w:vAlign w:val="center"/>
          </w:tcPr>
          <w:p>
            <w:pPr>
              <w:spacing w:line="260" w:lineRule="exact"/>
              <w:jc w:val="center"/>
              <w:rPr>
                <w:sz w:val="24"/>
              </w:rPr>
            </w:pPr>
            <w:r>
              <w:rPr>
                <w:sz w:val="24"/>
              </w:rPr>
              <w:t>出生地</w:t>
            </w:r>
          </w:p>
        </w:tc>
        <w:tc>
          <w:tcPr>
            <w:tcW w:w="1260" w:type="dxa"/>
            <w:gridSpan w:val="2"/>
            <w:vAlign w:val="center"/>
          </w:tcPr>
          <w:p>
            <w:pPr>
              <w:spacing w:line="260" w:lineRule="exact"/>
              <w:jc w:val="center"/>
            </w:pPr>
          </w:p>
        </w:tc>
        <w:tc>
          <w:tcPr>
            <w:tcW w:w="1789" w:type="dxa"/>
            <w:gridSpan w:val="2"/>
            <w:vMerge w:val="continue"/>
            <w:vAlign w:val="center"/>
          </w:tcPr>
          <w:p>
            <w:pPr>
              <w:spacing w:line="2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1053" w:type="dxa"/>
            <w:vAlign w:val="center"/>
          </w:tcPr>
          <w:p>
            <w:pPr>
              <w:spacing w:line="260" w:lineRule="exact"/>
              <w:jc w:val="center"/>
              <w:rPr>
                <w:sz w:val="28"/>
              </w:rPr>
            </w:pPr>
            <w:r>
              <w:rPr>
                <w:sz w:val="24"/>
              </w:rPr>
              <w:t>民族</w:t>
            </w:r>
          </w:p>
        </w:tc>
        <w:tc>
          <w:tcPr>
            <w:tcW w:w="945" w:type="dxa"/>
            <w:vAlign w:val="center"/>
          </w:tcPr>
          <w:p>
            <w:pPr>
              <w:spacing w:line="260" w:lineRule="exact"/>
              <w:jc w:val="center"/>
            </w:pPr>
          </w:p>
        </w:tc>
        <w:tc>
          <w:tcPr>
            <w:tcW w:w="735" w:type="dxa"/>
            <w:vAlign w:val="center"/>
          </w:tcPr>
          <w:p>
            <w:pPr>
              <w:spacing w:line="260" w:lineRule="exact"/>
              <w:jc w:val="center"/>
              <w:rPr>
                <w:sz w:val="24"/>
              </w:rPr>
            </w:pPr>
            <w:r>
              <w:rPr>
                <w:sz w:val="24"/>
              </w:rPr>
              <w:t>政治</w:t>
            </w:r>
          </w:p>
          <w:p>
            <w:pPr>
              <w:spacing w:line="260" w:lineRule="exact"/>
              <w:jc w:val="center"/>
              <w:rPr>
                <w:sz w:val="24"/>
              </w:rPr>
            </w:pPr>
            <w:r>
              <w:rPr>
                <w:sz w:val="24"/>
              </w:rPr>
              <w:t>面貌</w:t>
            </w:r>
          </w:p>
        </w:tc>
        <w:tc>
          <w:tcPr>
            <w:tcW w:w="1680" w:type="dxa"/>
            <w:gridSpan w:val="3"/>
            <w:vAlign w:val="center"/>
          </w:tcPr>
          <w:p>
            <w:pPr>
              <w:spacing w:line="260" w:lineRule="exact"/>
              <w:jc w:val="center"/>
            </w:pPr>
          </w:p>
        </w:tc>
        <w:tc>
          <w:tcPr>
            <w:tcW w:w="1090" w:type="dxa"/>
            <w:gridSpan w:val="2"/>
            <w:vAlign w:val="center"/>
          </w:tcPr>
          <w:p>
            <w:pPr>
              <w:spacing w:line="260" w:lineRule="exact"/>
              <w:jc w:val="center"/>
              <w:rPr>
                <w:sz w:val="24"/>
              </w:rPr>
            </w:pPr>
            <w:r>
              <w:rPr>
                <w:sz w:val="24"/>
              </w:rPr>
              <w:t>参加工</w:t>
            </w:r>
          </w:p>
          <w:p>
            <w:pPr>
              <w:spacing w:line="260" w:lineRule="exact"/>
              <w:jc w:val="center"/>
              <w:rPr>
                <w:sz w:val="24"/>
              </w:rPr>
            </w:pPr>
            <w:r>
              <w:rPr>
                <w:sz w:val="24"/>
              </w:rPr>
              <w:t>作时间</w:t>
            </w:r>
          </w:p>
        </w:tc>
        <w:tc>
          <w:tcPr>
            <w:tcW w:w="1640" w:type="dxa"/>
            <w:gridSpan w:val="3"/>
            <w:vAlign w:val="center"/>
          </w:tcPr>
          <w:p>
            <w:pPr>
              <w:spacing w:line="260" w:lineRule="exact"/>
              <w:jc w:val="right"/>
            </w:pPr>
            <w:r>
              <w:t>年　月</w:t>
            </w:r>
          </w:p>
        </w:tc>
        <w:tc>
          <w:tcPr>
            <w:tcW w:w="1789" w:type="dxa"/>
            <w:gridSpan w:val="2"/>
            <w:vMerge w:val="continue"/>
            <w:vAlign w:val="center"/>
          </w:tcPr>
          <w:p>
            <w:pPr>
              <w:spacing w:line="2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1998" w:type="dxa"/>
            <w:gridSpan w:val="2"/>
            <w:vAlign w:val="center"/>
          </w:tcPr>
          <w:p>
            <w:pPr>
              <w:spacing w:line="260" w:lineRule="exact"/>
              <w:jc w:val="center"/>
              <w:rPr>
                <w:sz w:val="24"/>
              </w:rPr>
            </w:pPr>
            <w:r>
              <w:rPr>
                <w:sz w:val="24"/>
              </w:rPr>
              <w:t>现从事专业技术</w:t>
            </w:r>
          </w:p>
          <w:p>
            <w:pPr>
              <w:spacing w:line="260" w:lineRule="exact"/>
              <w:jc w:val="center"/>
              <w:rPr>
                <w:sz w:val="24"/>
              </w:rPr>
            </w:pPr>
            <w:r>
              <w:rPr>
                <w:sz w:val="24"/>
              </w:rPr>
              <w:t>工作年限</w:t>
            </w:r>
          </w:p>
        </w:tc>
        <w:tc>
          <w:tcPr>
            <w:tcW w:w="2415" w:type="dxa"/>
            <w:gridSpan w:val="4"/>
            <w:vAlign w:val="center"/>
          </w:tcPr>
          <w:p>
            <w:pPr>
              <w:spacing w:line="260" w:lineRule="exact"/>
              <w:jc w:val="right"/>
            </w:pPr>
            <w:r>
              <w:t>年</w:t>
            </w:r>
          </w:p>
        </w:tc>
        <w:tc>
          <w:tcPr>
            <w:tcW w:w="1090" w:type="dxa"/>
            <w:gridSpan w:val="2"/>
            <w:vAlign w:val="center"/>
          </w:tcPr>
          <w:p>
            <w:pPr>
              <w:spacing w:line="260" w:lineRule="exact"/>
              <w:jc w:val="center"/>
              <w:rPr>
                <w:sz w:val="24"/>
              </w:rPr>
            </w:pPr>
            <w:r>
              <w:rPr>
                <w:sz w:val="24"/>
              </w:rPr>
              <w:t>现从事</w:t>
            </w:r>
          </w:p>
          <w:p>
            <w:pPr>
              <w:spacing w:line="260" w:lineRule="exact"/>
              <w:jc w:val="center"/>
              <w:rPr>
                <w:sz w:val="24"/>
              </w:rPr>
            </w:pPr>
            <w:r>
              <w:rPr>
                <w:sz w:val="24"/>
              </w:rPr>
              <w:t>专业</w:t>
            </w:r>
          </w:p>
        </w:tc>
        <w:tc>
          <w:tcPr>
            <w:tcW w:w="3429" w:type="dxa"/>
            <w:gridSpan w:val="5"/>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1998" w:type="dxa"/>
            <w:gridSpan w:val="2"/>
            <w:vAlign w:val="center"/>
          </w:tcPr>
          <w:p>
            <w:pPr>
              <w:spacing w:line="260" w:lineRule="exact"/>
              <w:jc w:val="center"/>
              <w:rPr>
                <w:sz w:val="24"/>
              </w:rPr>
            </w:pPr>
            <w:r>
              <w:rPr>
                <w:sz w:val="24"/>
              </w:rPr>
              <w:t xml:space="preserve">现专业技术职称 </w:t>
            </w:r>
          </w:p>
        </w:tc>
        <w:tc>
          <w:tcPr>
            <w:tcW w:w="2415" w:type="dxa"/>
            <w:gridSpan w:val="4"/>
            <w:vAlign w:val="center"/>
          </w:tcPr>
          <w:p>
            <w:pPr>
              <w:spacing w:line="260" w:lineRule="exact"/>
              <w:jc w:val="center"/>
            </w:pPr>
          </w:p>
        </w:tc>
        <w:tc>
          <w:tcPr>
            <w:tcW w:w="1090" w:type="dxa"/>
            <w:gridSpan w:val="2"/>
            <w:vAlign w:val="center"/>
          </w:tcPr>
          <w:p>
            <w:pPr>
              <w:spacing w:line="260" w:lineRule="exact"/>
              <w:jc w:val="center"/>
              <w:rPr>
                <w:sz w:val="24"/>
              </w:rPr>
            </w:pPr>
            <w:r>
              <w:rPr>
                <w:sz w:val="24"/>
              </w:rPr>
              <w:t>取得</w:t>
            </w:r>
          </w:p>
          <w:p>
            <w:pPr>
              <w:spacing w:line="260" w:lineRule="exact"/>
              <w:jc w:val="center"/>
              <w:rPr>
                <w:sz w:val="24"/>
              </w:rPr>
            </w:pPr>
            <w:r>
              <w:rPr>
                <w:sz w:val="24"/>
              </w:rPr>
              <w:t>方式</w:t>
            </w:r>
          </w:p>
        </w:tc>
        <w:tc>
          <w:tcPr>
            <w:tcW w:w="928" w:type="dxa"/>
            <w:gridSpan w:val="2"/>
            <w:vAlign w:val="center"/>
          </w:tcPr>
          <w:p>
            <w:pPr>
              <w:spacing w:line="260" w:lineRule="exact"/>
              <w:jc w:val="center"/>
            </w:pPr>
          </w:p>
        </w:tc>
        <w:tc>
          <w:tcPr>
            <w:tcW w:w="896" w:type="dxa"/>
            <w:gridSpan w:val="2"/>
            <w:vAlign w:val="center"/>
          </w:tcPr>
          <w:p>
            <w:pPr>
              <w:spacing w:line="260" w:lineRule="exact"/>
              <w:jc w:val="center"/>
              <w:rPr>
                <w:sz w:val="24"/>
              </w:rPr>
            </w:pPr>
            <w:r>
              <w:rPr>
                <w:sz w:val="24"/>
              </w:rPr>
              <w:t>取得</w:t>
            </w:r>
          </w:p>
          <w:p>
            <w:pPr>
              <w:spacing w:line="260" w:lineRule="exact"/>
              <w:jc w:val="center"/>
              <w:rPr>
                <w:sz w:val="24"/>
              </w:rPr>
            </w:pPr>
            <w:r>
              <w:rPr>
                <w:sz w:val="24"/>
              </w:rPr>
              <w:t>时间</w:t>
            </w:r>
          </w:p>
        </w:tc>
        <w:tc>
          <w:tcPr>
            <w:tcW w:w="1605" w:type="dxa"/>
            <w:vAlign w:val="center"/>
          </w:tcPr>
          <w:p>
            <w:pPr>
              <w:spacing w:line="260" w:lineRule="exact"/>
              <w:jc w:val="right"/>
            </w:pPr>
            <w: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1998" w:type="dxa"/>
            <w:gridSpan w:val="2"/>
            <w:vAlign w:val="center"/>
          </w:tcPr>
          <w:p>
            <w:pPr>
              <w:spacing w:line="260" w:lineRule="exact"/>
              <w:jc w:val="center"/>
              <w:rPr>
                <w:sz w:val="24"/>
              </w:rPr>
            </w:pPr>
            <w:r>
              <w:rPr>
                <w:sz w:val="24"/>
              </w:rPr>
              <w:t>审批机关</w:t>
            </w:r>
          </w:p>
        </w:tc>
        <w:tc>
          <w:tcPr>
            <w:tcW w:w="3505" w:type="dxa"/>
            <w:gridSpan w:val="6"/>
            <w:vAlign w:val="center"/>
          </w:tcPr>
          <w:p>
            <w:pPr>
              <w:spacing w:line="260" w:lineRule="exact"/>
              <w:jc w:val="center"/>
            </w:pPr>
          </w:p>
        </w:tc>
        <w:tc>
          <w:tcPr>
            <w:tcW w:w="928" w:type="dxa"/>
            <w:gridSpan w:val="2"/>
            <w:vAlign w:val="center"/>
          </w:tcPr>
          <w:p>
            <w:pPr>
              <w:spacing w:line="260" w:lineRule="exact"/>
              <w:jc w:val="center"/>
              <w:rPr>
                <w:sz w:val="24"/>
              </w:rPr>
            </w:pPr>
            <w:r>
              <w:rPr>
                <w:sz w:val="24"/>
              </w:rPr>
              <w:t>证书</w:t>
            </w:r>
          </w:p>
          <w:p>
            <w:pPr>
              <w:spacing w:line="260" w:lineRule="exact"/>
              <w:jc w:val="center"/>
              <w:rPr>
                <w:sz w:val="24"/>
              </w:rPr>
            </w:pPr>
            <w:r>
              <w:rPr>
                <w:sz w:val="24"/>
              </w:rPr>
              <w:t>编号</w:t>
            </w:r>
          </w:p>
        </w:tc>
        <w:tc>
          <w:tcPr>
            <w:tcW w:w="2501" w:type="dxa"/>
            <w:gridSpan w:val="3"/>
            <w:vAlign w:val="center"/>
          </w:tcPr>
          <w:p>
            <w:pPr>
              <w:spacing w:line="260" w:lineRule="exact"/>
              <w:jc w:val="center"/>
            </w:pPr>
          </w:p>
        </w:tc>
      </w:tr>
    </w:tbl>
    <w:p>
      <w:pPr>
        <w:spacing w:before="160" w:after="160"/>
        <w:jc w:val="center"/>
        <w:rPr>
          <w:rFonts w:eastAsia="黑体"/>
          <w:sz w:val="32"/>
        </w:rPr>
      </w:pPr>
      <w:r>
        <w:rPr>
          <w:rFonts w:eastAsia="黑体"/>
          <w:sz w:val="32"/>
        </w:rPr>
        <w:t>2、专业技术职务聘用情况</w:t>
      </w:r>
    </w:p>
    <w:tbl>
      <w:tblPr>
        <w:tblStyle w:val="15"/>
        <w:tblW w:w="8902" w:type="dxa"/>
        <w:jc w:val="center"/>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0"/>
        <w:gridCol w:w="1984"/>
        <w:gridCol w:w="2126"/>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exact"/>
          <w:jc w:val="center"/>
        </w:trPr>
        <w:tc>
          <w:tcPr>
            <w:tcW w:w="2610" w:type="dxa"/>
            <w:vAlign w:val="center"/>
          </w:tcPr>
          <w:p>
            <w:pPr>
              <w:spacing w:line="260" w:lineRule="exact"/>
              <w:jc w:val="center"/>
              <w:rPr>
                <w:sz w:val="24"/>
              </w:rPr>
            </w:pPr>
            <w:r>
              <w:rPr>
                <w:sz w:val="24"/>
              </w:rPr>
              <w:t>任职起止</w:t>
            </w:r>
          </w:p>
          <w:p>
            <w:pPr>
              <w:spacing w:line="260" w:lineRule="exact"/>
              <w:jc w:val="center"/>
              <w:rPr>
                <w:sz w:val="24"/>
              </w:rPr>
            </w:pPr>
            <w:r>
              <w:rPr>
                <w:sz w:val="24"/>
              </w:rPr>
              <w:t>时间</w:t>
            </w:r>
          </w:p>
        </w:tc>
        <w:tc>
          <w:tcPr>
            <w:tcW w:w="1984" w:type="dxa"/>
            <w:vAlign w:val="center"/>
          </w:tcPr>
          <w:p>
            <w:pPr>
              <w:spacing w:line="260" w:lineRule="exact"/>
              <w:jc w:val="center"/>
              <w:rPr>
                <w:sz w:val="24"/>
              </w:rPr>
            </w:pPr>
            <w:r>
              <w:rPr>
                <w:sz w:val="24"/>
              </w:rPr>
              <w:t>工作单位名称</w:t>
            </w:r>
          </w:p>
        </w:tc>
        <w:tc>
          <w:tcPr>
            <w:tcW w:w="2126" w:type="dxa"/>
            <w:vAlign w:val="center"/>
          </w:tcPr>
          <w:p>
            <w:pPr>
              <w:spacing w:line="260" w:lineRule="exact"/>
              <w:jc w:val="center"/>
              <w:rPr>
                <w:sz w:val="24"/>
              </w:rPr>
            </w:pPr>
            <w:r>
              <w:rPr>
                <w:sz w:val="24"/>
              </w:rPr>
              <w:t>工作部门及岗位</w:t>
            </w:r>
          </w:p>
        </w:tc>
        <w:tc>
          <w:tcPr>
            <w:tcW w:w="2182" w:type="dxa"/>
            <w:vAlign w:val="center"/>
          </w:tcPr>
          <w:p>
            <w:pPr>
              <w:spacing w:line="260" w:lineRule="exact"/>
              <w:jc w:val="center"/>
              <w:rPr>
                <w:sz w:val="24"/>
              </w:rPr>
            </w:pPr>
            <w:r>
              <w:rPr>
                <w:sz w:val="24"/>
              </w:rPr>
              <w:t>聘用专业技术职务</w:t>
            </w:r>
          </w:p>
          <w:p>
            <w:pPr>
              <w:spacing w:line="260" w:lineRule="exact"/>
              <w:jc w:val="center"/>
              <w:rPr>
                <w:sz w:val="24"/>
              </w:rPr>
            </w:pPr>
            <w:r>
              <w:rPr>
                <w:sz w:val="24"/>
              </w:rPr>
              <w:t>及担任行政职务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3" w:hRule="atLeast"/>
          <w:jc w:val="center"/>
        </w:trPr>
        <w:tc>
          <w:tcPr>
            <w:tcW w:w="2610" w:type="dxa"/>
          </w:tcPr>
          <w:p>
            <w:pPr>
              <w:spacing w:line="260" w:lineRule="exact"/>
            </w:pPr>
          </w:p>
          <w:p>
            <w:pPr>
              <w:spacing w:line="260" w:lineRule="exact"/>
            </w:pPr>
          </w:p>
          <w:p>
            <w:pPr>
              <w:spacing w:line="260" w:lineRule="exact"/>
            </w:pPr>
          </w:p>
          <w:p>
            <w:pPr>
              <w:spacing w:line="260" w:lineRule="exact"/>
            </w:pPr>
          </w:p>
          <w:p>
            <w:pPr>
              <w:spacing w:line="260" w:lineRule="exact"/>
            </w:pPr>
          </w:p>
          <w:p>
            <w:pPr>
              <w:spacing w:line="260" w:lineRule="exact"/>
            </w:pPr>
          </w:p>
          <w:p>
            <w:pPr>
              <w:spacing w:line="260" w:lineRule="exact"/>
            </w:pPr>
          </w:p>
          <w:p>
            <w:pPr>
              <w:spacing w:line="260" w:lineRule="exact"/>
            </w:pPr>
          </w:p>
        </w:tc>
        <w:tc>
          <w:tcPr>
            <w:tcW w:w="1984" w:type="dxa"/>
          </w:tcPr>
          <w:p>
            <w:pPr>
              <w:spacing w:line="260" w:lineRule="exact"/>
            </w:pPr>
          </w:p>
          <w:p>
            <w:pPr>
              <w:spacing w:line="260" w:lineRule="exact"/>
            </w:pPr>
          </w:p>
          <w:p>
            <w:pPr>
              <w:spacing w:line="260" w:lineRule="exact"/>
            </w:pPr>
          </w:p>
          <w:p>
            <w:pPr>
              <w:spacing w:line="260" w:lineRule="exact"/>
            </w:pPr>
          </w:p>
          <w:p>
            <w:pPr>
              <w:spacing w:line="260" w:lineRule="exact"/>
            </w:pPr>
          </w:p>
          <w:p>
            <w:pPr>
              <w:spacing w:line="260" w:lineRule="exact"/>
            </w:pPr>
          </w:p>
          <w:p>
            <w:pPr>
              <w:spacing w:line="260" w:lineRule="exact"/>
            </w:pPr>
          </w:p>
          <w:p>
            <w:pPr>
              <w:spacing w:line="260" w:lineRule="exact"/>
            </w:pPr>
          </w:p>
        </w:tc>
        <w:tc>
          <w:tcPr>
            <w:tcW w:w="2126" w:type="dxa"/>
          </w:tcPr>
          <w:p>
            <w:pPr>
              <w:spacing w:line="260" w:lineRule="exact"/>
            </w:pPr>
          </w:p>
          <w:p>
            <w:pPr>
              <w:spacing w:line="260" w:lineRule="exact"/>
            </w:pPr>
          </w:p>
          <w:p>
            <w:pPr>
              <w:spacing w:line="260" w:lineRule="exact"/>
            </w:pPr>
          </w:p>
          <w:p>
            <w:pPr>
              <w:spacing w:line="260" w:lineRule="exact"/>
            </w:pPr>
          </w:p>
          <w:p>
            <w:pPr>
              <w:spacing w:line="260" w:lineRule="exact"/>
            </w:pPr>
          </w:p>
          <w:p>
            <w:pPr>
              <w:spacing w:line="260" w:lineRule="exact"/>
            </w:pPr>
          </w:p>
          <w:p>
            <w:pPr>
              <w:spacing w:line="260" w:lineRule="exact"/>
            </w:pPr>
          </w:p>
          <w:p>
            <w:pPr>
              <w:spacing w:line="260" w:lineRule="exact"/>
            </w:pPr>
          </w:p>
        </w:tc>
        <w:tc>
          <w:tcPr>
            <w:tcW w:w="2182" w:type="dxa"/>
          </w:tcPr>
          <w:p>
            <w:pPr>
              <w:spacing w:line="260" w:lineRule="exact"/>
            </w:pPr>
          </w:p>
          <w:p>
            <w:pPr>
              <w:spacing w:line="260" w:lineRule="exact"/>
            </w:pPr>
          </w:p>
          <w:p>
            <w:pPr>
              <w:spacing w:line="260" w:lineRule="exact"/>
            </w:pPr>
          </w:p>
          <w:p>
            <w:pPr>
              <w:spacing w:line="260" w:lineRule="exact"/>
            </w:pPr>
          </w:p>
          <w:p>
            <w:pPr>
              <w:spacing w:line="260" w:lineRule="exact"/>
            </w:pPr>
          </w:p>
          <w:p>
            <w:pPr>
              <w:spacing w:line="260" w:lineRule="exact"/>
            </w:pPr>
          </w:p>
          <w:p>
            <w:pPr>
              <w:spacing w:line="260" w:lineRule="exact"/>
            </w:pPr>
          </w:p>
          <w:p>
            <w:pPr>
              <w:spacing w:line="260" w:lineRule="exact"/>
            </w:pPr>
          </w:p>
        </w:tc>
      </w:tr>
    </w:tbl>
    <w:p>
      <w:pPr>
        <w:spacing w:before="160" w:after="160"/>
        <w:jc w:val="center"/>
        <w:rPr>
          <w:rFonts w:eastAsia="黑体"/>
          <w:sz w:val="32"/>
        </w:rPr>
      </w:pPr>
      <w:r>
        <w:rPr>
          <w:rFonts w:eastAsia="黑体"/>
          <w:sz w:val="32"/>
        </w:rPr>
        <w:t>3、学历、学位情况</w:t>
      </w:r>
    </w:p>
    <w:tbl>
      <w:tblPr>
        <w:tblStyle w:val="15"/>
        <w:tblW w:w="8878" w:type="dxa"/>
        <w:jc w:val="center"/>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945"/>
        <w:gridCol w:w="1260"/>
        <w:gridCol w:w="1785"/>
        <w:gridCol w:w="1575"/>
        <w:gridCol w:w="1260"/>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exact"/>
          <w:jc w:val="center"/>
        </w:trPr>
        <w:tc>
          <w:tcPr>
            <w:tcW w:w="994" w:type="dxa"/>
            <w:vAlign w:val="center"/>
          </w:tcPr>
          <w:p>
            <w:pPr>
              <w:spacing w:line="260" w:lineRule="exact"/>
              <w:jc w:val="center"/>
              <w:rPr>
                <w:sz w:val="24"/>
              </w:rPr>
            </w:pPr>
            <w:r>
              <w:rPr>
                <w:sz w:val="24"/>
              </w:rPr>
              <w:t>学历</w:t>
            </w:r>
          </w:p>
        </w:tc>
        <w:tc>
          <w:tcPr>
            <w:tcW w:w="945" w:type="dxa"/>
            <w:vAlign w:val="center"/>
          </w:tcPr>
          <w:p>
            <w:pPr>
              <w:spacing w:line="260" w:lineRule="exact"/>
              <w:jc w:val="center"/>
              <w:rPr>
                <w:sz w:val="24"/>
              </w:rPr>
            </w:pPr>
            <w:r>
              <w:rPr>
                <w:sz w:val="24"/>
              </w:rPr>
              <w:t>学位</w:t>
            </w:r>
          </w:p>
        </w:tc>
        <w:tc>
          <w:tcPr>
            <w:tcW w:w="1260" w:type="dxa"/>
            <w:vAlign w:val="center"/>
          </w:tcPr>
          <w:p>
            <w:pPr>
              <w:spacing w:line="260" w:lineRule="exact"/>
              <w:jc w:val="center"/>
              <w:rPr>
                <w:sz w:val="24"/>
              </w:rPr>
            </w:pPr>
            <w:r>
              <w:rPr>
                <w:sz w:val="24"/>
              </w:rPr>
              <w:t>毕业时间</w:t>
            </w:r>
          </w:p>
        </w:tc>
        <w:tc>
          <w:tcPr>
            <w:tcW w:w="1785" w:type="dxa"/>
            <w:vAlign w:val="center"/>
          </w:tcPr>
          <w:p>
            <w:pPr>
              <w:spacing w:line="260" w:lineRule="exact"/>
              <w:jc w:val="center"/>
              <w:rPr>
                <w:sz w:val="24"/>
              </w:rPr>
            </w:pPr>
            <w:r>
              <w:rPr>
                <w:sz w:val="24"/>
              </w:rPr>
              <w:t>毕业学校</w:t>
            </w:r>
          </w:p>
        </w:tc>
        <w:tc>
          <w:tcPr>
            <w:tcW w:w="1575" w:type="dxa"/>
            <w:vAlign w:val="center"/>
          </w:tcPr>
          <w:p>
            <w:pPr>
              <w:spacing w:line="260" w:lineRule="exact"/>
              <w:jc w:val="center"/>
              <w:rPr>
                <w:sz w:val="24"/>
              </w:rPr>
            </w:pPr>
            <w:r>
              <w:rPr>
                <w:sz w:val="24"/>
              </w:rPr>
              <w:t>所学专业</w:t>
            </w:r>
          </w:p>
        </w:tc>
        <w:tc>
          <w:tcPr>
            <w:tcW w:w="1260" w:type="dxa"/>
            <w:vAlign w:val="center"/>
          </w:tcPr>
          <w:p>
            <w:pPr>
              <w:spacing w:line="260" w:lineRule="exact"/>
              <w:jc w:val="center"/>
              <w:rPr>
                <w:sz w:val="24"/>
              </w:rPr>
            </w:pPr>
            <w:r>
              <w:rPr>
                <w:sz w:val="24"/>
              </w:rPr>
              <w:t>学习类型</w:t>
            </w:r>
          </w:p>
        </w:tc>
        <w:tc>
          <w:tcPr>
            <w:tcW w:w="1059" w:type="dxa"/>
            <w:vAlign w:val="center"/>
          </w:tcPr>
          <w:p>
            <w:pPr>
              <w:spacing w:line="260" w:lineRule="exact"/>
              <w:jc w:val="center"/>
              <w:rPr>
                <w:sz w:val="24"/>
              </w:rPr>
            </w:pPr>
            <w:r>
              <w:rPr>
                <w:sz w:val="24"/>
              </w:rPr>
              <w:t>学制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37" w:hRule="atLeast"/>
          <w:jc w:val="center"/>
        </w:trPr>
        <w:tc>
          <w:tcPr>
            <w:tcW w:w="994" w:type="dxa"/>
          </w:tcPr>
          <w:p>
            <w:pPr>
              <w:spacing w:line="260" w:lineRule="exact"/>
              <w:jc w:val="center"/>
              <w:rPr>
                <w:sz w:val="24"/>
              </w:rPr>
            </w:pPr>
          </w:p>
          <w:p>
            <w:pPr>
              <w:spacing w:line="260" w:lineRule="exact"/>
              <w:jc w:val="center"/>
              <w:rPr>
                <w:sz w:val="24"/>
              </w:rPr>
            </w:pPr>
          </w:p>
          <w:p>
            <w:pPr>
              <w:spacing w:line="260" w:lineRule="exact"/>
              <w:jc w:val="center"/>
              <w:rPr>
                <w:sz w:val="24"/>
              </w:rPr>
            </w:pPr>
          </w:p>
          <w:p>
            <w:pPr>
              <w:spacing w:line="260" w:lineRule="exact"/>
              <w:jc w:val="center"/>
              <w:rPr>
                <w:sz w:val="24"/>
              </w:rPr>
            </w:pPr>
          </w:p>
          <w:p>
            <w:pPr>
              <w:spacing w:line="260" w:lineRule="exact"/>
              <w:jc w:val="center"/>
              <w:rPr>
                <w:sz w:val="24"/>
              </w:rPr>
            </w:pPr>
          </w:p>
          <w:p>
            <w:pPr>
              <w:spacing w:line="260" w:lineRule="exact"/>
              <w:jc w:val="center"/>
              <w:rPr>
                <w:sz w:val="24"/>
              </w:rPr>
            </w:pPr>
          </w:p>
          <w:p>
            <w:pPr>
              <w:spacing w:line="260" w:lineRule="exact"/>
              <w:jc w:val="center"/>
              <w:rPr>
                <w:sz w:val="24"/>
              </w:rPr>
            </w:pPr>
          </w:p>
          <w:p>
            <w:pPr>
              <w:spacing w:line="260" w:lineRule="exact"/>
              <w:jc w:val="center"/>
              <w:rPr>
                <w:sz w:val="24"/>
              </w:rPr>
            </w:pPr>
          </w:p>
          <w:p>
            <w:pPr>
              <w:spacing w:line="260" w:lineRule="exact"/>
              <w:jc w:val="center"/>
              <w:rPr>
                <w:sz w:val="24"/>
              </w:rPr>
            </w:pPr>
          </w:p>
          <w:p>
            <w:pPr>
              <w:spacing w:line="260" w:lineRule="exact"/>
              <w:jc w:val="center"/>
              <w:rPr>
                <w:sz w:val="24"/>
              </w:rPr>
            </w:pPr>
          </w:p>
        </w:tc>
        <w:tc>
          <w:tcPr>
            <w:tcW w:w="945" w:type="dxa"/>
          </w:tcPr>
          <w:p>
            <w:pPr>
              <w:spacing w:line="260" w:lineRule="exact"/>
              <w:jc w:val="center"/>
              <w:rPr>
                <w:sz w:val="24"/>
              </w:rPr>
            </w:pPr>
          </w:p>
          <w:p>
            <w:pPr>
              <w:spacing w:line="260" w:lineRule="exact"/>
              <w:jc w:val="center"/>
              <w:rPr>
                <w:sz w:val="24"/>
              </w:rPr>
            </w:pPr>
          </w:p>
          <w:p>
            <w:pPr>
              <w:spacing w:line="260" w:lineRule="exact"/>
              <w:jc w:val="center"/>
              <w:rPr>
                <w:sz w:val="24"/>
              </w:rPr>
            </w:pPr>
          </w:p>
          <w:p>
            <w:pPr>
              <w:spacing w:line="260" w:lineRule="exact"/>
              <w:jc w:val="center"/>
              <w:rPr>
                <w:sz w:val="24"/>
              </w:rPr>
            </w:pPr>
          </w:p>
          <w:p>
            <w:pPr>
              <w:spacing w:line="260" w:lineRule="exact"/>
              <w:jc w:val="center"/>
              <w:rPr>
                <w:sz w:val="24"/>
              </w:rPr>
            </w:pPr>
          </w:p>
          <w:p>
            <w:pPr>
              <w:spacing w:line="260" w:lineRule="exact"/>
              <w:jc w:val="center"/>
              <w:rPr>
                <w:sz w:val="24"/>
              </w:rPr>
            </w:pPr>
          </w:p>
        </w:tc>
        <w:tc>
          <w:tcPr>
            <w:tcW w:w="1260" w:type="dxa"/>
          </w:tcPr>
          <w:p>
            <w:pPr>
              <w:spacing w:line="260" w:lineRule="exact"/>
              <w:jc w:val="center"/>
              <w:rPr>
                <w:sz w:val="24"/>
              </w:rPr>
            </w:pPr>
          </w:p>
          <w:p>
            <w:pPr>
              <w:spacing w:line="260" w:lineRule="exact"/>
              <w:jc w:val="center"/>
              <w:rPr>
                <w:sz w:val="24"/>
              </w:rPr>
            </w:pPr>
          </w:p>
          <w:p>
            <w:pPr>
              <w:spacing w:line="260" w:lineRule="exact"/>
              <w:jc w:val="center"/>
              <w:rPr>
                <w:sz w:val="24"/>
              </w:rPr>
            </w:pPr>
          </w:p>
          <w:p>
            <w:pPr>
              <w:spacing w:line="260" w:lineRule="exact"/>
              <w:jc w:val="center"/>
              <w:rPr>
                <w:sz w:val="24"/>
              </w:rPr>
            </w:pPr>
          </w:p>
          <w:p>
            <w:pPr>
              <w:spacing w:line="260" w:lineRule="exact"/>
              <w:jc w:val="center"/>
              <w:rPr>
                <w:sz w:val="24"/>
              </w:rPr>
            </w:pPr>
          </w:p>
        </w:tc>
        <w:tc>
          <w:tcPr>
            <w:tcW w:w="1785" w:type="dxa"/>
          </w:tcPr>
          <w:p>
            <w:pPr>
              <w:spacing w:line="260" w:lineRule="exact"/>
              <w:jc w:val="center"/>
              <w:rPr>
                <w:sz w:val="24"/>
              </w:rPr>
            </w:pPr>
          </w:p>
          <w:p>
            <w:pPr>
              <w:spacing w:line="260" w:lineRule="exact"/>
              <w:jc w:val="center"/>
              <w:rPr>
                <w:sz w:val="24"/>
              </w:rPr>
            </w:pPr>
          </w:p>
          <w:p>
            <w:pPr>
              <w:spacing w:line="260" w:lineRule="exact"/>
              <w:jc w:val="center"/>
              <w:rPr>
                <w:sz w:val="24"/>
              </w:rPr>
            </w:pPr>
          </w:p>
          <w:p>
            <w:pPr>
              <w:spacing w:line="260" w:lineRule="exact"/>
              <w:jc w:val="center"/>
              <w:rPr>
                <w:sz w:val="24"/>
              </w:rPr>
            </w:pPr>
          </w:p>
          <w:p>
            <w:pPr>
              <w:spacing w:line="260" w:lineRule="exact"/>
              <w:jc w:val="center"/>
              <w:rPr>
                <w:sz w:val="24"/>
              </w:rPr>
            </w:pPr>
          </w:p>
        </w:tc>
        <w:tc>
          <w:tcPr>
            <w:tcW w:w="1575" w:type="dxa"/>
          </w:tcPr>
          <w:p>
            <w:pPr>
              <w:spacing w:line="260" w:lineRule="exact"/>
              <w:jc w:val="center"/>
              <w:rPr>
                <w:sz w:val="24"/>
              </w:rPr>
            </w:pPr>
          </w:p>
          <w:p>
            <w:pPr>
              <w:spacing w:line="260" w:lineRule="exact"/>
              <w:jc w:val="center"/>
              <w:rPr>
                <w:sz w:val="24"/>
              </w:rPr>
            </w:pPr>
          </w:p>
          <w:p>
            <w:pPr>
              <w:spacing w:line="260" w:lineRule="exact"/>
              <w:jc w:val="center"/>
              <w:rPr>
                <w:sz w:val="24"/>
              </w:rPr>
            </w:pPr>
          </w:p>
          <w:p>
            <w:pPr>
              <w:spacing w:line="260" w:lineRule="exact"/>
              <w:jc w:val="center"/>
              <w:rPr>
                <w:sz w:val="24"/>
              </w:rPr>
            </w:pPr>
          </w:p>
          <w:p>
            <w:pPr>
              <w:spacing w:line="260" w:lineRule="exact"/>
              <w:jc w:val="center"/>
              <w:rPr>
                <w:sz w:val="24"/>
              </w:rPr>
            </w:pPr>
          </w:p>
        </w:tc>
        <w:tc>
          <w:tcPr>
            <w:tcW w:w="1260" w:type="dxa"/>
          </w:tcPr>
          <w:p>
            <w:pPr>
              <w:spacing w:line="260" w:lineRule="exact"/>
              <w:jc w:val="center"/>
              <w:rPr>
                <w:sz w:val="24"/>
              </w:rPr>
            </w:pPr>
          </w:p>
          <w:p>
            <w:pPr>
              <w:spacing w:line="260" w:lineRule="exact"/>
              <w:jc w:val="center"/>
              <w:rPr>
                <w:sz w:val="24"/>
              </w:rPr>
            </w:pPr>
          </w:p>
          <w:p>
            <w:pPr>
              <w:spacing w:line="260" w:lineRule="exact"/>
              <w:jc w:val="center"/>
              <w:rPr>
                <w:sz w:val="24"/>
              </w:rPr>
            </w:pPr>
          </w:p>
          <w:p>
            <w:pPr>
              <w:spacing w:line="260" w:lineRule="exact"/>
              <w:jc w:val="center"/>
              <w:rPr>
                <w:sz w:val="24"/>
              </w:rPr>
            </w:pPr>
          </w:p>
          <w:p>
            <w:pPr>
              <w:spacing w:line="260" w:lineRule="exact"/>
              <w:jc w:val="center"/>
              <w:rPr>
                <w:sz w:val="24"/>
              </w:rPr>
            </w:pPr>
          </w:p>
        </w:tc>
        <w:tc>
          <w:tcPr>
            <w:tcW w:w="1059" w:type="dxa"/>
          </w:tcPr>
          <w:p>
            <w:pPr>
              <w:spacing w:line="260" w:lineRule="exact"/>
              <w:jc w:val="center"/>
              <w:rPr>
                <w:sz w:val="24"/>
              </w:rPr>
            </w:pPr>
          </w:p>
          <w:p>
            <w:pPr>
              <w:spacing w:line="260" w:lineRule="exact"/>
              <w:jc w:val="center"/>
              <w:rPr>
                <w:sz w:val="24"/>
              </w:rPr>
            </w:pPr>
          </w:p>
          <w:p>
            <w:pPr>
              <w:spacing w:line="260" w:lineRule="exact"/>
              <w:jc w:val="center"/>
              <w:rPr>
                <w:sz w:val="24"/>
              </w:rPr>
            </w:pPr>
          </w:p>
          <w:p>
            <w:pPr>
              <w:spacing w:line="260" w:lineRule="exact"/>
              <w:jc w:val="center"/>
              <w:rPr>
                <w:sz w:val="24"/>
              </w:rPr>
            </w:pPr>
          </w:p>
          <w:p>
            <w:pPr>
              <w:spacing w:line="260" w:lineRule="exact"/>
              <w:jc w:val="center"/>
              <w:rPr>
                <w:sz w:val="24"/>
              </w:rPr>
            </w:pPr>
          </w:p>
        </w:tc>
      </w:tr>
    </w:tbl>
    <w:p>
      <w:pPr>
        <w:spacing w:before="160" w:after="160"/>
        <w:jc w:val="center"/>
        <w:rPr>
          <w:rFonts w:eastAsia="黑体"/>
          <w:sz w:val="32"/>
        </w:rPr>
      </w:pPr>
      <w:r>
        <w:rPr>
          <w:rFonts w:eastAsia="黑体"/>
          <w:sz w:val="32"/>
        </w:rPr>
        <w:t>4、学术团体任职及社会兼职（不超过3项）</w:t>
      </w:r>
    </w:p>
    <w:tbl>
      <w:tblPr>
        <w:tblStyle w:val="15"/>
        <w:tblW w:w="8905" w:type="dxa"/>
        <w:jc w:val="center"/>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4"/>
        <w:gridCol w:w="2100"/>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exact"/>
          <w:jc w:val="center"/>
        </w:trPr>
        <w:tc>
          <w:tcPr>
            <w:tcW w:w="4664" w:type="dxa"/>
            <w:vAlign w:val="center"/>
          </w:tcPr>
          <w:p>
            <w:pPr>
              <w:spacing w:line="260" w:lineRule="exact"/>
              <w:jc w:val="center"/>
              <w:rPr>
                <w:sz w:val="24"/>
              </w:rPr>
            </w:pPr>
            <w:r>
              <w:rPr>
                <w:sz w:val="24"/>
              </w:rPr>
              <w:t>学术团体名称</w:t>
            </w:r>
          </w:p>
        </w:tc>
        <w:tc>
          <w:tcPr>
            <w:tcW w:w="2100" w:type="dxa"/>
            <w:vAlign w:val="center"/>
          </w:tcPr>
          <w:p>
            <w:pPr>
              <w:spacing w:line="260" w:lineRule="exact"/>
              <w:jc w:val="center"/>
              <w:rPr>
                <w:sz w:val="24"/>
              </w:rPr>
            </w:pPr>
            <w:r>
              <w:rPr>
                <w:sz w:val="24"/>
              </w:rPr>
              <w:t>担任职务</w:t>
            </w:r>
          </w:p>
        </w:tc>
        <w:tc>
          <w:tcPr>
            <w:tcW w:w="2141" w:type="dxa"/>
            <w:vAlign w:val="center"/>
          </w:tcPr>
          <w:p>
            <w:pPr>
              <w:spacing w:line="260" w:lineRule="exact"/>
              <w:jc w:val="center"/>
              <w:rPr>
                <w:sz w:val="24"/>
              </w:rPr>
            </w:pPr>
            <w:r>
              <w:rPr>
                <w:sz w:val="24"/>
              </w:rPr>
              <w:t>任职起止时间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9" w:hRule="exact"/>
          <w:jc w:val="center"/>
        </w:trPr>
        <w:tc>
          <w:tcPr>
            <w:tcW w:w="4664" w:type="dxa"/>
          </w:tcPr>
          <w:p>
            <w:pPr>
              <w:spacing w:line="260" w:lineRule="exact"/>
              <w:jc w:val="center"/>
              <w:rPr>
                <w:sz w:val="24"/>
              </w:rPr>
            </w:pPr>
          </w:p>
        </w:tc>
        <w:tc>
          <w:tcPr>
            <w:tcW w:w="2100" w:type="dxa"/>
          </w:tcPr>
          <w:p>
            <w:pPr>
              <w:spacing w:line="260" w:lineRule="exact"/>
              <w:jc w:val="center"/>
              <w:rPr>
                <w:sz w:val="24"/>
              </w:rPr>
            </w:pPr>
          </w:p>
        </w:tc>
        <w:tc>
          <w:tcPr>
            <w:tcW w:w="2141" w:type="dxa"/>
          </w:tcPr>
          <w:p>
            <w:pPr>
              <w:spacing w:line="260" w:lineRule="exact"/>
              <w:jc w:val="center"/>
              <w:rPr>
                <w:sz w:val="24"/>
              </w:rPr>
            </w:pPr>
          </w:p>
        </w:tc>
      </w:tr>
    </w:tbl>
    <w:p>
      <w:pPr>
        <w:spacing w:before="160" w:after="160"/>
        <w:jc w:val="center"/>
        <w:rPr>
          <w:rFonts w:eastAsia="黑体"/>
          <w:sz w:val="32"/>
        </w:rPr>
      </w:pPr>
      <w:r>
        <w:rPr>
          <w:rFonts w:eastAsia="黑体"/>
          <w:sz w:val="32"/>
        </w:rPr>
        <w:t>5、继续教育情况</w:t>
      </w:r>
    </w:p>
    <w:tbl>
      <w:tblPr>
        <w:tblStyle w:val="15"/>
        <w:tblW w:w="87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2"/>
        <w:gridCol w:w="1562"/>
        <w:gridCol w:w="2864"/>
        <w:gridCol w:w="136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exact"/>
          <w:jc w:val="center"/>
        </w:trPr>
        <w:tc>
          <w:tcPr>
            <w:tcW w:w="1562" w:type="dxa"/>
            <w:vAlign w:val="center"/>
          </w:tcPr>
          <w:p>
            <w:pPr>
              <w:spacing w:line="260" w:lineRule="exact"/>
              <w:jc w:val="center"/>
              <w:rPr>
                <w:sz w:val="24"/>
              </w:rPr>
            </w:pPr>
            <w:r>
              <w:rPr>
                <w:sz w:val="24"/>
              </w:rPr>
              <w:t>起止年月</w:t>
            </w:r>
          </w:p>
        </w:tc>
        <w:tc>
          <w:tcPr>
            <w:tcW w:w="1562" w:type="dxa"/>
            <w:vAlign w:val="center"/>
          </w:tcPr>
          <w:p>
            <w:pPr>
              <w:spacing w:line="260" w:lineRule="exact"/>
              <w:jc w:val="center"/>
              <w:rPr>
                <w:sz w:val="24"/>
              </w:rPr>
            </w:pPr>
            <w:r>
              <w:rPr>
                <w:sz w:val="24"/>
              </w:rPr>
              <w:t>培训学校</w:t>
            </w:r>
          </w:p>
        </w:tc>
        <w:tc>
          <w:tcPr>
            <w:tcW w:w="2864" w:type="dxa"/>
            <w:vAlign w:val="center"/>
          </w:tcPr>
          <w:p>
            <w:pPr>
              <w:spacing w:line="260" w:lineRule="exact"/>
              <w:jc w:val="center"/>
              <w:rPr>
                <w:sz w:val="24"/>
              </w:rPr>
            </w:pPr>
            <w:r>
              <w:rPr>
                <w:sz w:val="24"/>
              </w:rPr>
              <w:t>专业或内容</w:t>
            </w:r>
          </w:p>
        </w:tc>
        <w:tc>
          <w:tcPr>
            <w:tcW w:w="1365" w:type="dxa"/>
            <w:vAlign w:val="center"/>
          </w:tcPr>
          <w:p>
            <w:pPr>
              <w:spacing w:line="260" w:lineRule="exact"/>
              <w:jc w:val="center"/>
              <w:rPr>
                <w:sz w:val="24"/>
              </w:rPr>
            </w:pPr>
            <w:r>
              <w:rPr>
                <w:sz w:val="24"/>
              </w:rPr>
              <w:t>主办部门</w:t>
            </w:r>
          </w:p>
        </w:tc>
        <w:tc>
          <w:tcPr>
            <w:tcW w:w="1365" w:type="dxa"/>
            <w:vAlign w:val="center"/>
          </w:tcPr>
          <w:p>
            <w:pPr>
              <w:spacing w:line="260" w:lineRule="exact"/>
              <w:jc w:val="center"/>
              <w:rPr>
                <w:sz w:val="24"/>
              </w:rPr>
            </w:pPr>
            <w:r>
              <w:rPr>
                <w:sz w:val="24"/>
              </w:rPr>
              <w:t>单位签章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7" w:hRule="atLeast"/>
          <w:jc w:val="center"/>
        </w:trPr>
        <w:tc>
          <w:tcPr>
            <w:tcW w:w="1562" w:type="dxa"/>
            <w:vAlign w:val="center"/>
          </w:tcPr>
          <w:p>
            <w:pPr>
              <w:spacing w:line="260" w:lineRule="exact"/>
              <w:jc w:val="center"/>
              <w:rPr>
                <w:sz w:val="24"/>
              </w:rPr>
            </w:pPr>
          </w:p>
        </w:tc>
        <w:tc>
          <w:tcPr>
            <w:tcW w:w="1562" w:type="dxa"/>
            <w:vAlign w:val="center"/>
          </w:tcPr>
          <w:p>
            <w:pPr>
              <w:spacing w:line="260" w:lineRule="exact"/>
              <w:jc w:val="center"/>
              <w:rPr>
                <w:sz w:val="24"/>
              </w:rPr>
            </w:pPr>
          </w:p>
        </w:tc>
        <w:tc>
          <w:tcPr>
            <w:tcW w:w="2864" w:type="dxa"/>
            <w:vAlign w:val="center"/>
          </w:tcPr>
          <w:p>
            <w:pPr>
              <w:spacing w:line="260" w:lineRule="exact"/>
              <w:jc w:val="center"/>
              <w:rPr>
                <w:sz w:val="24"/>
              </w:rPr>
            </w:pPr>
          </w:p>
        </w:tc>
        <w:tc>
          <w:tcPr>
            <w:tcW w:w="1365" w:type="dxa"/>
            <w:vAlign w:val="center"/>
          </w:tcPr>
          <w:p>
            <w:pPr>
              <w:spacing w:line="260" w:lineRule="exact"/>
              <w:jc w:val="center"/>
              <w:rPr>
                <w:sz w:val="24"/>
              </w:rPr>
            </w:pPr>
          </w:p>
        </w:tc>
        <w:tc>
          <w:tcPr>
            <w:tcW w:w="1365" w:type="dxa"/>
            <w:vAlign w:val="center"/>
          </w:tcPr>
          <w:p>
            <w:pPr>
              <w:spacing w:line="260" w:lineRule="exact"/>
              <w:jc w:val="center"/>
              <w:rPr>
                <w:sz w:val="24"/>
              </w:rPr>
            </w:pPr>
          </w:p>
        </w:tc>
      </w:tr>
    </w:tbl>
    <w:p>
      <w:pPr>
        <w:spacing w:before="160" w:after="160"/>
        <w:jc w:val="center"/>
        <w:rPr>
          <w:rFonts w:eastAsia="黑体"/>
          <w:sz w:val="32"/>
        </w:rPr>
      </w:pPr>
      <w:r>
        <w:rPr>
          <w:rFonts w:eastAsia="黑体"/>
          <w:sz w:val="32"/>
        </w:rPr>
        <w:t>6、任现职以前承担教育教学工作情况（不超过3项）</w:t>
      </w:r>
    </w:p>
    <w:tbl>
      <w:tblPr>
        <w:tblStyle w:val="15"/>
        <w:tblW w:w="87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3360"/>
        <w:gridCol w:w="735"/>
        <w:gridCol w:w="735"/>
        <w:gridCol w:w="105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4" w:hRule="atLeast"/>
          <w:jc w:val="center"/>
        </w:trPr>
        <w:tc>
          <w:tcPr>
            <w:tcW w:w="1578" w:type="dxa"/>
            <w:vAlign w:val="center"/>
          </w:tcPr>
          <w:p>
            <w:pPr>
              <w:spacing w:line="260" w:lineRule="exact"/>
              <w:jc w:val="center"/>
              <w:rPr>
                <w:sz w:val="24"/>
              </w:rPr>
            </w:pPr>
            <w:r>
              <w:rPr>
                <w:sz w:val="24"/>
              </w:rPr>
              <w:t>起止年月</w:t>
            </w:r>
          </w:p>
        </w:tc>
        <w:tc>
          <w:tcPr>
            <w:tcW w:w="3360" w:type="dxa"/>
            <w:vAlign w:val="center"/>
          </w:tcPr>
          <w:p>
            <w:pPr>
              <w:spacing w:line="260" w:lineRule="exact"/>
              <w:jc w:val="center"/>
              <w:rPr>
                <w:sz w:val="24"/>
              </w:rPr>
            </w:pPr>
            <w:r>
              <w:rPr>
                <w:sz w:val="24"/>
              </w:rPr>
              <w:t xml:space="preserve">讲授课程名称及其他教学任务 </w:t>
            </w:r>
          </w:p>
        </w:tc>
        <w:tc>
          <w:tcPr>
            <w:tcW w:w="735" w:type="dxa"/>
            <w:vAlign w:val="center"/>
          </w:tcPr>
          <w:p>
            <w:pPr>
              <w:spacing w:line="260" w:lineRule="exact"/>
              <w:jc w:val="center"/>
              <w:rPr>
                <w:sz w:val="24"/>
              </w:rPr>
            </w:pPr>
            <w:r>
              <w:rPr>
                <w:sz w:val="24"/>
              </w:rPr>
              <w:t>学生</w:t>
            </w:r>
          </w:p>
          <w:p>
            <w:pPr>
              <w:spacing w:line="260" w:lineRule="exact"/>
              <w:jc w:val="center"/>
              <w:rPr>
                <w:sz w:val="24"/>
              </w:rPr>
            </w:pPr>
            <w:r>
              <w:rPr>
                <w:sz w:val="24"/>
              </w:rPr>
              <w:t>人数</w:t>
            </w:r>
          </w:p>
        </w:tc>
        <w:tc>
          <w:tcPr>
            <w:tcW w:w="735" w:type="dxa"/>
            <w:vAlign w:val="center"/>
          </w:tcPr>
          <w:p>
            <w:pPr>
              <w:spacing w:line="260" w:lineRule="exact"/>
              <w:jc w:val="center"/>
              <w:rPr>
                <w:sz w:val="24"/>
              </w:rPr>
            </w:pPr>
            <w:r>
              <w:rPr>
                <w:sz w:val="24"/>
              </w:rPr>
              <w:t>所在</w:t>
            </w:r>
          </w:p>
          <w:p>
            <w:pPr>
              <w:spacing w:line="260" w:lineRule="exact"/>
              <w:jc w:val="center"/>
              <w:rPr>
                <w:sz w:val="24"/>
              </w:rPr>
            </w:pPr>
            <w:r>
              <w:rPr>
                <w:sz w:val="24"/>
              </w:rPr>
              <w:t>年级</w:t>
            </w:r>
          </w:p>
        </w:tc>
        <w:tc>
          <w:tcPr>
            <w:tcW w:w="1050" w:type="dxa"/>
            <w:vAlign w:val="center"/>
          </w:tcPr>
          <w:p>
            <w:pPr>
              <w:spacing w:line="260" w:lineRule="exact"/>
              <w:jc w:val="center"/>
              <w:rPr>
                <w:sz w:val="24"/>
              </w:rPr>
            </w:pPr>
            <w:r>
              <w:rPr>
                <w:sz w:val="24"/>
              </w:rPr>
              <w:t>总学</w:t>
            </w:r>
          </w:p>
          <w:p>
            <w:pPr>
              <w:spacing w:line="260" w:lineRule="exact"/>
              <w:jc w:val="center"/>
              <w:rPr>
                <w:sz w:val="24"/>
              </w:rPr>
            </w:pPr>
            <w:r>
              <w:rPr>
                <w:sz w:val="24"/>
              </w:rPr>
              <w:t>时数</w:t>
            </w:r>
          </w:p>
        </w:tc>
        <w:tc>
          <w:tcPr>
            <w:tcW w:w="1260" w:type="dxa"/>
            <w:vAlign w:val="center"/>
          </w:tcPr>
          <w:p>
            <w:pPr>
              <w:spacing w:line="260" w:lineRule="exact"/>
              <w:jc w:val="center"/>
              <w:rPr>
                <w:sz w:val="24"/>
              </w:rPr>
            </w:pPr>
            <w:r>
              <w:rPr>
                <w:sz w:val="24"/>
              </w:rPr>
              <w:t>单位签章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0" w:hRule="atLeast"/>
          <w:jc w:val="center"/>
        </w:trPr>
        <w:tc>
          <w:tcPr>
            <w:tcW w:w="1578" w:type="dxa"/>
            <w:vAlign w:val="center"/>
          </w:tcPr>
          <w:p>
            <w:pPr>
              <w:spacing w:line="260" w:lineRule="exact"/>
              <w:jc w:val="center"/>
              <w:rPr>
                <w:sz w:val="24"/>
              </w:rPr>
            </w:pPr>
          </w:p>
        </w:tc>
        <w:tc>
          <w:tcPr>
            <w:tcW w:w="3360" w:type="dxa"/>
            <w:vAlign w:val="center"/>
          </w:tcPr>
          <w:p>
            <w:pPr>
              <w:spacing w:line="260" w:lineRule="exact"/>
              <w:jc w:val="center"/>
              <w:rPr>
                <w:sz w:val="24"/>
              </w:rPr>
            </w:pPr>
          </w:p>
        </w:tc>
        <w:tc>
          <w:tcPr>
            <w:tcW w:w="735" w:type="dxa"/>
            <w:vAlign w:val="center"/>
          </w:tcPr>
          <w:p>
            <w:pPr>
              <w:spacing w:line="260" w:lineRule="exact"/>
              <w:jc w:val="center"/>
              <w:rPr>
                <w:sz w:val="24"/>
              </w:rPr>
            </w:pPr>
          </w:p>
        </w:tc>
        <w:tc>
          <w:tcPr>
            <w:tcW w:w="735" w:type="dxa"/>
            <w:vAlign w:val="center"/>
          </w:tcPr>
          <w:p>
            <w:pPr>
              <w:spacing w:line="260" w:lineRule="exact"/>
              <w:jc w:val="center"/>
              <w:rPr>
                <w:sz w:val="24"/>
              </w:rPr>
            </w:pPr>
          </w:p>
        </w:tc>
        <w:tc>
          <w:tcPr>
            <w:tcW w:w="1050" w:type="dxa"/>
            <w:vAlign w:val="center"/>
          </w:tcPr>
          <w:p>
            <w:pPr>
              <w:spacing w:line="260" w:lineRule="exact"/>
              <w:jc w:val="center"/>
              <w:rPr>
                <w:sz w:val="24"/>
              </w:rPr>
            </w:pPr>
          </w:p>
        </w:tc>
        <w:tc>
          <w:tcPr>
            <w:tcW w:w="1260" w:type="dxa"/>
            <w:vAlign w:val="center"/>
          </w:tcPr>
          <w:p>
            <w:pPr>
              <w:spacing w:line="260" w:lineRule="exact"/>
              <w:jc w:val="center"/>
              <w:rPr>
                <w:sz w:val="24"/>
              </w:rPr>
            </w:pPr>
          </w:p>
        </w:tc>
      </w:tr>
    </w:tbl>
    <w:p>
      <w:pPr>
        <w:spacing w:before="160" w:after="160"/>
        <w:jc w:val="center"/>
        <w:rPr>
          <w:rFonts w:eastAsia="黑体"/>
          <w:sz w:val="32"/>
        </w:rPr>
      </w:pPr>
      <w:r>
        <w:rPr>
          <w:rFonts w:eastAsia="黑体"/>
          <w:sz w:val="32"/>
        </w:rPr>
        <w:t>7、任现职以来承担教育教学工作情况（逐年填写）</w:t>
      </w:r>
    </w:p>
    <w:tbl>
      <w:tblPr>
        <w:tblStyle w:val="15"/>
        <w:tblW w:w="87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3360"/>
        <w:gridCol w:w="735"/>
        <w:gridCol w:w="735"/>
        <w:gridCol w:w="105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4" w:hRule="atLeast"/>
          <w:jc w:val="center"/>
        </w:trPr>
        <w:tc>
          <w:tcPr>
            <w:tcW w:w="1578" w:type="dxa"/>
            <w:vAlign w:val="center"/>
          </w:tcPr>
          <w:p>
            <w:pPr>
              <w:spacing w:line="260" w:lineRule="exact"/>
              <w:jc w:val="center"/>
              <w:rPr>
                <w:sz w:val="24"/>
              </w:rPr>
            </w:pPr>
            <w:r>
              <w:rPr>
                <w:sz w:val="24"/>
              </w:rPr>
              <w:t>起止年月</w:t>
            </w:r>
          </w:p>
        </w:tc>
        <w:tc>
          <w:tcPr>
            <w:tcW w:w="3360" w:type="dxa"/>
            <w:vAlign w:val="center"/>
          </w:tcPr>
          <w:p>
            <w:pPr>
              <w:spacing w:line="260" w:lineRule="exact"/>
              <w:jc w:val="center"/>
              <w:rPr>
                <w:sz w:val="24"/>
              </w:rPr>
            </w:pPr>
            <w:r>
              <w:rPr>
                <w:sz w:val="24"/>
              </w:rPr>
              <w:t xml:space="preserve">讲授课程名称及其他教学任务 </w:t>
            </w:r>
          </w:p>
        </w:tc>
        <w:tc>
          <w:tcPr>
            <w:tcW w:w="735" w:type="dxa"/>
            <w:vAlign w:val="center"/>
          </w:tcPr>
          <w:p>
            <w:pPr>
              <w:spacing w:line="260" w:lineRule="exact"/>
              <w:jc w:val="center"/>
              <w:rPr>
                <w:sz w:val="24"/>
              </w:rPr>
            </w:pPr>
            <w:r>
              <w:rPr>
                <w:sz w:val="24"/>
              </w:rPr>
              <w:t>学生</w:t>
            </w:r>
          </w:p>
          <w:p>
            <w:pPr>
              <w:spacing w:line="260" w:lineRule="exact"/>
              <w:jc w:val="center"/>
              <w:rPr>
                <w:sz w:val="24"/>
              </w:rPr>
            </w:pPr>
            <w:r>
              <w:rPr>
                <w:sz w:val="24"/>
              </w:rPr>
              <w:t>人数</w:t>
            </w:r>
          </w:p>
        </w:tc>
        <w:tc>
          <w:tcPr>
            <w:tcW w:w="735" w:type="dxa"/>
            <w:vAlign w:val="center"/>
          </w:tcPr>
          <w:p>
            <w:pPr>
              <w:spacing w:line="260" w:lineRule="exact"/>
              <w:jc w:val="center"/>
              <w:rPr>
                <w:sz w:val="24"/>
              </w:rPr>
            </w:pPr>
            <w:r>
              <w:rPr>
                <w:sz w:val="24"/>
              </w:rPr>
              <w:t>所在</w:t>
            </w:r>
          </w:p>
          <w:p>
            <w:pPr>
              <w:spacing w:line="260" w:lineRule="exact"/>
              <w:jc w:val="center"/>
              <w:rPr>
                <w:sz w:val="24"/>
              </w:rPr>
            </w:pPr>
            <w:r>
              <w:rPr>
                <w:sz w:val="24"/>
              </w:rPr>
              <w:t>年级</w:t>
            </w:r>
          </w:p>
        </w:tc>
        <w:tc>
          <w:tcPr>
            <w:tcW w:w="1050" w:type="dxa"/>
            <w:vAlign w:val="center"/>
          </w:tcPr>
          <w:p>
            <w:pPr>
              <w:spacing w:line="260" w:lineRule="exact"/>
              <w:jc w:val="center"/>
              <w:rPr>
                <w:sz w:val="24"/>
              </w:rPr>
            </w:pPr>
            <w:r>
              <w:rPr>
                <w:sz w:val="24"/>
              </w:rPr>
              <w:t>总学</w:t>
            </w:r>
          </w:p>
          <w:p>
            <w:pPr>
              <w:spacing w:line="260" w:lineRule="exact"/>
              <w:jc w:val="center"/>
              <w:rPr>
                <w:sz w:val="24"/>
              </w:rPr>
            </w:pPr>
            <w:r>
              <w:rPr>
                <w:sz w:val="24"/>
              </w:rPr>
              <w:t>时数</w:t>
            </w:r>
          </w:p>
        </w:tc>
        <w:tc>
          <w:tcPr>
            <w:tcW w:w="1260" w:type="dxa"/>
            <w:vAlign w:val="center"/>
          </w:tcPr>
          <w:p>
            <w:pPr>
              <w:spacing w:line="260" w:lineRule="exact"/>
              <w:jc w:val="center"/>
              <w:rPr>
                <w:sz w:val="24"/>
              </w:rPr>
            </w:pPr>
            <w:r>
              <w:rPr>
                <w:sz w:val="24"/>
              </w:rPr>
              <w:t>单位签章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3" w:hRule="atLeast"/>
          <w:jc w:val="center"/>
        </w:trPr>
        <w:tc>
          <w:tcPr>
            <w:tcW w:w="1578" w:type="dxa"/>
            <w:vAlign w:val="center"/>
          </w:tcPr>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rPr>
                <w:sz w:val="24"/>
              </w:rPr>
            </w:pPr>
          </w:p>
        </w:tc>
        <w:tc>
          <w:tcPr>
            <w:tcW w:w="3360" w:type="dxa"/>
            <w:vAlign w:val="center"/>
          </w:tcPr>
          <w:p>
            <w:pPr>
              <w:jc w:val="center"/>
              <w:rPr>
                <w:sz w:val="24"/>
              </w:rPr>
            </w:pPr>
          </w:p>
        </w:tc>
        <w:tc>
          <w:tcPr>
            <w:tcW w:w="735" w:type="dxa"/>
            <w:vAlign w:val="center"/>
          </w:tcPr>
          <w:p>
            <w:pPr>
              <w:jc w:val="center"/>
              <w:rPr>
                <w:sz w:val="24"/>
              </w:rPr>
            </w:pPr>
          </w:p>
        </w:tc>
        <w:tc>
          <w:tcPr>
            <w:tcW w:w="735" w:type="dxa"/>
            <w:vAlign w:val="center"/>
          </w:tcPr>
          <w:p>
            <w:pPr>
              <w:jc w:val="center"/>
              <w:rPr>
                <w:sz w:val="24"/>
              </w:rPr>
            </w:pPr>
          </w:p>
        </w:tc>
        <w:tc>
          <w:tcPr>
            <w:tcW w:w="1050" w:type="dxa"/>
            <w:vAlign w:val="center"/>
          </w:tcPr>
          <w:p>
            <w:pPr>
              <w:jc w:val="center"/>
              <w:rPr>
                <w:sz w:val="24"/>
              </w:rPr>
            </w:pPr>
          </w:p>
        </w:tc>
        <w:tc>
          <w:tcPr>
            <w:tcW w:w="1260" w:type="dxa"/>
            <w:vAlign w:val="center"/>
          </w:tcPr>
          <w:p>
            <w:pPr>
              <w:jc w:val="center"/>
              <w:rPr>
                <w:sz w:val="24"/>
              </w:rPr>
            </w:pPr>
          </w:p>
        </w:tc>
      </w:tr>
    </w:tbl>
    <w:p>
      <w:pPr>
        <w:spacing w:before="160" w:after="160" w:line="600" w:lineRule="exact"/>
        <w:jc w:val="center"/>
        <w:rPr>
          <w:rFonts w:eastAsia="黑体"/>
          <w:sz w:val="32"/>
        </w:rPr>
      </w:pPr>
      <w:r>
        <w:rPr>
          <w:rFonts w:eastAsia="黑体"/>
          <w:sz w:val="32"/>
        </w:rPr>
        <w:t>8、任现职以来教育教学经验总结、著作、论文登记</w:t>
      </w:r>
    </w:p>
    <w:tbl>
      <w:tblPr>
        <w:tblStyle w:val="15"/>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2406"/>
        <w:gridCol w:w="1987"/>
        <w:gridCol w:w="1569"/>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7" w:hRule="atLeast"/>
          <w:jc w:val="center"/>
        </w:trPr>
        <w:tc>
          <w:tcPr>
            <w:tcW w:w="1259" w:type="dxa"/>
            <w:vAlign w:val="center"/>
          </w:tcPr>
          <w:p>
            <w:pPr>
              <w:spacing w:line="260" w:lineRule="exact"/>
              <w:jc w:val="center"/>
              <w:rPr>
                <w:sz w:val="24"/>
              </w:rPr>
            </w:pPr>
            <w:r>
              <w:rPr>
                <w:sz w:val="24"/>
              </w:rPr>
              <w:t>时间</w:t>
            </w:r>
          </w:p>
        </w:tc>
        <w:tc>
          <w:tcPr>
            <w:tcW w:w="2406" w:type="dxa"/>
            <w:vAlign w:val="center"/>
          </w:tcPr>
          <w:p>
            <w:pPr>
              <w:spacing w:line="260" w:lineRule="exact"/>
              <w:jc w:val="center"/>
              <w:rPr>
                <w:sz w:val="24"/>
              </w:rPr>
            </w:pPr>
            <w:r>
              <w:rPr>
                <w:sz w:val="24"/>
              </w:rPr>
              <w:t>题目</w:t>
            </w:r>
          </w:p>
        </w:tc>
        <w:tc>
          <w:tcPr>
            <w:tcW w:w="1987" w:type="dxa"/>
            <w:vAlign w:val="center"/>
          </w:tcPr>
          <w:p>
            <w:pPr>
              <w:spacing w:line="260" w:lineRule="exact"/>
              <w:jc w:val="center"/>
              <w:rPr>
                <w:sz w:val="24"/>
              </w:rPr>
            </w:pPr>
            <w:r>
              <w:rPr>
                <w:sz w:val="24"/>
              </w:rPr>
              <w:t>刊物（学术会议）名称与等级</w:t>
            </w:r>
          </w:p>
        </w:tc>
        <w:tc>
          <w:tcPr>
            <w:tcW w:w="1569" w:type="dxa"/>
            <w:vAlign w:val="center"/>
          </w:tcPr>
          <w:p>
            <w:pPr>
              <w:spacing w:line="260" w:lineRule="exact"/>
              <w:jc w:val="center"/>
              <w:rPr>
                <w:sz w:val="24"/>
              </w:rPr>
            </w:pPr>
            <w:r>
              <w:rPr>
                <w:sz w:val="24"/>
              </w:rPr>
              <w:t>出版（组织）单位</w:t>
            </w:r>
          </w:p>
        </w:tc>
        <w:tc>
          <w:tcPr>
            <w:tcW w:w="1481" w:type="dxa"/>
            <w:vAlign w:val="center"/>
          </w:tcPr>
          <w:p>
            <w:pPr>
              <w:spacing w:line="260" w:lineRule="exact"/>
              <w:jc w:val="center"/>
              <w:rPr>
                <w:sz w:val="24"/>
              </w:rPr>
            </w:pPr>
            <w:r>
              <w:rPr>
                <w:sz w:val="24"/>
              </w:rPr>
              <w:t>独（合）著</w:t>
            </w:r>
          </w:p>
          <w:p>
            <w:pPr>
              <w:spacing w:line="260" w:lineRule="exact"/>
              <w:jc w:val="center"/>
              <w:rPr>
                <w:sz w:val="24"/>
              </w:rPr>
            </w:pPr>
            <w:r>
              <w:rPr>
                <w:sz w:val="24"/>
              </w:rPr>
              <w:t>及本人排名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42" w:hRule="atLeast"/>
          <w:jc w:val="center"/>
        </w:trPr>
        <w:tc>
          <w:tcPr>
            <w:tcW w:w="1259" w:type="dxa"/>
            <w:vAlign w:val="center"/>
          </w:tcPr>
          <w:p>
            <w:pPr>
              <w:jc w:val="center"/>
              <w:rPr>
                <w:sz w:val="24"/>
              </w:rPr>
            </w:pPr>
          </w:p>
        </w:tc>
        <w:tc>
          <w:tcPr>
            <w:tcW w:w="2406" w:type="dxa"/>
            <w:vAlign w:val="center"/>
          </w:tcPr>
          <w:p>
            <w:pPr>
              <w:jc w:val="center"/>
              <w:rPr>
                <w:sz w:val="24"/>
              </w:rPr>
            </w:pPr>
          </w:p>
        </w:tc>
        <w:tc>
          <w:tcPr>
            <w:tcW w:w="1987" w:type="dxa"/>
            <w:vAlign w:val="center"/>
          </w:tcPr>
          <w:p>
            <w:pPr>
              <w:jc w:val="center"/>
              <w:rPr>
                <w:sz w:val="24"/>
              </w:rPr>
            </w:pPr>
          </w:p>
        </w:tc>
        <w:tc>
          <w:tcPr>
            <w:tcW w:w="1569" w:type="dxa"/>
            <w:vAlign w:val="center"/>
          </w:tcPr>
          <w:p>
            <w:pPr>
              <w:jc w:val="center"/>
              <w:rPr>
                <w:sz w:val="24"/>
              </w:rPr>
            </w:pPr>
          </w:p>
        </w:tc>
        <w:tc>
          <w:tcPr>
            <w:tcW w:w="1481" w:type="dxa"/>
            <w:vAlign w:val="center"/>
          </w:tcPr>
          <w:p>
            <w:pPr>
              <w:jc w:val="center"/>
              <w:rPr>
                <w:sz w:val="24"/>
              </w:rPr>
            </w:pPr>
          </w:p>
        </w:tc>
      </w:tr>
    </w:tbl>
    <w:p>
      <w:pPr>
        <w:jc w:val="center"/>
        <w:rPr>
          <w:rFonts w:eastAsia="黑体"/>
        </w:rPr>
      </w:pPr>
      <w:r>
        <w:rPr>
          <w:rFonts w:eastAsia="黑体"/>
          <w:sz w:val="32"/>
        </w:rPr>
        <w:t>9、任现职以来科研工作登记</w:t>
      </w:r>
    </w:p>
    <w:tbl>
      <w:tblPr>
        <w:tblStyle w:val="15"/>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2406"/>
        <w:gridCol w:w="1987"/>
        <w:gridCol w:w="1569"/>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5" w:hRule="atLeast"/>
          <w:jc w:val="center"/>
        </w:trPr>
        <w:tc>
          <w:tcPr>
            <w:tcW w:w="1259" w:type="dxa"/>
            <w:vAlign w:val="center"/>
          </w:tcPr>
          <w:p>
            <w:pPr>
              <w:spacing w:line="260" w:lineRule="exact"/>
              <w:jc w:val="center"/>
              <w:rPr>
                <w:sz w:val="24"/>
              </w:rPr>
            </w:pPr>
            <w:r>
              <w:rPr>
                <w:sz w:val="24"/>
              </w:rPr>
              <w:t>起止时间</w:t>
            </w:r>
          </w:p>
        </w:tc>
        <w:tc>
          <w:tcPr>
            <w:tcW w:w="2406" w:type="dxa"/>
            <w:vAlign w:val="center"/>
          </w:tcPr>
          <w:p>
            <w:pPr>
              <w:spacing w:line="260" w:lineRule="exact"/>
              <w:jc w:val="center"/>
              <w:rPr>
                <w:sz w:val="24"/>
              </w:rPr>
            </w:pPr>
            <w:r>
              <w:rPr>
                <w:sz w:val="24"/>
              </w:rPr>
              <w:t>科学研究工作名称（项目、课题、成果）</w:t>
            </w:r>
          </w:p>
        </w:tc>
        <w:tc>
          <w:tcPr>
            <w:tcW w:w="1987" w:type="dxa"/>
            <w:vAlign w:val="center"/>
          </w:tcPr>
          <w:p>
            <w:pPr>
              <w:spacing w:line="260" w:lineRule="exact"/>
              <w:jc w:val="center"/>
              <w:rPr>
                <w:sz w:val="24"/>
              </w:rPr>
            </w:pPr>
            <w:r>
              <w:rPr>
                <w:sz w:val="24"/>
              </w:rPr>
              <w:t>下达单位</w:t>
            </w:r>
          </w:p>
        </w:tc>
        <w:tc>
          <w:tcPr>
            <w:tcW w:w="1569" w:type="dxa"/>
            <w:vAlign w:val="center"/>
          </w:tcPr>
          <w:p>
            <w:pPr>
              <w:spacing w:line="260" w:lineRule="exact"/>
              <w:jc w:val="center"/>
              <w:rPr>
                <w:sz w:val="24"/>
              </w:rPr>
            </w:pPr>
            <w:r>
              <w:rPr>
                <w:sz w:val="24"/>
              </w:rPr>
              <w:t>工作内容、本人作用（主持、独立、参加）</w:t>
            </w:r>
          </w:p>
        </w:tc>
        <w:tc>
          <w:tcPr>
            <w:tcW w:w="1481" w:type="dxa"/>
            <w:vAlign w:val="center"/>
          </w:tcPr>
          <w:p>
            <w:pPr>
              <w:spacing w:line="260" w:lineRule="exact"/>
              <w:jc w:val="center"/>
              <w:rPr>
                <w:sz w:val="24"/>
              </w:rPr>
            </w:pPr>
            <w:r>
              <w:rPr>
                <w:sz w:val="24"/>
              </w:rPr>
              <w:t>完成情况及效果（奖励、效益或专利）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89" w:hRule="atLeast"/>
          <w:jc w:val="center"/>
        </w:trPr>
        <w:tc>
          <w:tcPr>
            <w:tcW w:w="1259" w:type="dxa"/>
            <w:vAlign w:val="center"/>
          </w:tcPr>
          <w:p>
            <w:pPr>
              <w:jc w:val="center"/>
              <w:rPr>
                <w:sz w:val="24"/>
              </w:rPr>
            </w:pPr>
          </w:p>
        </w:tc>
        <w:tc>
          <w:tcPr>
            <w:tcW w:w="2406" w:type="dxa"/>
            <w:vAlign w:val="center"/>
          </w:tcPr>
          <w:p>
            <w:pPr>
              <w:jc w:val="center"/>
              <w:rPr>
                <w:sz w:val="24"/>
              </w:rPr>
            </w:pPr>
          </w:p>
        </w:tc>
        <w:tc>
          <w:tcPr>
            <w:tcW w:w="1987" w:type="dxa"/>
            <w:vAlign w:val="center"/>
          </w:tcPr>
          <w:p>
            <w:pPr>
              <w:jc w:val="center"/>
              <w:rPr>
                <w:sz w:val="24"/>
              </w:rPr>
            </w:pPr>
          </w:p>
        </w:tc>
        <w:tc>
          <w:tcPr>
            <w:tcW w:w="1569" w:type="dxa"/>
            <w:vAlign w:val="center"/>
          </w:tcPr>
          <w:p>
            <w:pPr>
              <w:jc w:val="center"/>
              <w:rPr>
                <w:sz w:val="24"/>
              </w:rPr>
            </w:pPr>
          </w:p>
        </w:tc>
        <w:tc>
          <w:tcPr>
            <w:tcW w:w="1481" w:type="dxa"/>
            <w:vAlign w:val="center"/>
          </w:tcPr>
          <w:p>
            <w:pPr>
              <w:jc w:val="center"/>
              <w:rPr>
                <w:sz w:val="24"/>
              </w:rPr>
            </w:pPr>
          </w:p>
        </w:tc>
      </w:tr>
    </w:tbl>
    <w:p>
      <w:pPr>
        <w:jc w:val="center"/>
        <w:rPr>
          <w:rFonts w:eastAsia="黑体"/>
          <w:w w:val="68"/>
          <w:sz w:val="32"/>
        </w:rPr>
      </w:pPr>
      <w:r>
        <w:rPr>
          <w:rFonts w:eastAsia="黑体"/>
          <w:w w:val="68"/>
          <w:sz w:val="32"/>
        </w:rPr>
        <w:t>10、任现职以来教育教学工作方面取得的突出成绩和获奖情况（或从事学校管理工作情况）</w:t>
      </w:r>
    </w:p>
    <w:tbl>
      <w:tblPr>
        <w:tblStyle w:val="15"/>
        <w:tblW w:w="8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7" w:hRule="exact"/>
          <w:jc w:val="center"/>
        </w:trPr>
        <w:tc>
          <w:tcPr>
            <w:tcW w:w="8875" w:type="dxa"/>
          </w:tcPr>
          <w:p/>
          <w:p/>
          <w:p/>
          <w:p/>
          <w:p/>
          <w:p/>
          <w:p/>
          <w:p/>
          <w:p/>
          <w:p/>
          <w:p/>
          <w:p/>
          <w:p/>
          <w:p/>
          <w:p/>
          <w:p/>
          <w:p/>
          <w:p/>
        </w:tc>
      </w:tr>
    </w:tbl>
    <w:p>
      <w:pPr>
        <w:spacing w:before="160" w:after="160" w:line="600" w:lineRule="exact"/>
        <w:jc w:val="center"/>
        <w:rPr>
          <w:rFonts w:eastAsia="黑体"/>
          <w:spacing w:val="-7"/>
          <w:w w:val="96"/>
          <w:sz w:val="32"/>
        </w:rPr>
      </w:pPr>
      <w:r>
        <w:rPr>
          <w:rFonts w:eastAsia="黑体"/>
          <w:spacing w:val="-7"/>
          <w:w w:val="96"/>
          <w:sz w:val="32"/>
        </w:rPr>
        <w:t>11、任现职以来担任班主任（思想政治工作）、指导青年教师情况</w:t>
      </w:r>
    </w:p>
    <w:tbl>
      <w:tblPr>
        <w:tblStyle w:val="15"/>
        <w:tblW w:w="8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3" w:hRule="atLeast"/>
          <w:jc w:val="center"/>
        </w:trPr>
        <w:tc>
          <w:tcPr>
            <w:tcW w:w="8727" w:type="dxa"/>
          </w:tcPr>
          <w:p>
            <w:pPr>
              <w:jc w:val="center"/>
            </w:pPr>
          </w:p>
          <w:p/>
          <w:p/>
          <w:p/>
          <w:p/>
          <w:p/>
          <w:p/>
          <w:p/>
          <w:p/>
          <w:p/>
          <w:p/>
          <w:p/>
          <w:p/>
          <w:p/>
          <w:p/>
          <w:p/>
          <w:p/>
          <w:p/>
          <w:p/>
        </w:tc>
      </w:tr>
    </w:tbl>
    <w:p>
      <w:pPr>
        <w:jc w:val="center"/>
        <w:rPr>
          <w:rFonts w:eastAsia="黑体"/>
          <w:sz w:val="32"/>
        </w:rPr>
      </w:pPr>
      <w:r>
        <w:rPr>
          <w:rFonts w:eastAsia="黑体"/>
          <w:sz w:val="32"/>
        </w:rPr>
        <w:t>12、考试考核情况</w:t>
      </w:r>
    </w:p>
    <w:tbl>
      <w:tblPr>
        <w:tblStyle w:val="15"/>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171"/>
        <w:gridCol w:w="1447"/>
        <w:gridCol w:w="338"/>
        <w:gridCol w:w="1279"/>
        <w:gridCol w:w="401"/>
        <w:gridCol w:w="833"/>
        <w:gridCol w:w="847"/>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8969" w:type="dxa"/>
            <w:gridSpan w:val="9"/>
            <w:vAlign w:val="center"/>
          </w:tcPr>
          <w:p>
            <w:pPr>
              <w:spacing w:line="260" w:lineRule="exact"/>
              <w:jc w:val="center"/>
              <w:rPr>
                <w:sz w:val="24"/>
              </w:rPr>
            </w:pPr>
            <w:r>
              <w:rPr>
                <w:sz w:val="24"/>
              </w:rPr>
              <w:t>业务考试情况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617" w:type="dxa"/>
            <w:vAlign w:val="center"/>
          </w:tcPr>
          <w:p>
            <w:pPr>
              <w:spacing w:line="260" w:lineRule="exact"/>
              <w:jc w:val="center"/>
              <w:rPr>
                <w:sz w:val="24"/>
              </w:rPr>
            </w:pPr>
            <w:r>
              <w:rPr>
                <w:sz w:val="24"/>
              </w:rPr>
              <w:t>考试日期</w:t>
            </w:r>
          </w:p>
        </w:tc>
        <w:tc>
          <w:tcPr>
            <w:tcW w:w="1618" w:type="dxa"/>
            <w:gridSpan w:val="2"/>
            <w:vAlign w:val="center"/>
          </w:tcPr>
          <w:p>
            <w:pPr>
              <w:spacing w:line="260" w:lineRule="exact"/>
              <w:jc w:val="center"/>
              <w:rPr>
                <w:sz w:val="24"/>
              </w:rPr>
            </w:pPr>
            <w:r>
              <w:rPr>
                <w:sz w:val="24"/>
              </w:rPr>
              <w:t>考试种类</w:t>
            </w:r>
          </w:p>
        </w:tc>
        <w:tc>
          <w:tcPr>
            <w:tcW w:w="1617" w:type="dxa"/>
            <w:gridSpan w:val="2"/>
            <w:vAlign w:val="center"/>
          </w:tcPr>
          <w:p>
            <w:pPr>
              <w:spacing w:line="260" w:lineRule="exact"/>
              <w:jc w:val="center"/>
              <w:rPr>
                <w:sz w:val="24"/>
              </w:rPr>
            </w:pPr>
            <w:r>
              <w:rPr>
                <w:sz w:val="24"/>
              </w:rPr>
              <w:t>考试科目</w:t>
            </w:r>
          </w:p>
        </w:tc>
        <w:tc>
          <w:tcPr>
            <w:tcW w:w="1234" w:type="dxa"/>
            <w:gridSpan w:val="2"/>
            <w:vAlign w:val="center"/>
          </w:tcPr>
          <w:p>
            <w:pPr>
              <w:spacing w:line="260" w:lineRule="exact"/>
              <w:jc w:val="center"/>
              <w:rPr>
                <w:sz w:val="24"/>
              </w:rPr>
            </w:pPr>
            <w:r>
              <w:rPr>
                <w:sz w:val="24"/>
              </w:rPr>
              <w:t>考试成绩</w:t>
            </w:r>
          </w:p>
        </w:tc>
        <w:tc>
          <w:tcPr>
            <w:tcW w:w="2883" w:type="dxa"/>
            <w:gridSpan w:val="2"/>
            <w:vAlign w:val="center"/>
          </w:tcPr>
          <w:p>
            <w:pPr>
              <w:spacing w:line="260" w:lineRule="exact"/>
              <w:jc w:val="center"/>
              <w:rPr>
                <w:sz w:val="24"/>
              </w:rPr>
            </w:pPr>
            <w:r>
              <w:rPr>
                <w:sz w:val="24"/>
              </w:rPr>
              <w:t>组织考试单位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617" w:type="dxa"/>
          </w:tcPr>
          <w:p>
            <w:pPr>
              <w:spacing w:line="260" w:lineRule="exact"/>
              <w:jc w:val="center"/>
              <w:rPr>
                <w:sz w:val="24"/>
              </w:rPr>
            </w:pPr>
          </w:p>
          <w:p>
            <w:pPr>
              <w:spacing w:line="260" w:lineRule="exact"/>
              <w:jc w:val="center"/>
              <w:rPr>
                <w:sz w:val="24"/>
              </w:rPr>
            </w:pPr>
          </w:p>
          <w:p>
            <w:pPr>
              <w:spacing w:line="260" w:lineRule="exact"/>
              <w:jc w:val="center"/>
              <w:rPr>
                <w:sz w:val="24"/>
              </w:rPr>
            </w:pPr>
          </w:p>
          <w:p>
            <w:pPr>
              <w:spacing w:line="260" w:lineRule="exact"/>
              <w:jc w:val="center"/>
              <w:rPr>
                <w:sz w:val="24"/>
              </w:rPr>
            </w:pPr>
          </w:p>
          <w:p>
            <w:pPr>
              <w:spacing w:line="260" w:lineRule="exact"/>
              <w:jc w:val="center"/>
              <w:rPr>
                <w:sz w:val="24"/>
              </w:rPr>
            </w:pPr>
          </w:p>
          <w:p>
            <w:pPr>
              <w:spacing w:line="260" w:lineRule="exact"/>
              <w:jc w:val="center"/>
              <w:rPr>
                <w:sz w:val="24"/>
              </w:rPr>
            </w:pPr>
          </w:p>
          <w:p>
            <w:pPr>
              <w:spacing w:line="260" w:lineRule="exact"/>
              <w:jc w:val="center"/>
              <w:rPr>
                <w:sz w:val="24"/>
              </w:rPr>
            </w:pPr>
          </w:p>
        </w:tc>
        <w:tc>
          <w:tcPr>
            <w:tcW w:w="1618" w:type="dxa"/>
            <w:gridSpan w:val="2"/>
          </w:tcPr>
          <w:p>
            <w:pPr>
              <w:spacing w:line="260" w:lineRule="exact"/>
              <w:jc w:val="center"/>
              <w:rPr>
                <w:sz w:val="24"/>
              </w:rPr>
            </w:pPr>
          </w:p>
          <w:p>
            <w:pPr>
              <w:spacing w:line="260" w:lineRule="exact"/>
              <w:jc w:val="center"/>
              <w:rPr>
                <w:sz w:val="24"/>
              </w:rPr>
            </w:pPr>
          </w:p>
          <w:p>
            <w:pPr>
              <w:spacing w:line="260" w:lineRule="exact"/>
              <w:jc w:val="center"/>
              <w:rPr>
                <w:sz w:val="24"/>
              </w:rPr>
            </w:pPr>
          </w:p>
        </w:tc>
        <w:tc>
          <w:tcPr>
            <w:tcW w:w="1617" w:type="dxa"/>
            <w:gridSpan w:val="2"/>
          </w:tcPr>
          <w:p>
            <w:pPr>
              <w:spacing w:line="260" w:lineRule="exact"/>
              <w:jc w:val="center"/>
              <w:rPr>
                <w:sz w:val="24"/>
              </w:rPr>
            </w:pPr>
          </w:p>
          <w:p>
            <w:pPr>
              <w:spacing w:line="260" w:lineRule="exact"/>
              <w:jc w:val="center"/>
              <w:rPr>
                <w:sz w:val="24"/>
              </w:rPr>
            </w:pPr>
          </w:p>
          <w:p>
            <w:pPr>
              <w:spacing w:line="260" w:lineRule="exact"/>
              <w:jc w:val="center"/>
              <w:rPr>
                <w:sz w:val="24"/>
              </w:rPr>
            </w:pPr>
          </w:p>
        </w:tc>
        <w:tc>
          <w:tcPr>
            <w:tcW w:w="1234" w:type="dxa"/>
            <w:gridSpan w:val="2"/>
          </w:tcPr>
          <w:p>
            <w:pPr>
              <w:spacing w:line="260" w:lineRule="exact"/>
              <w:jc w:val="center"/>
              <w:rPr>
                <w:sz w:val="24"/>
              </w:rPr>
            </w:pPr>
          </w:p>
          <w:p>
            <w:pPr>
              <w:spacing w:line="260" w:lineRule="exact"/>
              <w:jc w:val="center"/>
              <w:rPr>
                <w:sz w:val="24"/>
              </w:rPr>
            </w:pPr>
          </w:p>
          <w:p>
            <w:pPr>
              <w:spacing w:line="260" w:lineRule="exact"/>
              <w:jc w:val="center"/>
              <w:rPr>
                <w:sz w:val="24"/>
              </w:rPr>
            </w:pPr>
          </w:p>
        </w:tc>
        <w:tc>
          <w:tcPr>
            <w:tcW w:w="2883" w:type="dxa"/>
            <w:gridSpan w:val="2"/>
          </w:tcPr>
          <w:p>
            <w:pPr>
              <w:spacing w:line="260" w:lineRule="exact"/>
              <w:jc w:val="center"/>
              <w:rPr>
                <w:sz w:val="24"/>
              </w:rPr>
            </w:pPr>
          </w:p>
          <w:p>
            <w:pPr>
              <w:spacing w:line="260" w:lineRule="exact"/>
              <w:jc w:val="center"/>
              <w:rPr>
                <w:sz w:val="24"/>
              </w:rPr>
            </w:pPr>
          </w:p>
          <w:p>
            <w:pPr>
              <w:spacing w:line="2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8969" w:type="dxa"/>
            <w:gridSpan w:val="9"/>
            <w:vAlign w:val="center"/>
          </w:tcPr>
          <w:p>
            <w:pPr>
              <w:spacing w:line="260" w:lineRule="exact"/>
              <w:jc w:val="center"/>
              <w:rPr>
                <w:sz w:val="24"/>
              </w:rPr>
            </w:pPr>
            <w:r>
              <w:rPr>
                <w:sz w:val="24"/>
              </w:rPr>
              <w:t>外语考试情况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617" w:type="dxa"/>
            <w:vAlign w:val="center"/>
          </w:tcPr>
          <w:p>
            <w:pPr>
              <w:spacing w:line="260" w:lineRule="exact"/>
              <w:jc w:val="center"/>
              <w:rPr>
                <w:sz w:val="24"/>
              </w:rPr>
            </w:pPr>
            <w:r>
              <w:rPr>
                <w:sz w:val="24"/>
              </w:rPr>
              <w:t>考试日期</w:t>
            </w:r>
          </w:p>
        </w:tc>
        <w:tc>
          <w:tcPr>
            <w:tcW w:w="1618" w:type="dxa"/>
            <w:gridSpan w:val="2"/>
            <w:vAlign w:val="center"/>
          </w:tcPr>
          <w:p>
            <w:pPr>
              <w:spacing w:line="260" w:lineRule="exact"/>
              <w:jc w:val="center"/>
              <w:rPr>
                <w:sz w:val="24"/>
              </w:rPr>
            </w:pPr>
            <w:r>
              <w:rPr>
                <w:sz w:val="24"/>
              </w:rPr>
              <w:t>考试种类</w:t>
            </w:r>
          </w:p>
        </w:tc>
        <w:tc>
          <w:tcPr>
            <w:tcW w:w="1617" w:type="dxa"/>
            <w:gridSpan w:val="2"/>
            <w:vAlign w:val="center"/>
          </w:tcPr>
          <w:p>
            <w:pPr>
              <w:spacing w:line="260" w:lineRule="exact"/>
              <w:jc w:val="center"/>
              <w:rPr>
                <w:sz w:val="24"/>
              </w:rPr>
            </w:pPr>
            <w:r>
              <w:rPr>
                <w:sz w:val="24"/>
              </w:rPr>
              <w:t>考试语种</w:t>
            </w:r>
          </w:p>
        </w:tc>
        <w:tc>
          <w:tcPr>
            <w:tcW w:w="1234" w:type="dxa"/>
            <w:gridSpan w:val="2"/>
            <w:vAlign w:val="center"/>
          </w:tcPr>
          <w:p>
            <w:pPr>
              <w:spacing w:line="260" w:lineRule="exact"/>
              <w:jc w:val="center"/>
              <w:rPr>
                <w:sz w:val="24"/>
              </w:rPr>
            </w:pPr>
            <w:r>
              <w:rPr>
                <w:sz w:val="24"/>
              </w:rPr>
              <w:t>考试成绩</w:t>
            </w:r>
          </w:p>
        </w:tc>
        <w:tc>
          <w:tcPr>
            <w:tcW w:w="2883" w:type="dxa"/>
            <w:gridSpan w:val="2"/>
            <w:vAlign w:val="center"/>
          </w:tcPr>
          <w:p>
            <w:pPr>
              <w:spacing w:line="260" w:lineRule="exact"/>
              <w:jc w:val="center"/>
              <w:rPr>
                <w:sz w:val="24"/>
              </w:rPr>
            </w:pPr>
            <w:r>
              <w:rPr>
                <w:sz w:val="24"/>
              </w:rPr>
              <w:t>组织考试单位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617" w:type="dxa"/>
          </w:tcPr>
          <w:p>
            <w:pPr>
              <w:spacing w:line="260" w:lineRule="exact"/>
              <w:jc w:val="center"/>
              <w:rPr>
                <w:sz w:val="24"/>
              </w:rPr>
            </w:pPr>
          </w:p>
          <w:p>
            <w:pPr>
              <w:spacing w:line="260" w:lineRule="exact"/>
              <w:jc w:val="center"/>
              <w:rPr>
                <w:sz w:val="24"/>
              </w:rPr>
            </w:pPr>
          </w:p>
          <w:p>
            <w:pPr>
              <w:spacing w:line="260" w:lineRule="exact"/>
              <w:jc w:val="center"/>
              <w:rPr>
                <w:sz w:val="24"/>
              </w:rPr>
            </w:pPr>
          </w:p>
          <w:p>
            <w:pPr>
              <w:spacing w:line="260" w:lineRule="exact"/>
              <w:jc w:val="center"/>
              <w:rPr>
                <w:sz w:val="24"/>
              </w:rPr>
            </w:pPr>
          </w:p>
          <w:p>
            <w:pPr>
              <w:spacing w:line="260" w:lineRule="exact"/>
              <w:jc w:val="center"/>
              <w:rPr>
                <w:sz w:val="24"/>
              </w:rPr>
            </w:pPr>
          </w:p>
          <w:p>
            <w:pPr>
              <w:spacing w:line="260" w:lineRule="exact"/>
              <w:jc w:val="center"/>
              <w:rPr>
                <w:sz w:val="24"/>
              </w:rPr>
            </w:pPr>
          </w:p>
          <w:p>
            <w:pPr>
              <w:spacing w:line="260" w:lineRule="exact"/>
              <w:jc w:val="center"/>
              <w:rPr>
                <w:sz w:val="24"/>
              </w:rPr>
            </w:pPr>
          </w:p>
        </w:tc>
        <w:tc>
          <w:tcPr>
            <w:tcW w:w="1618" w:type="dxa"/>
            <w:gridSpan w:val="2"/>
          </w:tcPr>
          <w:p>
            <w:pPr>
              <w:spacing w:line="260" w:lineRule="exact"/>
              <w:jc w:val="center"/>
              <w:rPr>
                <w:sz w:val="24"/>
              </w:rPr>
            </w:pPr>
          </w:p>
        </w:tc>
        <w:tc>
          <w:tcPr>
            <w:tcW w:w="1617" w:type="dxa"/>
            <w:gridSpan w:val="2"/>
          </w:tcPr>
          <w:p>
            <w:pPr>
              <w:spacing w:line="260" w:lineRule="exact"/>
              <w:jc w:val="center"/>
              <w:rPr>
                <w:sz w:val="24"/>
              </w:rPr>
            </w:pPr>
          </w:p>
        </w:tc>
        <w:tc>
          <w:tcPr>
            <w:tcW w:w="1234" w:type="dxa"/>
            <w:gridSpan w:val="2"/>
          </w:tcPr>
          <w:p>
            <w:pPr>
              <w:spacing w:line="260" w:lineRule="exact"/>
              <w:jc w:val="center"/>
              <w:rPr>
                <w:sz w:val="24"/>
              </w:rPr>
            </w:pPr>
          </w:p>
        </w:tc>
        <w:tc>
          <w:tcPr>
            <w:tcW w:w="2883" w:type="dxa"/>
            <w:gridSpan w:val="2"/>
          </w:tcPr>
          <w:p>
            <w:pPr>
              <w:spacing w:line="2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8969" w:type="dxa"/>
            <w:gridSpan w:val="9"/>
            <w:vAlign w:val="center"/>
          </w:tcPr>
          <w:p>
            <w:pPr>
              <w:spacing w:line="260" w:lineRule="exact"/>
              <w:jc w:val="center"/>
              <w:rPr>
                <w:sz w:val="24"/>
              </w:rPr>
            </w:pPr>
            <w:r>
              <w:rPr>
                <w:sz w:val="24"/>
              </w:rPr>
              <w:t>计算机考试情况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617" w:type="dxa"/>
            <w:vAlign w:val="center"/>
          </w:tcPr>
          <w:p>
            <w:pPr>
              <w:spacing w:line="260" w:lineRule="exact"/>
              <w:jc w:val="center"/>
              <w:rPr>
                <w:sz w:val="24"/>
              </w:rPr>
            </w:pPr>
            <w:r>
              <w:rPr>
                <w:sz w:val="24"/>
              </w:rPr>
              <w:t>考试日期</w:t>
            </w:r>
          </w:p>
        </w:tc>
        <w:tc>
          <w:tcPr>
            <w:tcW w:w="1618" w:type="dxa"/>
            <w:gridSpan w:val="2"/>
            <w:vAlign w:val="center"/>
          </w:tcPr>
          <w:p>
            <w:pPr>
              <w:spacing w:line="260" w:lineRule="exact"/>
              <w:jc w:val="center"/>
              <w:rPr>
                <w:sz w:val="24"/>
              </w:rPr>
            </w:pPr>
            <w:r>
              <w:rPr>
                <w:sz w:val="24"/>
              </w:rPr>
              <w:t>考试种类</w:t>
            </w:r>
          </w:p>
        </w:tc>
        <w:tc>
          <w:tcPr>
            <w:tcW w:w="1617" w:type="dxa"/>
            <w:gridSpan w:val="2"/>
            <w:vAlign w:val="center"/>
          </w:tcPr>
          <w:p>
            <w:pPr>
              <w:spacing w:line="260" w:lineRule="exact"/>
              <w:jc w:val="center"/>
              <w:rPr>
                <w:sz w:val="24"/>
              </w:rPr>
            </w:pPr>
            <w:r>
              <w:rPr>
                <w:sz w:val="24"/>
              </w:rPr>
              <w:t>考试科目</w:t>
            </w:r>
          </w:p>
        </w:tc>
        <w:tc>
          <w:tcPr>
            <w:tcW w:w="1234" w:type="dxa"/>
            <w:gridSpan w:val="2"/>
            <w:vAlign w:val="center"/>
          </w:tcPr>
          <w:p>
            <w:pPr>
              <w:spacing w:line="260" w:lineRule="exact"/>
              <w:jc w:val="center"/>
              <w:rPr>
                <w:sz w:val="24"/>
              </w:rPr>
            </w:pPr>
            <w:r>
              <w:rPr>
                <w:sz w:val="24"/>
              </w:rPr>
              <w:t>考试成绩</w:t>
            </w:r>
          </w:p>
        </w:tc>
        <w:tc>
          <w:tcPr>
            <w:tcW w:w="2883" w:type="dxa"/>
            <w:gridSpan w:val="2"/>
            <w:vAlign w:val="center"/>
          </w:tcPr>
          <w:p>
            <w:pPr>
              <w:spacing w:line="260" w:lineRule="exact"/>
              <w:jc w:val="center"/>
              <w:rPr>
                <w:sz w:val="24"/>
              </w:rPr>
            </w:pPr>
            <w:r>
              <w:rPr>
                <w:sz w:val="24"/>
              </w:rPr>
              <w:t>组织考试单位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617" w:type="dxa"/>
          </w:tcPr>
          <w:p>
            <w:pPr>
              <w:spacing w:line="260" w:lineRule="exact"/>
              <w:jc w:val="center"/>
              <w:rPr>
                <w:sz w:val="24"/>
              </w:rPr>
            </w:pPr>
          </w:p>
          <w:p>
            <w:pPr>
              <w:spacing w:line="260" w:lineRule="exact"/>
              <w:jc w:val="center"/>
              <w:rPr>
                <w:sz w:val="24"/>
              </w:rPr>
            </w:pPr>
          </w:p>
          <w:p>
            <w:pPr>
              <w:spacing w:line="260" w:lineRule="exact"/>
              <w:jc w:val="center"/>
              <w:rPr>
                <w:sz w:val="24"/>
              </w:rPr>
            </w:pPr>
          </w:p>
          <w:p>
            <w:pPr>
              <w:spacing w:line="260" w:lineRule="exact"/>
              <w:jc w:val="center"/>
              <w:rPr>
                <w:sz w:val="24"/>
              </w:rPr>
            </w:pPr>
          </w:p>
          <w:p>
            <w:pPr>
              <w:spacing w:line="260" w:lineRule="exact"/>
              <w:jc w:val="center"/>
              <w:rPr>
                <w:sz w:val="24"/>
              </w:rPr>
            </w:pPr>
          </w:p>
          <w:p>
            <w:pPr>
              <w:spacing w:line="260" w:lineRule="exact"/>
              <w:jc w:val="center"/>
              <w:rPr>
                <w:sz w:val="24"/>
              </w:rPr>
            </w:pPr>
          </w:p>
          <w:p>
            <w:pPr>
              <w:spacing w:line="260" w:lineRule="exact"/>
              <w:jc w:val="center"/>
              <w:rPr>
                <w:sz w:val="24"/>
              </w:rPr>
            </w:pPr>
          </w:p>
        </w:tc>
        <w:tc>
          <w:tcPr>
            <w:tcW w:w="1618" w:type="dxa"/>
            <w:gridSpan w:val="2"/>
          </w:tcPr>
          <w:p>
            <w:pPr>
              <w:spacing w:line="260" w:lineRule="exact"/>
              <w:jc w:val="center"/>
              <w:rPr>
                <w:sz w:val="24"/>
              </w:rPr>
            </w:pPr>
          </w:p>
        </w:tc>
        <w:tc>
          <w:tcPr>
            <w:tcW w:w="1617" w:type="dxa"/>
            <w:gridSpan w:val="2"/>
          </w:tcPr>
          <w:p>
            <w:pPr>
              <w:spacing w:line="260" w:lineRule="exact"/>
              <w:jc w:val="center"/>
              <w:rPr>
                <w:sz w:val="24"/>
              </w:rPr>
            </w:pPr>
          </w:p>
        </w:tc>
        <w:tc>
          <w:tcPr>
            <w:tcW w:w="1234" w:type="dxa"/>
            <w:gridSpan w:val="2"/>
          </w:tcPr>
          <w:p>
            <w:pPr>
              <w:spacing w:line="260" w:lineRule="exact"/>
              <w:jc w:val="center"/>
              <w:rPr>
                <w:sz w:val="24"/>
              </w:rPr>
            </w:pPr>
          </w:p>
        </w:tc>
        <w:tc>
          <w:tcPr>
            <w:tcW w:w="2883" w:type="dxa"/>
            <w:gridSpan w:val="2"/>
          </w:tcPr>
          <w:p>
            <w:pPr>
              <w:spacing w:line="2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8969" w:type="dxa"/>
            <w:gridSpan w:val="9"/>
            <w:vAlign w:val="center"/>
          </w:tcPr>
          <w:p>
            <w:pPr>
              <w:spacing w:line="260" w:lineRule="exact"/>
              <w:jc w:val="center"/>
              <w:rPr>
                <w:sz w:val="24"/>
              </w:rPr>
            </w:pPr>
            <w:r>
              <w:rPr>
                <w:sz w:val="24"/>
              </w:rPr>
              <w:t>近5年年度考核情况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788" w:type="dxa"/>
            <w:gridSpan w:val="2"/>
            <w:vAlign w:val="center"/>
          </w:tcPr>
          <w:p>
            <w:pPr>
              <w:spacing w:line="260" w:lineRule="exact"/>
              <w:jc w:val="right"/>
              <w:rPr>
                <w:sz w:val="24"/>
              </w:rPr>
            </w:pPr>
            <w:r>
              <w:rPr>
                <w:sz w:val="24"/>
              </w:rPr>
              <w:t>年</w:t>
            </w:r>
          </w:p>
        </w:tc>
        <w:tc>
          <w:tcPr>
            <w:tcW w:w="1785" w:type="dxa"/>
            <w:gridSpan w:val="2"/>
            <w:vAlign w:val="center"/>
          </w:tcPr>
          <w:p>
            <w:pPr>
              <w:spacing w:line="260" w:lineRule="exact"/>
              <w:jc w:val="right"/>
              <w:rPr>
                <w:sz w:val="24"/>
              </w:rPr>
            </w:pPr>
            <w:r>
              <w:rPr>
                <w:sz w:val="24"/>
              </w:rPr>
              <w:t>年</w:t>
            </w:r>
          </w:p>
        </w:tc>
        <w:tc>
          <w:tcPr>
            <w:tcW w:w="1680" w:type="dxa"/>
            <w:gridSpan w:val="2"/>
            <w:vAlign w:val="center"/>
          </w:tcPr>
          <w:p>
            <w:pPr>
              <w:spacing w:line="260" w:lineRule="exact"/>
              <w:jc w:val="right"/>
              <w:rPr>
                <w:sz w:val="24"/>
              </w:rPr>
            </w:pPr>
            <w:r>
              <w:rPr>
                <w:sz w:val="24"/>
              </w:rPr>
              <w:t>年</w:t>
            </w:r>
          </w:p>
        </w:tc>
        <w:tc>
          <w:tcPr>
            <w:tcW w:w="1680" w:type="dxa"/>
            <w:gridSpan w:val="2"/>
            <w:vAlign w:val="center"/>
          </w:tcPr>
          <w:p>
            <w:pPr>
              <w:spacing w:line="260" w:lineRule="exact"/>
              <w:jc w:val="right"/>
              <w:rPr>
                <w:sz w:val="24"/>
              </w:rPr>
            </w:pPr>
            <w:r>
              <w:rPr>
                <w:sz w:val="24"/>
              </w:rPr>
              <w:t>年</w:t>
            </w:r>
          </w:p>
        </w:tc>
        <w:tc>
          <w:tcPr>
            <w:tcW w:w="2036" w:type="dxa"/>
            <w:vAlign w:val="center"/>
          </w:tcPr>
          <w:p>
            <w:pPr>
              <w:spacing w:line="260" w:lineRule="exact"/>
              <w:jc w:val="right"/>
              <w:rPr>
                <w:sz w:val="24"/>
              </w:rPr>
            </w:pPr>
            <w:r>
              <w:rPr>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788" w:type="dxa"/>
            <w:gridSpan w:val="2"/>
            <w:vAlign w:val="center"/>
          </w:tcPr>
          <w:p>
            <w:pPr>
              <w:jc w:val="center"/>
            </w:pPr>
          </w:p>
          <w:p>
            <w:pPr>
              <w:jc w:val="center"/>
            </w:pPr>
          </w:p>
          <w:p>
            <w:pPr>
              <w:jc w:val="center"/>
            </w:pPr>
          </w:p>
          <w:p>
            <w:pPr>
              <w:jc w:val="center"/>
            </w:pPr>
          </w:p>
          <w:p>
            <w:pPr>
              <w:jc w:val="center"/>
            </w:pPr>
          </w:p>
          <w:p>
            <w:pPr>
              <w:jc w:val="center"/>
            </w:pPr>
          </w:p>
        </w:tc>
        <w:tc>
          <w:tcPr>
            <w:tcW w:w="1785" w:type="dxa"/>
            <w:gridSpan w:val="2"/>
            <w:vAlign w:val="center"/>
          </w:tcPr>
          <w:p>
            <w:pPr>
              <w:jc w:val="center"/>
            </w:pPr>
          </w:p>
        </w:tc>
        <w:tc>
          <w:tcPr>
            <w:tcW w:w="1680" w:type="dxa"/>
            <w:gridSpan w:val="2"/>
            <w:vAlign w:val="center"/>
          </w:tcPr>
          <w:p>
            <w:pPr>
              <w:jc w:val="center"/>
            </w:pPr>
          </w:p>
        </w:tc>
        <w:tc>
          <w:tcPr>
            <w:tcW w:w="1680" w:type="dxa"/>
            <w:gridSpan w:val="2"/>
            <w:vAlign w:val="center"/>
          </w:tcPr>
          <w:p>
            <w:pPr>
              <w:jc w:val="center"/>
            </w:pPr>
          </w:p>
        </w:tc>
        <w:tc>
          <w:tcPr>
            <w:tcW w:w="203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8969" w:type="dxa"/>
            <w:gridSpan w:val="9"/>
            <w:vAlign w:val="center"/>
          </w:tcPr>
          <w:p>
            <w:pPr>
              <w:spacing w:line="260" w:lineRule="exact"/>
              <w:jc w:val="center"/>
              <w:rPr>
                <w:sz w:val="24"/>
              </w:rPr>
            </w:pPr>
            <w:r>
              <w:rPr>
                <w:sz w:val="24"/>
              </w:rPr>
              <w:t>近5年年度继续教育情况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788" w:type="dxa"/>
            <w:gridSpan w:val="2"/>
            <w:vAlign w:val="center"/>
          </w:tcPr>
          <w:p>
            <w:pPr>
              <w:spacing w:line="260" w:lineRule="exact"/>
              <w:jc w:val="right"/>
              <w:rPr>
                <w:sz w:val="24"/>
              </w:rPr>
            </w:pPr>
            <w:r>
              <w:rPr>
                <w:sz w:val="24"/>
              </w:rPr>
              <w:t>年</w:t>
            </w:r>
          </w:p>
        </w:tc>
        <w:tc>
          <w:tcPr>
            <w:tcW w:w="1785" w:type="dxa"/>
            <w:gridSpan w:val="2"/>
            <w:vAlign w:val="center"/>
          </w:tcPr>
          <w:p>
            <w:pPr>
              <w:spacing w:line="260" w:lineRule="exact"/>
              <w:jc w:val="right"/>
              <w:rPr>
                <w:sz w:val="24"/>
              </w:rPr>
            </w:pPr>
            <w:r>
              <w:rPr>
                <w:sz w:val="24"/>
              </w:rPr>
              <w:t>年</w:t>
            </w:r>
          </w:p>
        </w:tc>
        <w:tc>
          <w:tcPr>
            <w:tcW w:w="1680" w:type="dxa"/>
            <w:gridSpan w:val="2"/>
            <w:vAlign w:val="center"/>
          </w:tcPr>
          <w:p>
            <w:pPr>
              <w:spacing w:line="260" w:lineRule="exact"/>
              <w:jc w:val="right"/>
              <w:rPr>
                <w:sz w:val="24"/>
              </w:rPr>
            </w:pPr>
            <w:r>
              <w:rPr>
                <w:sz w:val="24"/>
              </w:rPr>
              <w:t>年</w:t>
            </w:r>
          </w:p>
        </w:tc>
        <w:tc>
          <w:tcPr>
            <w:tcW w:w="1680" w:type="dxa"/>
            <w:gridSpan w:val="2"/>
            <w:vAlign w:val="center"/>
          </w:tcPr>
          <w:p>
            <w:pPr>
              <w:spacing w:line="260" w:lineRule="exact"/>
              <w:jc w:val="right"/>
              <w:rPr>
                <w:sz w:val="24"/>
              </w:rPr>
            </w:pPr>
            <w:r>
              <w:rPr>
                <w:sz w:val="24"/>
              </w:rPr>
              <w:t>年</w:t>
            </w:r>
          </w:p>
        </w:tc>
        <w:tc>
          <w:tcPr>
            <w:tcW w:w="2036" w:type="dxa"/>
            <w:vAlign w:val="center"/>
          </w:tcPr>
          <w:p>
            <w:pPr>
              <w:spacing w:line="260" w:lineRule="exact"/>
              <w:jc w:val="right"/>
              <w:rPr>
                <w:sz w:val="24"/>
              </w:rPr>
            </w:pPr>
            <w:r>
              <w:rPr>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788" w:type="dxa"/>
            <w:gridSpan w:val="2"/>
            <w:vAlign w:val="center"/>
          </w:tcPr>
          <w:p>
            <w:pPr>
              <w:jc w:val="right"/>
            </w:pPr>
            <w:r>
              <w:t>学时</w:t>
            </w:r>
          </w:p>
        </w:tc>
        <w:tc>
          <w:tcPr>
            <w:tcW w:w="1785" w:type="dxa"/>
            <w:gridSpan w:val="2"/>
            <w:vAlign w:val="center"/>
          </w:tcPr>
          <w:p>
            <w:pPr>
              <w:jc w:val="right"/>
            </w:pPr>
            <w:r>
              <w:t>学时</w:t>
            </w:r>
          </w:p>
        </w:tc>
        <w:tc>
          <w:tcPr>
            <w:tcW w:w="1680" w:type="dxa"/>
            <w:gridSpan w:val="2"/>
            <w:vAlign w:val="center"/>
          </w:tcPr>
          <w:p>
            <w:pPr>
              <w:jc w:val="right"/>
            </w:pPr>
            <w:r>
              <w:t>学时</w:t>
            </w:r>
          </w:p>
        </w:tc>
        <w:tc>
          <w:tcPr>
            <w:tcW w:w="1680" w:type="dxa"/>
            <w:gridSpan w:val="2"/>
            <w:vAlign w:val="center"/>
          </w:tcPr>
          <w:p>
            <w:pPr>
              <w:jc w:val="right"/>
            </w:pPr>
            <w:r>
              <w:t>学时</w:t>
            </w:r>
          </w:p>
        </w:tc>
        <w:tc>
          <w:tcPr>
            <w:tcW w:w="2036" w:type="dxa"/>
            <w:vAlign w:val="center"/>
          </w:tcPr>
          <w:p>
            <w:pPr>
              <w:jc w:val="right"/>
            </w:pPr>
            <w:r>
              <w:t>学时</w:t>
            </w:r>
          </w:p>
        </w:tc>
      </w:tr>
    </w:tbl>
    <w:p>
      <w:pPr>
        <w:rPr>
          <w:vanish/>
        </w:rPr>
      </w:pPr>
    </w:p>
    <w:tbl>
      <w:tblPr>
        <w:tblStyle w:val="15"/>
        <w:tblpPr w:leftFromText="180" w:rightFromText="180" w:vertAnchor="text" w:horzAnchor="margin" w:tblpY="97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8" w:hRule="atLeast"/>
        </w:trPr>
        <w:tc>
          <w:tcPr>
            <w:tcW w:w="9060" w:type="dxa"/>
          </w:tcPr>
          <w:p>
            <w:pPr>
              <w:spacing w:before="160" w:after="160"/>
              <w:jc w:val="center"/>
              <w:rPr>
                <w:rFonts w:eastAsia="黑体"/>
                <w:kern w:val="0"/>
                <w:sz w:val="32"/>
                <w:szCs w:val="20"/>
              </w:rPr>
            </w:pPr>
          </w:p>
        </w:tc>
      </w:tr>
    </w:tbl>
    <w:p>
      <w:pPr>
        <w:spacing w:before="160" w:after="160" w:line="600" w:lineRule="exact"/>
        <w:jc w:val="center"/>
        <w:rPr>
          <w:rFonts w:eastAsia="黑体"/>
          <w:sz w:val="32"/>
        </w:rPr>
      </w:pPr>
      <w:r>
        <w:rPr>
          <w:rFonts w:eastAsia="黑体"/>
          <w:sz w:val="32"/>
        </w:rPr>
        <w:t>13、破格申报或其他情况说明</w:t>
      </w:r>
    </w:p>
    <w:p>
      <w:pPr>
        <w:spacing w:before="160" w:after="160" w:line="600" w:lineRule="exact"/>
        <w:jc w:val="center"/>
        <w:rPr>
          <w:rFonts w:eastAsia="黑体"/>
          <w:sz w:val="32"/>
        </w:rPr>
      </w:pPr>
      <w:r>
        <w:rPr>
          <w:rFonts w:eastAsia="黑体"/>
          <w:sz w:val="32"/>
        </w:rPr>
        <w:t>14、取得现专业技术职称后违纪违规情况</w:t>
      </w:r>
    </w:p>
    <w:tbl>
      <w:tblPr>
        <w:tblStyle w:val="1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8" w:hRule="atLeast"/>
        </w:trPr>
        <w:tc>
          <w:tcPr>
            <w:tcW w:w="9060" w:type="dxa"/>
          </w:tcPr>
          <w:p>
            <w:pPr>
              <w:spacing w:before="160" w:after="160"/>
              <w:jc w:val="center"/>
              <w:rPr>
                <w:rFonts w:eastAsia="黑体"/>
                <w:kern w:val="0"/>
                <w:sz w:val="32"/>
                <w:szCs w:val="20"/>
              </w:rPr>
            </w:pPr>
          </w:p>
        </w:tc>
      </w:tr>
    </w:tbl>
    <w:p>
      <w:pPr>
        <w:spacing w:before="160" w:after="160"/>
        <w:jc w:val="center"/>
        <w:rPr>
          <w:rFonts w:eastAsia="黑体"/>
          <w:sz w:val="32"/>
        </w:rPr>
      </w:pPr>
      <w:r>
        <w:rPr>
          <w:rFonts w:eastAsia="黑体"/>
          <w:sz w:val="32"/>
        </w:rPr>
        <w:t>15、农村学校或薄弱学校任（支）教情况登记表</w:t>
      </w:r>
    </w:p>
    <w:tbl>
      <w:tblPr>
        <w:tblStyle w:val="15"/>
        <w:tblW w:w="90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2034"/>
        <w:gridCol w:w="1084"/>
        <w:gridCol w:w="1276"/>
        <w:gridCol w:w="1276"/>
        <w:gridCol w:w="1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6" w:hRule="atLeast"/>
        </w:trPr>
        <w:tc>
          <w:tcPr>
            <w:tcW w:w="1526" w:type="dxa"/>
            <w:vAlign w:val="center"/>
          </w:tcPr>
          <w:p>
            <w:pPr>
              <w:spacing w:line="276" w:lineRule="auto"/>
              <w:jc w:val="center"/>
              <w:rPr>
                <w:szCs w:val="21"/>
              </w:rPr>
            </w:pPr>
            <w:r>
              <w:rPr>
                <w:szCs w:val="21"/>
              </w:rPr>
              <w:t>何年何月</w:t>
            </w:r>
          </w:p>
          <w:p>
            <w:pPr>
              <w:spacing w:line="276" w:lineRule="auto"/>
              <w:jc w:val="center"/>
              <w:rPr>
                <w:szCs w:val="21"/>
              </w:rPr>
            </w:pPr>
            <w:r>
              <w:rPr>
                <w:szCs w:val="21"/>
              </w:rPr>
              <w:t>（起止时间）</w:t>
            </w:r>
          </w:p>
        </w:tc>
        <w:tc>
          <w:tcPr>
            <w:tcW w:w="2034" w:type="dxa"/>
            <w:vAlign w:val="center"/>
          </w:tcPr>
          <w:p>
            <w:pPr>
              <w:spacing w:line="276" w:lineRule="auto"/>
              <w:jc w:val="center"/>
              <w:rPr>
                <w:szCs w:val="21"/>
              </w:rPr>
            </w:pPr>
            <w:r>
              <w:rPr>
                <w:szCs w:val="21"/>
              </w:rPr>
              <w:t>在何农村学校</w:t>
            </w:r>
          </w:p>
          <w:p>
            <w:pPr>
              <w:spacing w:line="276" w:lineRule="auto"/>
              <w:jc w:val="center"/>
              <w:rPr>
                <w:szCs w:val="21"/>
              </w:rPr>
            </w:pPr>
            <w:r>
              <w:rPr>
                <w:szCs w:val="21"/>
              </w:rPr>
              <w:t>或薄弱学校任教</w:t>
            </w:r>
          </w:p>
        </w:tc>
        <w:tc>
          <w:tcPr>
            <w:tcW w:w="1084" w:type="dxa"/>
            <w:vAlign w:val="center"/>
          </w:tcPr>
          <w:p>
            <w:pPr>
              <w:jc w:val="center"/>
              <w:rPr>
                <w:szCs w:val="21"/>
              </w:rPr>
            </w:pPr>
            <w:r>
              <w:rPr>
                <w:szCs w:val="21"/>
              </w:rPr>
              <w:t>任教</w:t>
            </w:r>
          </w:p>
          <w:p>
            <w:pPr>
              <w:jc w:val="center"/>
              <w:rPr>
                <w:szCs w:val="21"/>
              </w:rPr>
            </w:pPr>
            <w:r>
              <w:rPr>
                <w:szCs w:val="21"/>
              </w:rPr>
              <w:t>学科</w:t>
            </w:r>
          </w:p>
        </w:tc>
        <w:tc>
          <w:tcPr>
            <w:tcW w:w="1276" w:type="dxa"/>
            <w:vAlign w:val="center"/>
          </w:tcPr>
          <w:p>
            <w:pPr>
              <w:spacing w:before="160" w:after="160"/>
              <w:jc w:val="center"/>
              <w:rPr>
                <w:szCs w:val="21"/>
              </w:rPr>
            </w:pPr>
            <w:r>
              <w:rPr>
                <w:szCs w:val="21"/>
              </w:rPr>
              <w:t>任教班级</w:t>
            </w:r>
          </w:p>
        </w:tc>
        <w:tc>
          <w:tcPr>
            <w:tcW w:w="1276" w:type="dxa"/>
            <w:vAlign w:val="center"/>
          </w:tcPr>
          <w:p>
            <w:pPr>
              <w:spacing w:before="160" w:after="160"/>
              <w:jc w:val="center"/>
              <w:rPr>
                <w:szCs w:val="21"/>
              </w:rPr>
            </w:pPr>
            <w:r>
              <w:rPr>
                <w:szCs w:val="21"/>
              </w:rPr>
              <w:t>周课时数</w:t>
            </w:r>
          </w:p>
        </w:tc>
        <w:tc>
          <w:tcPr>
            <w:tcW w:w="1844" w:type="dxa"/>
            <w:vAlign w:val="center"/>
          </w:tcPr>
          <w:p>
            <w:pPr>
              <w:jc w:val="center"/>
              <w:rPr>
                <w:szCs w:val="21"/>
              </w:rPr>
            </w:pPr>
            <w:r>
              <w:rPr>
                <w:szCs w:val="21"/>
              </w:rPr>
              <w:t>任何行政职务</w:t>
            </w:r>
          </w:p>
          <w:p>
            <w:pPr>
              <w:jc w:val="center"/>
              <w:rPr>
                <w:szCs w:val="21"/>
              </w:rPr>
            </w:pPr>
            <w:r>
              <w:rPr>
                <w:szCs w:val="21"/>
              </w:rPr>
              <w:t>（含班主任）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vAlign w:val="center"/>
          </w:tcPr>
          <w:p>
            <w:pPr>
              <w:jc w:val="center"/>
              <w:rPr>
                <w:szCs w:val="21"/>
              </w:rPr>
            </w:pPr>
          </w:p>
        </w:tc>
        <w:tc>
          <w:tcPr>
            <w:tcW w:w="2034" w:type="dxa"/>
            <w:vAlign w:val="center"/>
          </w:tcPr>
          <w:p>
            <w:pPr>
              <w:jc w:val="center"/>
              <w:rPr>
                <w:szCs w:val="21"/>
              </w:rPr>
            </w:pPr>
          </w:p>
        </w:tc>
        <w:tc>
          <w:tcPr>
            <w:tcW w:w="1084" w:type="dxa"/>
            <w:vAlign w:val="center"/>
          </w:tcPr>
          <w:p>
            <w:pPr>
              <w:jc w:val="center"/>
              <w:rPr>
                <w:szCs w:val="21"/>
              </w:rPr>
            </w:pPr>
          </w:p>
        </w:tc>
        <w:tc>
          <w:tcPr>
            <w:tcW w:w="1276" w:type="dxa"/>
            <w:vAlign w:val="center"/>
          </w:tcPr>
          <w:p>
            <w:pPr>
              <w:jc w:val="center"/>
              <w:rPr>
                <w:szCs w:val="21"/>
              </w:rPr>
            </w:pPr>
          </w:p>
        </w:tc>
        <w:tc>
          <w:tcPr>
            <w:tcW w:w="1276" w:type="dxa"/>
            <w:vAlign w:val="center"/>
          </w:tcPr>
          <w:p>
            <w:pPr>
              <w:jc w:val="center"/>
              <w:rPr>
                <w:szCs w:val="21"/>
              </w:rPr>
            </w:pPr>
          </w:p>
        </w:tc>
        <w:tc>
          <w:tcPr>
            <w:tcW w:w="1844" w:type="dxa"/>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vAlign w:val="center"/>
          </w:tcPr>
          <w:p>
            <w:pPr>
              <w:jc w:val="center"/>
              <w:rPr>
                <w:szCs w:val="21"/>
              </w:rPr>
            </w:pPr>
          </w:p>
        </w:tc>
        <w:tc>
          <w:tcPr>
            <w:tcW w:w="2034" w:type="dxa"/>
            <w:vAlign w:val="center"/>
          </w:tcPr>
          <w:p>
            <w:pPr>
              <w:jc w:val="center"/>
              <w:rPr>
                <w:szCs w:val="21"/>
              </w:rPr>
            </w:pPr>
          </w:p>
        </w:tc>
        <w:tc>
          <w:tcPr>
            <w:tcW w:w="1084" w:type="dxa"/>
            <w:vAlign w:val="center"/>
          </w:tcPr>
          <w:p>
            <w:pPr>
              <w:jc w:val="center"/>
              <w:rPr>
                <w:szCs w:val="21"/>
              </w:rPr>
            </w:pPr>
          </w:p>
        </w:tc>
        <w:tc>
          <w:tcPr>
            <w:tcW w:w="1276" w:type="dxa"/>
            <w:vAlign w:val="center"/>
          </w:tcPr>
          <w:p>
            <w:pPr>
              <w:jc w:val="center"/>
              <w:rPr>
                <w:szCs w:val="21"/>
              </w:rPr>
            </w:pPr>
          </w:p>
        </w:tc>
        <w:tc>
          <w:tcPr>
            <w:tcW w:w="1276" w:type="dxa"/>
            <w:vAlign w:val="center"/>
          </w:tcPr>
          <w:p>
            <w:pPr>
              <w:jc w:val="center"/>
              <w:rPr>
                <w:szCs w:val="21"/>
              </w:rPr>
            </w:pPr>
          </w:p>
        </w:tc>
        <w:tc>
          <w:tcPr>
            <w:tcW w:w="1844" w:type="dxa"/>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99" w:hRule="atLeast"/>
        </w:trPr>
        <w:tc>
          <w:tcPr>
            <w:tcW w:w="1526" w:type="dxa"/>
            <w:vAlign w:val="center"/>
          </w:tcPr>
          <w:p>
            <w:pPr>
              <w:jc w:val="left"/>
              <w:rPr>
                <w:szCs w:val="21"/>
              </w:rPr>
            </w:pPr>
            <w:r>
              <w:rPr>
                <w:szCs w:val="21"/>
              </w:rPr>
              <w:t>任教期间</w:t>
            </w:r>
          </w:p>
          <w:p>
            <w:pPr>
              <w:jc w:val="left"/>
              <w:rPr>
                <w:szCs w:val="21"/>
              </w:rPr>
            </w:pPr>
            <w:r>
              <w:rPr>
                <w:szCs w:val="21"/>
              </w:rPr>
              <w:t>师德表现、</w:t>
            </w:r>
          </w:p>
          <w:p>
            <w:pPr>
              <w:jc w:val="left"/>
              <w:rPr>
                <w:szCs w:val="21"/>
              </w:rPr>
            </w:pPr>
            <w:r>
              <w:rPr>
                <w:szCs w:val="21"/>
              </w:rPr>
              <w:t>教育教学工作情况</w:t>
            </w:r>
          </w:p>
        </w:tc>
        <w:tc>
          <w:tcPr>
            <w:tcW w:w="7514" w:type="dxa"/>
            <w:gridSpan w:val="5"/>
            <w:vAlign w:val="center"/>
          </w:tcPr>
          <w:p>
            <w:pPr>
              <w:spacing w:before="160" w:after="16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79" w:hRule="atLeast"/>
        </w:trPr>
        <w:tc>
          <w:tcPr>
            <w:tcW w:w="1526" w:type="dxa"/>
            <w:vAlign w:val="center"/>
          </w:tcPr>
          <w:p>
            <w:pPr>
              <w:jc w:val="left"/>
              <w:rPr>
                <w:szCs w:val="21"/>
              </w:rPr>
            </w:pPr>
            <w:r>
              <w:rPr>
                <w:szCs w:val="21"/>
              </w:rPr>
              <w:t>该同志人事</w:t>
            </w:r>
          </w:p>
          <w:p>
            <w:pPr>
              <w:jc w:val="left"/>
              <w:rPr>
                <w:szCs w:val="21"/>
              </w:rPr>
            </w:pPr>
            <w:r>
              <w:rPr>
                <w:szCs w:val="21"/>
              </w:rPr>
              <w:t>档案中记载</w:t>
            </w:r>
          </w:p>
          <w:p>
            <w:pPr>
              <w:jc w:val="left"/>
              <w:rPr>
                <w:szCs w:val="21"/>
              </w:rPr>
            </w:pPr>
            <w:r>
              <w:rPr>
                <w:szCs w:val="21"/>
              </w:rPr>
              <w:t>的工作简历</w:t>
            </w:r>
          </w:p>
        </w:tc>
        <w:tc>
          <w:tcPr>
            <w:tcW w:w="7514" w:type="dxa"/>
            <w:gridSpan w:val="5"/>
            <w:vAlign w:val="center"/>
          </w:tcPr>
          <w:p>
            <w:pPr>
              <w:jc w:val="center"/>
              <w:rPr>
                <w:sz w:val="24"/>
              </w:rPr>
            </w:pPr>
          </w:p>
          <w:p>
            <w:pPr>
              <w:jc w:val="center"/>
              <w:rPr>
                <w:sz w:val="24"/>
              </w:rPr>
            </w:pPr>
          </w:p>
          <w:p>
            <w:pPr>
              <w:jc w:val="center"/>
              <w:rPr>
                <w:szCs w:val="21"/>
              </w:rPr>
            </w:pPr>
            <w:r>
              <w:rPr>
                <w:szCs w:val="21"/>
              </w:rPr>
              <w:t xml:space="preserve">          查阅档案的人事干部签字：</w:t>
            </w:r>
          </w:p>
          <w:p>
            <w:pPr>
              <w:spacing w:before="160" w:after="160"/>
              <w:jc w:val="center"/>
              <w:rPr>
                <w:szCs w:val="21"/>
              </w:rPr>
            </w:pPr>
            <w:r>
              <w:rPr>
                <w:szCs w:val="21"/>
              </w:rPr>
              <w:t xml:space="preserve">         查阅档案的证明人签字：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1" w:hRule="atLeast"/>
        </w:trPr>
        <w:tc>
          <w:tcPr>
            <w:tcW w:w="1526" w:type="dxa"/>
            <w:vMerge w:val="restart"/>
            <w:tcBorders>
              <w:right w:val="single" w:color="auto" w:sz="4" w:space="0"/>
            </w:tcBorders>
            <w:vAlign w:val="center"/>
          </w:tcPr>
          <w:p>
            <w:pPr>
              <w:jc w:val="left"/>
              <w:rPr>
                <w:szCs w:val="21"/>
              </w:rPr>
            </w:pPr>
            <w:r>
              <w:rPr>
                <w:szCs w:val="21"/>
              </w:rPr>
              <w:t>学校意见</w:t>
            </w:r>
          </w:p>
        </w:tc>
        <w:tc>
          <w:tcPr>
            <w:tcW w:w="2034" w:type="dxa"/>
            <w:tcBorders>
              <w:left w:val="single" w:color="auto" w:sz="4" w:space="0"/>
            </w:tcBorders>
            <w:vAlign w:val="center"/>
          </w:tcPr>
          <w:p>
            <w:pPr>
              <w:spacing w:before="160" w:after="160"/>
              <w:jc w:val="left"/>
              <w:rPr>
                <w:szCs w:val="21"/>
              </w:rPr>
            </w:pPr>
            <w:r>
              <w:rPr>
                <w:szCs w:val="21"/>
              </w:rPr>
              <w:t>认定该同志农村学校或薄弱学校任（支）教年份为</w:t>
            </w:r>
          </w:p>
        </w:tc>
        <w:tc>
          <w:tcPr>
            <w:tcW w:w="5480" w:type="dxa"/>
            <w:gridSpan w:val="4"/>
            <w:vAlign w:val="center"/>
          </w:tcPr>
          <w:p>
            <w:pPr>
              <w:spacing w:before="160" w:after="160"/>
              <w:jc w:val="center"/>
              <w:rPr>
                <w:szCs w:val="21"/>
              </w:rPr>
            </w:pPr>
            <w:r>
              <w:rPr>
                <w:szCs w:val="21"/>
              </w:rPr>
              <w:t>______年____月至_______年_____月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2" w:hRule="atLeast"/>
        </w:trPr>
        <w:tc>
          <w:tcPr>
            <w:tcW w:w="1526" w:type="dxa"/>
            <w:vMerge w:val="continue"/>
            <w:tcBorders>
              <w:right w:val="single" w:color="auto" w:sz="4" w:space="0"/>
            </w:tcBorders>
            <w:vAlign w:val="center"/>
          </w:tcPr>
          <w:p>
            <w:pPr>
              <w:jc w:val="left"/>
              <w:rPr>
                <w:szCs w:val="21"/>
              </w:rPr>
            </w:pPr>
          </w:p>
        </w:tc>
        <w:tc>
          <w:tcPr>
            <w:tcW w:w="2034" w:type="dxa"/>
            <w:tcBorders>
              <w:left w:val="single" w:color="auto" w:sz="4" w:space="0"/>
            </w:tcBorders>
            <w:vAlign w:val="center"/>
          </w:tcPr>
          <w:p>
            <w:pPr>
              <w:spacing w:before="160" w:after="160"/>
              <w:jc w:val="left"/>
              <w:rPr>
                <w:szCs w:val="21"/>
              </w:rPr>
            </w:pPr>
            <w:r>
              <w:rPr>
                <w:szCs w:val="21"/>
              </w:rPr>
              <w:t>认定该同志农村学校或薄弱学校任（支）教地点为</w:t>
            </w:r>
          </w:p>
        </w:tc>
        <w:tc>
          <w:tcPr>
            <w:tcW w:w="5480" w:type="dxa"/>
            <w:gridSpan w:val="4"/>
            <w:vAlign w:val="center"/>
          </w:tcPr>
          <w:p>
            <w:pPr>
              <w:jc w:val="center"/>
              <w:rPr>
                <w:szCs w:val="21"/>
              </w:rPr>
            </w:pPr>
            <w:r>
              <w:rPr>
                <w:szCs w:val="21"/>
              </w:rPr>
              <w:t xml:space="preserve">  _______省 </w:t>
            </w:r>
            <w:r>
              <w:rPr>
                <w:b/>
                <w:szCs w:val="21"/>
                <w:u w:val="single"/>
              </w:rPr>
              <w:t xml:space="preserve">        </w:t>
            </w:r>
            <w:r>
              <w:rPr>
                <w:szCs w:val="21"/>
              </w:rPr>
              <w:t>市</w:t>
            </w:r>
            <w:r>
              <w:rPr>
                <w:szCs w:val="21"/>
                <w:u w:val="single"/>
              </w:rPr>
              <w:t xml:space="preserve">           </w:t>
            </w:r>
            <w:r>
              <w:rPr>
                <w:szCs w:val="21"/>
              </w:rPr>
              <w:t>县（市）</w:t>
            </w:r>
          </w:p>
          <w:p>
            <w:pPr>
              <w:spacing w:before="160" w:after="160"/>
              <w:ind w:firstLine="525" w:firstLineChars="250"/>
              <w:rPr>
                <w:szCs w:val="21"/>
              </w:rPr>
            </w:pPr>
            <w:r>
              <w:rPr>
                <w:szCs w:val="21"/>
                <w:u w:val="single"/>
              </w:rPr>
              <w:t xml:space="preserve">            </w:t>
            </w:r>
            <w:r>
              <w:rPr>
                <w:szCs w:val="21"/>
              </w:rPr>
              <w:t>乡（镇）</w:t>
            </w:r>
            <w:r>
              <w:rPr>
                <w:szCs w:val="21"/>
                <w:u w:val="single"/>
              </w:rPr>
              <w:t xml:space="preserve">               </w:t>
            </w:r>
            <w:r>
              <w:rPr>
                <w:szCs w:val="21"/>
              </w:rPr>
              <w:t xml:space="preserve"> 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8" w:hRule="atLeast"/>
        </w:trPr>
        <w:tc>
          <w:tcPr>
            <w:tcW w:w="1526" w:type="dxa"/>
            <w:vMerge w:val="continue"/>
            <w:tcBorders>
              <w:right w:val="single" w:color="auto" w:sz="4" w:space="0"/>
            </w:tcBorders>
            <w:textDirection w:val="tbRlV"/>
            <w:vAlign w:val="center"/>
          </w:tcPr>
          <w:p>
            <w:pPr>
              <w:jc w:val="left"/>
              <w:rPr>
                <w:szCs w:val="21"/>
              </w:rPr>
            </w:pPr>
          </w:p>
        </w:tc>
        <w:tc>
          <w:tcPr>
            <w:tcW w:w="7514" w:type="dxa"/>
            <w:gridSpan w:val="5"/>
            <w:tcBorders>
              <w:left w:val="single" w:color="auto" w:sz="4" w:space="0"/>
            </w:tcBorders>
            <w:vAlign w:val="center"/>
          </w:tcPr>
          <w:p>
            <w:pPr>
              <w:spacing w:beforeLines="50"/>
              <w:ind w:firstLine="420" w:firstLineChars="200"/>
              <w:rPr>
                <w:szCs w:val="21"/>
              </w:rPr>
            </w:pPr>
            <w:r>
              <w:rPr>
                <w:szCs w:val="21"/>
              </w:rPr>
              <w:t>经认真核实该同志具有农村学校或薄弱学校任（支）教</w:t>
            </w:r>
            <w:r>
              <w:rPr>
                <w:szCs w:val="21"/>
                <w:u w:val="single"/>
              </w:rPr>
              <w:t xml:space="preserve">    </w:t>
            </w:r>
            <w:r>
              <w:rPr>
                <w:szCs w:val="21"/>
              </w:rPr>
              <w:t xml:space="preserve">年以上的经历。 </w:t>
            </w:r>
          </w:p>
          <w:p>
            <w:pPr>
              <w:ind w:firstLine="4095" w:firstLineChars="1950"/>
              <w:rPr>
                <w:szCs w:val="21"/>
              </w:rPr>
            </w:pPr>
            <w:r>
              <w:rPr>
                <w:szCs w:val="21"/>
              </w:rPr>
              <w:t>校（园）长签字：</w:t>
            </w:r>
          </w:p>
          <w:p>
            <w:pPr>
              <w:spacing w:before="160" w:after="160"/>
              <w:jc w:val="center"/>
              <w:rPr>
                <w:szCs w:val="21"/>
              </w:rPr>
            </w:pPr>
            <w:r>
              <w:rPr>
                <w:szCs w:val="21"/>
              </w:rPr>
              <w:t xml:space="preserve">                                    （公章）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31" w:hRule="atLeast"/>
        </w:trPr>
        <w:tc>
          <w:tcPr>
            <w:tcW w:w="1526" w:type="dxa"/>
            <w:tcBorders>
              <w:right w:val="single" w:color="auto" w:sz="4" w:space="0"/>
            </w:tcBorders>
            <w:vAlign w:val="center"/>
          </w:tcPr>
          <w:p>
            <w:pPr>
              <w:jc w:val="left"/>
              <w:rPr>
                <w:szCs w:val="21"/>
              </w:rPr>
            </w:pPr>
            <w:r>
              <w:rPr>
                <w:szCs w:val="21"/>
              </w:rPr>
              <w:t>县（市）区教育主管部门认定意见</w:t>
            </w:r>
          </w:p>
        </w:tc>
        <w:tc>
          <w:tcPr>
            <w:tcW w:w="7514" w:type="dxa"/>
            <w:gridSpan w:val="5"/>
            <w:tcBorders>
              <w:left w:val="single" w:color="auto" w:sz="4" w:space="0"/>
            </w:tcBorders>
            <w:vAlign w:val="center"/>
          </w:tcPr>
          <w:p>
            <w:pPr>
              <w:adjustRightInd w:val="0"/>
              <w:snapToGrid w:val="0"/>
              <w:ind w:firstLine="5280"/>
              <w:jc w:val="center"/>
              <w:rPr>
                <w:szCs w:val="21"/>
              </w:rPr>
            </w:pPr>
          </w:p>
          <w:p>
            <w:pPr>
              <w:adjustRightInd w:val="0"/>
              <w:snapToGrid w:val="0"/>
              <w:ind w:firstLine="5280"/>
              <w:jc w:val="center"/>
              <w:rPr>
                <w:szCs w:val="21"/>
              </w:rPr>
            </w:pPr>
          </w:p>
          <w:p>
            <w:pPr>
              <w:adjustRightInd w:val="0"/>
              <w:snapToGrid w:val="0"/>
              <w:ind w:firstLine="4095" w:firstLineChars="1950"/>
              <w:rPr>
                <w:szCs w:val="21"/>
              </w:rPr>
            </w:pPr>
            <w:r>
              <w:rPr>
                <w:szCs w:val="21"/>
              </w:rPr>
              <w:t>负责人签字：</w:t>
            </w:r>
          </w:p>
          <w:p>
            <w:pPr>
              <w:adjustRightInd w:val="0"/>
              <w:snapToGrid w:val="0"/>
              <w:ind w:firstLine="4515" w:firstLineChars="2150"/>
              <w:rPr>
                <w:szCs w:val="21"/>
              </w:rPr>
            </w:pPr>
          </w:p>
          <w:p>
            <w:pPr>
              <w:adjustRightInd w:val="0"/>
              <w:snapToGrid w:val="0"/>
              <w:ind w:firstLine="3990" w:firstLineChars="1900"/>
              <w:rPr>
                <w:szCs w:val="21"/>
              </w:rPr>
            </w:pPr>
            <w:r>
              <w:rPr>
                <w:szCs w:val="21"/>
              </w:rPr>
              <w:t>（公章）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31" w:hRule="atLeast"/>
        </w:trPr>
        <w:tc>
          <w:tcPr>
            <w:tcW w:w="1526" w:type="dxa"/>
            <w:tcBorders>
              <w:right w:val="single" w:color="auto" w:sz="4" w:space="0"/>
            </w:tcBorders>
            <w:vAlign w:val="center"/>
          </w:tcPr>
          <w:p>
            <w:pPr>
              <w:jc w:val="left"/>
              <w:rPr>
                <w:szCs w:val="21"/>
              </w:rPr>
            </w:pPr>
            <w:r>
              <w:rPr>
                <w:szCs w:val="21"/>
              </w:rPr>
              <w:t>市（州）教育主管部门认定意见</w:t>
            </w:r>
          </w:p>
        </w:tc>
        <w:tc>
          <w:tcPr>
            <w:tcW w:w="7514" w:type="dxa"/>
            <w:gridSpan w:val="5"/>
            <w:tcBorders>
              <w:left w:val="single" w:color="auto" w:sz="4" w:space="0"/>
            </w:tcBorders>
            <w:vAlign w:val="center"/>
          </w:tcPr>
          <w:p>
            <w:pPr>
              <w:adjustRightInd w:val="0"/>
              <w:snapToGrid w:val="0"/>
              <w:ind w:firstLine="4095" w:firstLineChars="1950"/>
              <w:rPr>
                <w:szCs w:val="21"/>
              </w:rPr>
            </w:pPr>
          </w:p>
          <w:p>
            <w:pPr>
              <w:adjustRightInd w:val="0"/>
              <w:snapToGrid w:val="0"/>
              <w:ind w:firstLine="4095" w:firstLineChars="1950"/>
              <w:rPr>
                <w:szCs w:val="21"/>
              </w:rPr>
            </w:pPr>
          </w:p>
          <w:p>
            <w:pPr>
              <w:adjustRightInd w:val="0"/>
              <w:snapToGrid w:val="0"/>
              <w:ind w:firstLine="4095" w:firstLineChars="1950"/>
              <w:rPr>
                <w:szCs w:val="21"/>
              </w:rPr>
            </w:pPr>
            <w:r>
              <w:rPr>
                <w:szCs w:val="21"/>
              </w:rPr>
              <w:t>负责人签字：</w:t>
            </w:r>
          </w:p>
          <w:p>
            <w:pPr>
              <w:spacing w:before="160" w:after="160"/>
              <w:jc w:val="center"/>
              <w:rPr>
                <w:szCs w:val="21"/>
              </w:rPr>
            </w:pPr>
            <w:r>
              <w:rPr>
                <w:szCs w:val="21"/>
              </w:rPr>
              <w:t xml:space="preserve">                                （公章）      年    月    日</w:t>
            </w:r>
          </w:p>
        </w:tc>
      </w:tr>
    </w:tbl>
    <w:p>
      <w:pPr>
        <w:spacing w:line="400" w:lineRule="exact"/>
        <w:ind w:firstLine="412" w:firstLineChars="196"/>
        <w:jc w:val="left"/>
        <w:rPr>
          <w:rFonts w:eastAsia="方正仿宋简体"/>
          <w:kern w:val="0"/>
          <w:szCs w:val="21"/>
        </w:rPr>
      </w:pPr>
      <w:r>
        <w:rPr>
          <w:rFonts w:eastAsia="方正仿宋简体"/>
          <w:b/>
          <w:kern w:val="0"/>
          <w:szCs w:val="21"/>
        </w:rPr>
        <w:t>注：</w:t>
      </w:r>
      <w:r>
        <w:rPr>
          <w:rFonts w:eastAsia="方正仿宋简体"/>
          <w:kern w:val="0"/>
          <w:szCs w:val="21"/>
        </w:rPr>
        <w:t>有多个农村学校或薄弱学校任（支）教情况的需一校一表。</w:t>
      </w:r>
    </w:p>
    <w:p>
      <w:pPr>
        <w:spacing w:before="80"/>
        <w:jc w:val="center"/>
        <w:rPr>
          <w:rFonts w:eastAsia="黑体"/>
          <w:sz w:val="32"/>
        </w:rPr>
      </w:pPr>
      <w:r>
        <w:rPr>
          <w:rFonts w:eastAsia="黑体"/>
          <w:sz w:val="32"/>
        </w:rPr>
        <w:t>16、真实性审核责任卡</w:t>
      </w:r>
    </w:p>
    <w:tbl>
      <w:tblPr>
        <w:tblStyle w:val="1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52"/>
        <w:gridCol w:w="366"/>
        <w:gridCol w:w="95"/>
        <w:gridCol w:w="72"/>
        <w:gridCol w:w="286"/>
        <w:gridCol w:w="253"/>
        <w:gridCol w:w="20"/>
        <w:gridCol w:w="221"/>
        <w:gridCol w:w="143"/>
        <w:gridCol w:w="54"/>
        <w:gridCol w:w="92"/>
        <w:gridCol w:w="84"/>
        <w:gridCol w:w="236"/>
        <w:gridCol w:w="73"/>
        <w:gridCol w:w="151"/>
        <w:gridCol w:w="47"/>
        <w:gridCol w:w="156"/>
        <w:gridCol w:w="134"/>
        <w:gridCol w:w="381"/>
        <w:gridCol w:w="24"/>
        <w:gridCol w:w="192"/>
        <w:gridCol w:w="32"/>
        <w:gridCol w:w="67"/>
        <w:gridCol w:w="88"/>
        <w:gridCol w:w="132"/>
        <w:gridCol w:w="53"/>
        <w:gridCol w:w="47"/>
        <w:gridCol w:w="300"/>
        <w:gridCol w:w="22"/>
        <w:gridCol w:w="10"/>
        <w:gridCol w:w="402"/>
        <w:gridCol w:w="286"/>
        <w:gridCol w:w="31"/>
        <w:gridCol w:w="100"/>
        <w:gridCol w:w="195"/>
        <w:gridCol w:w="105"/>
        <w:gridCol w:w="22"/>
        <w:gridCol w:w="10"/>
        <w:gridCol w:w="202"/>
        <w:gridCol w:w="156"/>
        <w:gridCol w:w="156"/>
        <w:gridCol w:w="166"/>
        <w:gridCol w:w="24"/>
        <w:gridCol w:w="126"/>
        <w:gridCol w:w="70"/>
        <w:gridCol w:w="141"/>
        <w:gridCol w:w="142"/>
        <w:gridCol w:w="260"/>
        <w:gridCol w:w="12"/>
        <w:gridCol w:w="435"/>
        <w:gridCol w:w="314"/>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307" w:type="dxa"/>
            <w:gridSpan w:val="4"/>
            <w:vAlign w:val="center"/>
          </w:tcPr>
          <w:p>
            <w:pPr>
              <w:spacing w:line="280" w:lineRule="exact"/>
              <w:jc w:val="center"/>
            </w:pPr>
            <w:r>
              <w:t>姓　　名</w:t>
            </w:r>
          </w:p>
        </w:tc>
        <w:tc>
          <w:tcPr>
            <w:tcW w:w="1461" w:type="dxa"/>
            <w:gridSpan w:val="10"/>
            <w:vAlign w:val="center"/>
          </w:tcPr>
          <w:p>
            <w:pPr>
              <w:spacing w:line="280" w:lineRule="exact"/>
              <w:jc w:val="center"/>
            </w:pPr>
          </w:p>
        </w:tc>
        <w:tc>
          <w:tcPr>
            <w:tcW w:w="427" w:type="dxa"/>
            <w:gridSpan w:val="4"/>
            <w:vAlign w:val="center"/>
          </w:tcPr>
          <w:p>
            <w:pPr>
              <w:spacing w:line="280" w:lineRule="exact"/>
              <w:jc w:val="center"/>
            </w:pPr>
            <w:r>
              <w:t>性别</w:t>
            </w:r>
          </w:p>
        </w:tc>
        <w:tc>
          <w:tcPr>
            <w:tcW w:w="1050" w:type="dxa"/>
            <w:gridSpan w:val="8"/>
            <w:vAlign w:val="center"/>
          </w:tcPr>
          <w:p>
            <w:pPr>
              <w:spacing w:line="280" w:lineRule="exact"/>
              <w:jc w:val="center"/>
            </w:pPr>
          </w:p>
        </w:tc>
        <w:tc>
          <w:tcPr>
            <w:tcW w:w="1151" w:type="dxa"/>
            <w:gridSpan w:val="8"/>
            <w:vAlign w:val="center"/>
          </w:tcPr>
          <w:p>
            <w:pPr>
              <w:spacing w:line="280" w:lineRule="exact"/>
              <w:jc w:val="center"/>
            </w:pPr>
            <w:r>
              <w:t>现任职务</w:t>
            </w:r>
          </w:p>
        </w:tc>
        <w:tc>
          <w:tcPr>
            <w:tcW w:w="1473" w:type="dxa"/>
            <w:gridSpan w:val="13"/>
            <w:vAlign w:val="center"/>
          </w:tcPr>
          <w:p>
            <w:pPr>
              <w:spacing w:line="280" w:lineRule="exact"/>
              <w:jc w:val="center"/>
            </w:pPr>
          </w:p>
        </w:tc>
        <w:tc>
          <w:tcPr>
            <w:tcW w:w="1163" w:type="dxa"/>
            <w:gridSpan w:val="5"/>
            <w:vAlign w:val="center"/>
          </w:tcPr>
          <w:p>
            <w:pPr>
              <w:spacing w:line="320" w:lineRule="exact"/>
              <w:jc w:val="center"/>
            </w:pPr>
            <w:r>
              <w:t>任职时间</w:t>
            </w:r>
          </w:p>
        </w:tc>
        <w:tc>
          <w:tcPr>
            <w:tcW w:w="1007" w:type="dxa"/>
            <w:vAlign w:val="center"/>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307" w:type="dxa"/>
            <w:gridSpan w:val="4"/>
            <w:vAlign w:val="center"/>
          </w:tcPr>
          <w:p>
            <w:pPr>
              <w:spacing w:line="280" w:lineRule="exact"/>
              <w:jc w:val="center"/>
            </w:pPr>
            <w:r>
              <w:t>申报职称</w:t>
            </w:r>
          </w:p>
        </w:tc>
        <w:tc>
          <w:tcPr>
            <w:tcW w:w="1461" w:type="dxa"/>
            <w:gridSpan w:val="10"/>
            <w:vAlign w:val="center"/>
          </w:tcPr>
          <w:p>
            <w:pPr>
              <w:spacing w:line="280" w:lineRule="exact"/>
              <w:jc w:val="center"/>
            </w:pPr>
          </w:p>
        </w:tc>
        <w:tc>
          <w:tcPr>
            <w:tcW w:w="427" w:type="dxa"/>
            <w:gridSpan w:val="4"/>
            <w:vAlign w:val="center"/>
          </w:tcPr>
          <w:p>
            <w:pPr>
              <w:spacing w:line="280" w:lineRule="exact"/>
              <w:jc w:val="center"/>
            </w:pPr>
            <w:r>
              <w:t>专业</w:t>
            </w:r>
          </w:p>
        </w:tc>
        <w:tc>
          <w:tcPr>
            <w:tcW w:w="1472" w:type="dxa"/>
            <w:gridSpan w:val="12"/>
            <w:vAlign w:val="center"/>
          </w:tcPr>
          <w:p>
            <w:pPr>
              <w:spacing w:line="280" w:lineRule="exact"/>
              <w:jc w:val="center"/>
            </w:pPr>
          </w:p>
        </w:tc>
        <w:tc>
          <w:tcPr>
            <w:tcW w:w="1151" w:type="dxa"/>
            <w:gridSpan w:val="8"/>
            <w:vAlign w:val="center"/>
          </w:tcPr>
          <w:p>
            <w:pPr>
              <w:spacing w:line="280" w:lineRule="exact"/>
              <w:jc w:val="center"/>
            </w:pPr>
            <w:r>
              <w:t>专业工作年　　限</w:t>
            </w:r>
          </w:p>
        </w:tc>
        <w:tc>
          <w:tcPr>
            <w:tcW w:w="1051" w:type="dxa"/>
            <w:gridSpan w:val="9"/>
            <w:vAlign w:val="center"/>
          </w:tcPr>
          <w:p>
            <w:pPr>
              <w:spacing w:line="320" w:lineRule="exact"/>
              <w:jc w:val="center"/>
            </w:pPr>
          </w:p>
        </w:tc>
        <w:tc>
          <w:tcPr>
            <w:tcW w:w="1163" w:type="dxa"/>
            <w:gridSpan w:val="5"/>
            <w:vAlign w:val="center"/>
          </w:tcPr>
          <w:p>
            <w:pPr>
              <w:spacing w:line="320" w:lineRule="exact"/>
              <w:jc w:val="center"/>
            </w:pPr>
            <w:r>
              <w:t>是否破格</w:t>
            </w:r>
          </w:p>
        </w:tc>
        <w:tc>
          <w:tcPr>
            <w:tcW w:w="1007" w:type="dxa"/>
            <w:vAlign w:val="center"/>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trPr>
        <w:tc>
          <w:tcPr>
            <w:tcW w:w="694" w:type="dxa"/>
            <w:vMerge w:val="restart"/>
            <w:vAlign w:val="center"/>
          </w:tcPr>
          <w:p>
            <w:pPr>
              <w:spacing w:line="320" w:lineRule="exact"/>
              <w:jc w:val="center"/>
            </w:pPr>
            <w:r>
              <w:t>学历证书</w:t>
            </w:r>
          </w:p>
        </w:tc>
        <w:tc>
          <w:tcPr>
            <w:tcW w:w="1244" w:type="dxa"/>
            <w:gridSpan w:val="7"/>
            <w:vAlign w:val="center"/>
          </w:tcPr>
          <w:p>
            <w:pPr>
              <w:spacing w:line="320" w:lineRule="exact"/>
              <w:jc w:val="center"/>
            </w:pPr>
            <w:r>
              <w:t>颁发时间</w:t>
            </w:r>
          </w:p>
        </w:tc>
        <w:tc>
          <w:tcPr>
            <w:tcW w:w="1988" w:type="dxa"/>
            <w:gridSpan w:val="14"/>
            <w:vAlign w:val="center"/>
          </w:tcPr>
          <w:p>
            <w:pPr>
              <w:spacing w:line="320" w:lineRule="exact"/>
              <w:jc w:val="center"/>
            </w:pPr>
          </w:p>
        </w:tc>
        <w:tc>
          <w:tcPr>
            <w:tcW w:w="1153" w:type="dxa"/>
            <w:gridSpan w:val="10"/>
            <w:vAlign w:val="center"/>
          </w:tcPr>
          <w:p>
            <w:pPr>
              <w:spacing w:line="320" w:lineRule="exact"/>
              <w:jc w:val="center"/>
            </w:pPr>
            <w:r>
              <w:t>颁发学校</w:t>
            </w:r>
          </w:p>
        </w:tc>
        <w:tc>
          <w:tcPr>
            <w:tcW w:w="2204" w:type="dxa"/>
            <w:gridSpan w:val="18"/>
            <w:vAlign w:val="center"/>
          </w:tcPr>
          <w:p>
            <w:pPr>
              <w:spacing w:line="320" w:lineRule="exact"/>
              <w:jc w:val="center"/>
            </w:pPr>
          </w:p>
        </w:tc>
        <w:tc>
          <w:tcPr>
            <w:tcW w:w="749" w:type="dxa"/>
            <w:gridSpan w:val="2"/>
            <w:vAlign w:val="center"/>
          </w:tcPr>
          <w:p>
            <w:pPr>
              <w:spacing w:line="320" w:lineRule="exact"/>
              <w:jc w:val="center"/>
            </w:pPr>
            <w:r>
              <w:t>编号</w:t>
            </w:r>
          </w:p>
        </w:tc>
        <w:tc>
          <w:tcPr>
            <w:tcW w:w="1007" w:type="dxa"/>
            <w:vAlign w:val="center"/>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exact"/>
        </w:trPr>
        <w:tc>
          <w:tcPr>
            <w:tcW w:w="694" w:type="dxa"/>
            <w:vMerge w:val="continue"/>
            <w:vAlign w:val="center"/>
          </w:tcPr>
          <w:p>
            <w:pPr>
              <w:spacing w:line="320" w:lineRule="exact"/>
              <w:jc w:val="center"/>
            </w:pPr>
          </w:p>
        </w:tc>
        <w:tc>
          <w:tcPr>
            <w:tcW w:w="518" w:type="dxa"/>
            <w:gridSpan w:val="2"/>
            <w:vMerge w:val="restart"/>
            <w:vAlign w:val="center"/>
          </w:tcPr>
          <w:p>
            <w:pPr>
              <w:spacing w:line="320" w:lineRule="exact"/>
              <w:jc w:val="center"/>
            </w:pPr>
            <w:r>
              <w:t>证明人</w:t>
            </w:r>
          </w:p>
        </w:tc>
        <w:tc>
          <w:tcPr>
            <w:tcW w:w="1144" w:type="dxa"/>
            <w:gridSpan w:val="8"/>
            <w:vAlign w:val="center"/>
          </w:tcPr>
          <w:p>
            <w:pPr>
              <w:spacing w:line="320" w:lineRule="exact"/>
              <w:jc w:val="center"/>
            </w:pPr>
            <w:r>
              <w:t>专技职务</w:t>
            </w:r>
          </w:p>
        </w:tc>
        <w:tc>
          <w:tcPr>
            <w:tcW w:w="1989" w:type="dxa"/>
            <w:gridSpan w:val="17"/>
            <w:vAlign w:val="center"/>
          </w:tcPr>
          <w:p>
            <w:pPr>
              <w:spacing w:line="320" w:lineRule="exact"/>
              <w:jc w:val="center"/>
            </w:pPr>
          </w:p>
        </w:tc>
        <w:tc>
          <w:tcPr>
            <w:tcW w:w="1151" w:type="dxa"/>
            <w:gridSpan w:val="7"/>
            <w:vAlign w:val="center"/>
          </w:tcPr>
          <w:p>
            <w:pPr>
              <w:spacing w:line="320" w:lineRule="exact"/>
              <w:jc w:val="center"/>
            </w:pPr>
            <w:r>
              <w:t>行政职务</w:t>
            </w:r>
          </w:p>
        </w:tc>
        <w:tc>
          <w:tcPr>
            <w:tcW w:w="1787" w:type="dxa"/>
            <w:gridSpan w:val="15"/>
            <w:vAlign w:val="center"/>
          </w:tcPr>
          <w:p>
            <w:pPr>
              <w:spacing w:line="320" w:lineRule="exact"/>
              <w:jc w:val="center"/>
            </w:pPr>
          </w:p>
        </w:tc>
        <w:tc>
          <w:tcPr>
            <w:tcW w:w="749" w:type="dxa"/>
            <w:gridSpan w:val="2"/>
            <w:vAlign w:val="center"/>
          </w:tcPr>
          <w:p>
            <w:pPr>
              <w:spacing w:line="320" w:lineRule="exact"/>
              <w:jc w:val="center"/>
            </w:pPr>
            <w:r>
              <w:t>签名</w:t>
            </w:r>
          </w:p>
        </w:tc>
        <w:tc>
          <w:tcPr>
            <w:tcW w:w="1007" w:type="dxa"/>
            <w:vAlign w:val="center"/>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exact"/>
        </w:trPr>
        <w:tc>
          <w:tcPr>
            <w:tcW w:w="694" w:type="dxa"/>
            <w:vMerge w:val="continue"/>
            <w:vAlign w:val="center"/>
          </w:tcPr>
          <w:p>
            <w:pPr>
              <w:spacing w:line="320" w:lineRule="exact"/>
              <w:jc w:val="center"/>
            </w:pPr>
          </w:p>
        </w:tc>
        <w:tc>
          <w:tcPr>
            <w:tcW w:w="518" w:type="dxa"/>
            <w:gridSpan w:val="2"/>
            <w:vMerge w:val="continue"/>
            <w:vAlign w:val="center"/>
          </w:tcPr>
          <w:p>
            <w:pPr>
              <w:spacing w:line="320" w:lineRule="exact"/>
              <w:jc w:val="center"/>
            </w:pPr>
          </w:p>
        </w:tc>
        <w:tc>
          <w:tcPr>
            <w:tcW w:w="1144" w:type="dxa"/>
            <w:gridSpan w:val="8"/>
            <w:vAlign w:val="center"/>
          </w:tcPr>
          <w:p>
            <w:pPr>
              <w:spacing w:line="320" w:lineRule="exact"/>
              <w:jc w:val="center"/>
            </w:pPr>
            <w:r>
              <w:t>专技职务</w:t>
            </w:r>
          </w:p>
        </w:tc>
        <w:tc>
          <w:tcPr>
            <w:tcW w:w="1989" w:type="dxa"/>
            <w:gridSpan w:val="17"/>
            <w:vAlign w:val="center"/>
          </w:tcPr>
          <w:p>
            <w:pPr>
              <w:spacing w:line="320" w:lineRule="exact"/>
              <w:jc w:val="center"/>
            </w:pPr>
          </w:p>
        </w:tc>
        <w:tc>
          <w:tcPr>
            <w:tcW w:w="1151" w:type="dxa"/>
            <w:gridSpan w:val="7"/>
            <w:vAlign w:val="center"/>
          </w:tcPr>
          <w:p>
            <w:pPr>
              <w:spacing w:line="320" w:lineRule="exact"/>
              <w:jc w:val="center"/>
            </w:pPr>
            <w:r>
              <w:t>行政职务</w:t>
            </w:r>
          </w:p>
        </w:tc>
        <w:tc>
          <w:tcPr>
            <w:tcW w:w="1787" w:type="dxa"/>
            <w:gridSpan w:val="15"/>
            <w:vAlign w:val="center"/>
          </w:tcPr>
          <w:p>
            <w:pPr>
              <w:spacing w:line="320" w:lineRule="exact"/>
              <w:jc w:val="center"/>
            </w:pPr>
          </w:p>
        </w:tc>
        <w:tc>
          <w:tcPr>
            <w:tcW w:w="749" w:type="dxa"/>
            <w:gridSpan w:val="2"/>
            <w:vAlign w:val="center"/>
          </w:tcPr>
          <w:p>
            <w:pPr>
              <w:spacing w:line="320" w:lineRule="exact"/>
              <w:jc w:val="center"/>
            </w:pPr>
            <w:r>
              <w:t>签名</w:t>
            </w:r>
          </w:p>
        </w:tc>
        <w:tc>
          <w:tcPr>
            <w:tcW w:w="1007" w:type="dxa"/>
            <w:vAlign w:val="center"/>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trPr>
        <w:tc>
          <w:tcPr>
            <w:tcW w:w="694" w:type="dxa"/>
            <w:vMerge w:val="restart"/>
            <w:vAlign w:val="center"/>
          </w:tcPr>
          <w:p>
            <w:pPr>
              <w:spacing w:line="320" w:lineRule="exact"/>
              <w:jc w:val="center"/>
            </w:pPr>
            <w:r>
              <w:t>资格证书</w:t>
            </w:r>
          </w:p>
        </w:tc>
        <w:tc>
          <w:tcPr>
            <w:tcW w:w="1244" w:type="dxa"/>
            <w:gridSpan w:val="7"/>
            <w:vAlign w:val="center"/>
          </w:tcPr>
          <w:p>
            <w:pPr>
              <w:spacing w:line="320" w:lineRule="exact"/>
              <w:jc w:val="center"/>
            </w:pPr>
            <w:r>
              <w:t>任职资格</w:t>
            </w:r>
          </w:p>
        </w:tc>
        <w:tc>
          <w:tcPr>
            <w:tcW w:w="1257" w:type="dxa"/>
            <w:gridSpan w:val="10"/>
            <w:vAlign w:val="center"/>
          </w:tcPr>
          <w:p>
            <w:pPr>
              <w:spacing w:line="320" w:lineRule="exact"/>
              <w:jc w:val="center"/>
            </w:pPr>
          </w:p>
        </w:tc>
        <w:tc>
          <w:tcPr>
            <w:tcW w:w="763" w:type="dxa"/>
            <w:gridSpan w:val="5"/>
            <w:vAlign w:val="center"/>
          </w:tcPr>
          <w:p>
            <w:pPr>
              <w:spacing w:line="320" w:lineRule="exact"/>
            </w:pPr>
            <w:r>
              <w:t>专业</w:t>
            </w:r>
          </w:p>
        </w:tc>
        <w:tc>
          <w:tcPr>
            <w:tcW w:w="1121" w:type="dxa"/>
            <w:gridSpan w:val="9"/>
            <w:vAlign w:val="center"/>
          </w:tcPr>
          <w:p>
            <w:pPr>
              <w:spacing w:line="320" w:lineRule="exact"/>
            </w:pPr>
          </w:p>
        </w:tc>
        <w:tc>
          <w:tcPr>
            <w:tcW w:w="1107" w:type="dxa"/>
            <w:gridSpan w:val="9"/>
            <w:vAlign w:val="center"/>
          </w:tcPr>
          <w:p>
            <w:pPr>
              <w:spacing w:line="320" w:lineRule="exact"/>
            </w:pPr>
            <w:r>
              <w:t>发证时间</w:t>
            </w:r>
          </w:p>
        </w:tc>
        <w:tc>
          <w:tcPr>
            <w:tcW w:w="1097" w:type="dxa"/>
            <w:gridSpan w:val="9"/>
            <w:vAlign w:val="center"/>
          </w:tcPr>
          <w:p>
            <w:pPr>
              <w:spacing w:line="320" w:lineRule="exact"/>
            </w:pPr>
          </w:p>
        </w:tc>
        <w:tc>
          <w:tcPr>
            <w:tcW w:w="749" w:type="dxa"/>
            <w:gridSpan w:val="2"/>
            <w:vAlign w:val="center"/>
          </w:tcPr>
          <w:p>
            <w:pPr>
              <w:spacing w:line="320" w:lineRule="exact"/>
              <w:jc w:val="center"/>
            </w:pPr>
            <w:r>
              <w:t>编号</w:t>
            </w:r>
          </w:p>
        </w:tc>
        <w:tc>
          <w:tcPr>
            <w:tcW w:w="1007" w:type="dxa"/>
            <w:vAlign w:val="center"/>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exact"/>
        </w:trPr>
        <w:tc>
          <w:tcPr>
            <w:tcW w:w="694" w:type="dxa"/>
            <w:vMerge w:val="continue"/>
            <w:vAlign w:val="center"/>
          </w:tcPr>
          <w:p>
            <w:pPr>
              <w:spacing w:line="320" w:lineRule="exact"/>
              <w:jc w:val="center"/>
            </w:pPr>
          </w:p>
        </w:tc>
        <w:tc>
          <w:tcPr>
            <w:tcW w:w="518" w:type="dxa"/>
            <w:gridSpan w:val="2"/>
            <w:vMerge w:val="restart"/>
            <w:vAlign w:val="center"/>
          </w:tcPr>
          <w:p>
            <w:pPr>
              <w:spacing w:line="320" w:lineRule="exact"/>
              <w:jc w:val="center"/>
            </w:pPr>
            <w:r>
              <w:t>证明人</w:t>
            </w:r>
          </w:p>
        </w:tc>
        <w:tc>
          <w:tcPr>
            <w:tcW w:w="1144" w:type="dxa"/>
            <w:gridSpan w:val="8"/>
            <w:vAlign w:val="center"/>
          </w:tcPr>
          <w:p>
            <w:pPr>
              <w:spacing w:line="320" w:lineRule="exact"/>
              <w:jc w:val="center"/>
            </w:pPr>
            <w:r>
              <w:t>专技职务</w:t>
            </w:r>
          </w:p>
        </w:tc>
        <w:tc>
          <w:tcPr>
            <w:tcW w:w="1989" w:type="dxa"/>
            <w:gridSpan w:val="17"/>
            <w:vAlign w:val="center"/>
          </w:tcPr>
          <w:p>
            <w:pPr>
              <w:spacing w:line="320" w:lineRule="exact"/>
              <w:jc w:val="center"/>
            </w:pPr>
          </w:p>
        </w:tc>
        <w:tc>
          <w:tcPr>
            <w:tcW w:w="1151" w:type="dxa"/>
            <w:gridSpan w:val="7"/>
            <w:vAlign w:val="center"/>
          </w:tcPr>
          <w:p>
            <w:pPr>
              <w:spacing w:line="320" w:lineRule="exact"/>
              <w:jc w:val="center"/>
            </w:pPr>
            <w:r>
              <w:t>行政职务</w:t>
            </w:r>
          </w:p>
        </w:tc>
        <w:tc>
          <w:tcPr>
            <w:tcW w:w="1787" w:type="dxa"/>
            <w:gridSpan w:val="15"/>
            <w:vAlign w:val="center"/>
          </w:tcPr>
          <w:p>
            <w:pPr>
              <w:spacing w:line="320" w:lineRule="exact"/>
              <w:jc w:val="center"/>
            </w:pPr>
          </w:p>
        </w:tc>
        <w:tc>
          <w:tcPr>
            <w:tcW w:w="749" w:type="dxa"/>
            <w:gridSpan w:val="2"/>
            <w:vAlign w:val="center"/>
          </w:tcPr>
          <w:p>
            <w:pPr>
              <w:spacing w:line="320" w:lineRule="exact"/>
              <w:jc w:val="center"/>
            </w:pPr>
            <w:r>
              <w:t>签名</w:t>
            </w:r>
          </w:p>
        </w:tc>
        <w:tc>
          <w:tcPr>
            <w:tcW w:w="1007" w:type="dxa"/>
            <w:vAlign w:val="center"/>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exact"/>
        </w:trPr>
        <w:tc>
          <w:tcPr>
            <w:tcW w:w="694" w:type="dxa"/>
            <w:vMerge w:val="continue"/>
            <w:vAlign w:val="center"/>
          </w:tcPr>
          <w:p>
            <w:pPr>
              <w:spacing w:line="320" w:lineRule="exact"/>
              <w:jc w:val="center"/>
            </w:pPr>
          </w:p>
        </w:tc>
        <w:tc>
          <w:tcPr>
            <w:tcW w:w="518" w:type="dxa"/>
            <w:gridSpan w:val="2"/>
            <w:vMerge w:val="continue"/>
            <w:vAlign w:val="center"/>
          </w:tcPr>
          <w:p>
            <w:pPr>
              <w:spacing w:line="320" w:lineRule="exact"/>
              <w:jc w:val="center"/>
            </w:pPr>
          </w:p>
        </w:tc>
        <w:tc>
          <w:tcPr>
            <w:tcW w:w="1144" w:type="dxa"/>
            <w:gridSpan w:val="8"/>
            <w:vAlign w:val="center"/>
          </w:tcPr>
          <w:p>
            <w:pPr>
              <w:spacing w:line="320" w:lineRule="exact"/>
              <w:jc w:val="center"/>
            </w:pPr>
            <w:r>
              <w:t>专技职务</w:t>
            </w:r>
          </w:p>
        </w:tc>
        <w:tc>
          <w:tcPr>
            <w:tcW w:w="1989" w:type="dxa"/>
            <w:gridSpan w:val="17"/>
            <w:vAlign w:val="center"/>
          </w:tcPr>
          <w:p>
            <w:pPr>
              <w:spacing w:line="320" w:lineRule="exact"/>
              <w:jc w:val="center"/>
            </w:pPr>
          </w:p>
        </w:tc>
        <w:tc>
          <w:tcPr>
            <w:tcW w:w="1151" w:type="dxa"/>
            <w:gridSpan w:val="7"/>
            <w:vAlign w:val="center"/>
          </w:tcPr>
          <w:p>
            <w:pPr>
              <w:spacing w:line="320" w:lineRule="exact"/>
              <w:jc w:val="center"/>
            </w:pPr>
            <w:r>
              <w:t>行政职务</w:t>
            </w:r>
          </w:p>
        </w:tc>
        <w:tc>
          <w:tcPr>
            <w:tcW w:w="1787" w:type="dxa"/>
            <w:gridSpan w:val="15"/>
            <w:vAlign w:val="center"/>
          </w:tcPr>
          <w:p>
            <w:pPr>
              <w:spacing w:line="320" w:lineRule="exact"/>
              <w:jc w:val="center"/>
            </w:pPr>
          </w:p>
        </w:tc>
        <w:tc>
          <w:tcPr>
            <w:tcW w:w="749" w:type="dxa"/>
            <w:gridSpan w:val="2"/>
            <w:vAlign w:val="center"/>
          </w:tcPr>
          <w:p>
            <w:pPr>
              <w:spacing w:line="320" w:lineRule="exact"/>
              <w:jc w:val="center"/>
            </w:pPr>
            <w:r>
              <w:t>签名</w:t>
            </w:r>
          </w:p>
        </w:tc>
        <w:tc>
          <w:tcPr>
            <w:tcW w:w="1007" w:type="dxa"/>
            <w:vAlign w:val="center"/>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trPr>
        <w:tc>
          <w:tcPr>
            <w:tcW w:w="694" w:type="dxa"/>
            <w:vMerge w:val="restart"/>
            <w:vAlign w:val="center"/>
          </w:tcPr>
          <w:p>
            <w:pPr>
              <w:spacing w:line="320" w:lineRule="exact"/>
              <w:jc w:val="center"/>
            </w:pPr>
            <w:r>
              <w:t>聘任书</w:t>
            </w:r>
          </w:p>
        </w:tc>
        <w:tc>
          <w:tcPr>
            <w:tcW w:w="1244" w:type="dxa"/>
            <w:gridSpan w:val="7"/>
            <w:vAlign w:val="center"/>
          </w:tcPr>
          <w:p>
            <w:pPr>
              <w:spacing w:line="320" w:lineRule="exact"/>
              <w:jc w:val="center"/>
            </w:pPr>
            <w:r>
              <w:t>首聘时间</w:t>
            </w:r>
          </w:p>
        </w:tc>
        <w:tc>
          <w:tcPr>
            <w:tcW w:w="1988" w:type="dxa"/>
            <w:gridSpan w:val="14"/>
            <w:vAlign w:val="center"/>
          </w:tcPr>
          <w:p>
            <w:pPr>
              <w:spacing w:line="320" w:lineRule="exact"/>
              <w:jc w:val="center"/>
            </w:pPr>
          </w:p>
        </w:tc>
        <w:tc>
          <w:tcPr>
            <w:tcW w:w="1153" w:type="dxa"/>
            <w:gridSpan w:val="10"/>
            <w:vAlign w:val="center"/>
          </w:tcPr>
          <w:p>
            <w:pPr>
              <w:spacing w:line="320" w:lineRule="exact"/>
              <w:jc w:val="center"/>
            </w:pPr>
            <w:r>
              <w:t>续聘时间</w:t>
            </w:r>
          </w:p>
        </w:tc>
        <w:tc>
          <w:tcPr>
            <w:tcW w:w="2204" w:type="dxa"/>
            <w:gridSpan w:val="18"/>
            <w:vAlign w:val="center"/>
          </w:tcPr>
          <w:p>
            <w:pPr>
              <w:spacing w:line="320" w:lineRule="exact"/>
              <w:jc w:val="center"/>
            </w:pPr>
          </w:p>
        </w:tc>
        <w:tc>
          <w:tcPr>
            <w:tcW w:w="749" w:type="dxa"/>
            <w:gridSpan w:val="2"/>
            <w:vAlign w:val="center"/>
          </w:tcPr>
          <w:p>
            <w:pPr>
              <w:spacing w:line="320" w:lineRule="exact"/>
              <w:jc w:val="center"/>
            </w:pPr>
            <w:r>
              <w:t>编号</w:t>
            </w:r>
          </w:p>
        </w:tc>
        <w:tc>
          <w:tcPr>
            <w:tcW w:w="1007" w:type="dxa"/>
            <w:vAlign w:val="center"/>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exact"/>
        </w:trPr>
        <w:tc>
          <w:tcPr>
            <w:tcW w:w="694" w:type="dxa"/>
            <w:vMerge w:val="continue"/>
            <w:vAlign w:val="center"/>
          </w:tcPr>
          <w:p>
            <w:pPr>
              <w:spacing w:line="320" w:lineRule="exact"/>
              <w:jc w:val="center"/>
            </w:pPr>
          </w:p>
        </w:tc>
        <w:tc>
          <w:tcPr>
            <w:tcW w:w="518" w:type="dxa"/>
            <w:gridSpan w:val="2"/>
            <w:vMerge w:val="restart"/>
            <w:vAlign w:val="center"/>
          </w:tcPr>
          <w:p>
            <w:pPr>
              <w:spacing w:line="320" w:lineRule="exact"/>
              <w:jc w:val="center"/>
            </w:pPr>
            <w:r>
              <w:t>证明人</w:t>
            </w:r>
          </w:p>
        </w:tc>
        <w:tc>
          <w:tcPr>
            <w:tcW w:w="1144" w:type="dxa"/>
            <w:gridSpan w:val="8"/>
            <w:vAlign w:val="center"/>
          </w:tcPr>
          <w:p>
            <w:pPr>
              <w:spacing w:line="320" w:lineRule="exact"/>
              <w:jc w:val="center"/>
            </w:pPr>
            <w:r>
              <w:t>专技职务</w:t>
            </w:r>
          </w:p>
        </w:tc>
        <w:tc>
          <w:tcPr>
            <w:tcW w:w="1989" w:type="dxa"/>
            <w:gridSpan w:val="17"/>
            <w:vAlign w:val="center"/>
          </w:tcPr>
          <w:p>
            <w:pPr>
              <w:spacing w:line="320" w:lineRule="exact"/>
              <w:jc w:val="center"/>
            </w:pPr>
          </w:p>
        </w:tc>
        <w:tc>
          <w:tcPr>
            <w:tcW w:w="1151" w:type="dxa"/>
            <w:gridSpan w:val="7"/>
            <w:vAlign w:val="center"/>
          </w:tcPr>
          <w:p>
            <w:pPr>
              <w:spacing w:line="320" w:lineRule="exact"/>
              <w:jc w:val="center"/>
            </w:pPr>
            <w:r>
              <w:t>行政职务</w:t>
            </w:r>
          </w:p>
        </w:tc>
        <w:tc>
          <w:tcPr>
            <w:tcW w:w="1787" w:type="dxa"/>
            <w:gridSpan w:val="15"/>
            <w:vAlign w:val="center"/>
          </w:tcPr>
          <w:p>
            <w:pPr>
              <w:spacing w:line="320" w:lineRule="exact"/>
              <w:jc w:val="center"/>
            </w:pPr>
          </w:p>
        </w:tc>
        <w:tc>
          <w:tcPr>
            <w:tcW w:w="749" w:type="dxa"/>
            <w:gridSpan w:val="2"/>
            <w:vAlign w:val="center"/>
          </w:tcPr>
          <w:p>
            <w:pPr>
              <w:spacing w:line="320" w:lineRule="exact"/>
              <w:jc w:val="center"/>
            </w:pPr>
            <w:r>
              <w:t>签名</w:t>
            </w:r>
          </w:p>
        </w:tc>
        <w:tc>
          <w:tcPr>
            <w:tcW w:w="1007" w:type="dxa"/>
            <w:vAlign w:val="center"/>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exact"/>
        </w:trPr>
        <w:tc>
          <w:tcPr>
            <w:tcW w:w="694" w:type="dxa"/>
            <w:vMerge w:val="continue"/>
            <w:vAlign w:val="center"/>
          </w:tcPr>
          <w:p>
            <w:pPr>
              <w:spacing w:line="320" w:lineRule="exact"/>
              <w:jc w:val="center"/>
            </w:pPr>
          </w:p>
        </w:tc>
        <w:tc>
          <w:tcPr>
            <w:tcW w:w="518" w:type="dxa"/>
            <w:gridSpan w:val="2"/>
            <w:vMerge w:val="continue"/>
            <w:vAlign w:val="center"/>
          </w:tcPr>
          <w:p>
            <w:pPr>
              <w:spacing w:line="320" w:lineRule="exact"/>
              <w:jc w:val="center"/>
            </w:pPr>
          </w:p>
        </w:tc>
        <w:tc>
          <w:tcPr>
            <w:tcW w:w="1144" w:type="dxa"/>
            <w:gridSpan w:val="8"/>
            <w:vAlign w:val="center"/>
          </w:tcPr>
          <w:p>
            <w:pPr>
              <w:spacing w:line="320" w:lineRule="exact"/>
              <w:jc w:val="center"/>
            </w:pPr>
            <w:r>
              <w:t>专技职务</w:t>
            </w:r>
          </w:p>
        </w:tc>
        <w:tc>
          <w:tcPr>
            <w:tcW w:w="1989" w:type="dxa"/>
            <w:gridSpan w:val="17"/>
            <w:vAlign w:val="center"/>
          </w:tcPr>
          <w:p>
            <w:pPr>
              <w:spacing w:line="320" w:lineRule="exact"/>
              <w:jc w:val="center"/>
            </w:pPr>
          </w:p>
        </w:tc>
        <w:tc>
          <w:tcPr>
            <w:tcW w:w="1151" w:type="dxa"/>
            <w:gridSpan w:val="7"/>
            <w:vAlign w:val="center"/>
          </w:tcPr>
          <w:p>
            <w:pPr>
              <w:spacing w:line="320" w:lineRule="exact"/>
              <w:jc w:val="center"/>
            </w:pPr>
            <w:r>
              <w:t>行政职务</w:t>
            </w:r>
          </w:p>
        </w:tc>
        <w:tc>
          <w:tcPr>
            <w:tcW w:w="1787" w:type="dxa"/>
            <w:gridSpan w:val="15"/>
            <w:vAlign w:val="center"/>
          </w:tcPr>
          <w:p>
            <w:pPr>
              <w:spacing w:line="320" w:lineRule="exact"/>
              <w:jc w:val="center"/>
            </w:pPr>
          </w:p>
        </w:tc>
        <w:tc>
          <w:tcPr>
            <w:tcW w:w="749" w:type="dxa"/>
            <w:gridSpan w:val="2"/>
            <w:vAlign w:val="center"/>
          </w:tcPr>
          <w:p>
            <w:pPr>
              <w:spacing w:line="320" w:lineRule="exact"/>
              <w:jc w:val="center"/>
            </w:pPr>
            <w:r>
              <w:t>签名</w:t>
            </w:r>
          </w:p>
        </w:tc>
        <w:tc>
          <w:tcPr>
            <w:tcW w:w="1007" w:type="dxa"/>
            <w:vAlign w:val="center"/>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trPr>
        <w:tc>
          <w:tcPr>
            <w:tcW w:w="694" w:type="dxa"/>
            <w:vMerge w:val="restart"/>
            <w:vAlign w:val="center"/>
          </w:tcPr>
          <w:p>
            <w:pPr>
              <w:spacing w:line="320" w:lineRule="exact"/>
              <w:jc w:val="center"/>
            </w:pPr>
            <w:r>
              <w:t>成果获奖证书</w:t>
            </w:r>
          </w:p>
        </w:tc>
        <w:tc>
          <w:tcPr>
            <w:tcW w:w="1244" w:type="dxa"/>
            <w:gridSpan w:val="7"/>
            <w:vAlign w:val="center"/>
          </w:tcPr>
          <w:p>
            <w:pPr>
              <w:spacing w:line="320" w:lineRule="exact"/>
              <w:jc w:val="center"/>
            </w:pPr>
            <w:r>
              <w:t>证书份数</w:t>
            </w:r>
          </w:p>
        </w:tc>
        <w:tc>
          <w:tcPr>
            <w:tcW w:w="903" w:type="dxa"/>
            <w:gridSpan w:val="7"/>
            <w:vAlign w:val="center"/>
          </w:tcPr>
          <w:p>
            <w:pPr>
              <w:spacing w:line="320" w:lineRule="exact"/>
              <w:jc w:val="center"/>
            </w:pPr>
          </w:p>
        </w:tc>
        <w:tc>
          <w:tcPr>
            <w:tcW w:w="1826" w:type="dxa"/>
            <w:gridSpan w:val="15"/>
            <w:vAlign w:val="center"/>
          </w:tcPr>
          <w:p>
            <w:pPr>
              <w:spacing w:line="320" w:lineRule="exact"/>
              <w:jc w:val="center"/>
            </w:pPr>
            <w:r>
              <w:t>最高奖励种类</w:t>
            </w:r>
          </w:p>
        </w:tc>
        <w:tc>
          <w:tcPr>
            <w:tcW w:w="1675" w:type="dxa"/>
            <w:gridSpan w:val="12"/>
            <w:vAlign w:val="center"/>
          </w:tcPr>
          <w:p>
            <w:pPr>
              <w:spacing w:line="320" w:lineRule="exact"/>
              <w:jc w:val="center"/>
            </w:pPr>
          </w:p>
        </w:tc>
        <w:tc>
          <w:tcPr>
            <w:tcW w:w="1690" w:type="dxa"/>
            <w:gridSpan w:val="10"/>
            <w:vAlign w:val="center"/>
          </w:tcPr>
          <w:p>
            <w:pPr>
              <w:spacing w:line="320" w:lineRule="exact"/>
              <w:jc w:val="center"/>
            </w:pPr>
            <w:r>
              <w:t>颁奖单位、时间</w:t>
            </w:r>
          </w:p>
        </w:tc>
        <w:tc>
          <w:tcPr>
            <w:tcW w:w="1007" w:type="dxa"/>
            <w:vAlign w:val="center"/>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trPr>
        <w:tc>
          <w:tcPr>
            <w:tcW w:w="694" w:type="dxa"/>
            <w:vMerge w:val="continue"/>
            <w:vAlign w:val="center"/>
          </w:tcPr>
          <w:p>
            <w:pPr>
              <w:spacing w:line="320" w:lineRule="exact"/>
              <w:jc w:val="center"/>
            </w:pPr>
          </w:p>
        </w:tc>
        <w:tc>
          <w:tcPr>
            <w:tcW w:w="518" w:type="dxa"/>
            <w:gridSpan w:val="2"/>
            <w:vMerge w:val="restart"/>
            <w:vAlign w:val="center"/>
          </w:tcPr>
          <w:p>
            <w:pPr>
              <w:spacing w:line="320" w:lineRule="exact"/>
              <w:jc w:val="center"/>
            </w:pPr>
            <w:r>
              <w:t>证明人</w:t>
            </w:r>
          </w:p>
        </w:tc>
        <w:tc>
          <w:tcPr>
            <w:tcW w:w="1144" w:type="dxa"/>
            <w:gridSpan w:val="8"/>
            <w:vAlign w:val="center"/>
          </w:tcPr>
          <w:p>
            <w:pPr>
              <w:spacing w:line="320" w:lineRule="exact"/>
              <w:jc w:val="center"/>
            </w:pPr>
            <w:r>
              <w:t>专技职务</w:t>
            </w:r>
          </w:p>
        </w:tc>
        <w:tc>
          <w:tcPr>
            <w:tcW w:w="1989" w:type="dxa"/>
            <w:gridSpan w:val="17"/>
            <w:vAlign w:val="center"/>
          </w:tcPr>
          <w:p>
            <w:pPr>
              <w:spacing w:line="320" w:lineRule="exact"/>
              <w:jc w:val="center"/>
            </w:pPr>
          </w:p>
        </w:tc>
        <w:tc>
          <w:tcPr>
            <w:tcW w:w="1151" w:type="dxa"/>
            <w:gridSpan w:val="7"/>
            <w:vAlign w:val="center"/>
          </w:tcPr>
          <w:p>
            <w:pPr>
              <w:spacing w:line="320" w:lineRule="exact"/>
              <w:jc w:val="center"/>
            </w:pPr>
            <w:r>
              <w:t>行政职务</w:t>
            </w:r>
          </w:p>
        </w:tc>
        <w:tc>
          <w:tcPr>
            <w:tcW w:w="1787" w:type="dxa"/>
            <w:gridSpan w:val="15"/>
            <w:vAlign w:val="center"/>
          </w:tcPr>
          <w:p>
            <w:pPr>
              <w:spacing w:line="320" w:lineRule="exact"/>
              <w:jc w:val="center"/>
            </w:pPr>
          </w:p>
        </w:tc>
        <w:tc>
          <w:tcPr>
            <w:tcW w:w="749" w:type="dxa"/>
            <w:gridSpan w:val="2"/>
            <w:vAlign w:val="center"/>
          </w:tcPr>
          <w:p>
            <w:pPr>
              <w:spacing w:line="320" w:lineRule="exact"/>
              <w:jc w:val="center"/>
            </w:pPr>
            <w:r>
              <w:t>签名</w:t>
            </w:r>
          </w:p>
        </w:tc>
        <w:tc>
          <w:tcPr>
            <w:tcW w:w="1007" w:type="dxa"/>
            <w:vAlign w:val="center"/>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trPr>
        <w:tc>
          <w:tcPr>
            <w:tcW w:w="694" w:type="dxa"/>
            <w:vMerge w:val="continue"/>
            <w:vAlign w:val="center"/>
          </w:tcPr>
          <w:p>
            <w:pPr>
              <w:spacing w:line="320" w:lineRule="exact"/>
              <w:jc w:val="center"/>
            </w:pPr>
          </w:p>
        </w:tc>
        <w:tc>
          <w:tcPr>
            <w:tcW w:w="518" w:type="dxa"/>
            <w:gridSpan w:val="2"/>
            <w:vMerge w:val="continue"/>
            <w:vAlign w:val="center"/>
          </w:tcPr>
          <w:p>
            <w:pPr>
              <w:spacing w:line="320" w:lineRule="exact"/>
              <w:jc w:val="center"/>
            </w:pPr>
          </w:p>
        </w:tc>
        <w:tc>
          <w:tcPr>
            <w:tcW w:w="1144" w:type="dxa"/>
            <w:gridSpan w:val="8"/>
            <w:vAlign w:val="center"/>
          </w:tcPr>
          <w:p>
            <w:pPr>
              <w:spacing w:line="320" w:lineRule="exact"/>
              <w:jc w:val="center"/>
            </w:pPr>
            <w:r>
              <w:t>专技职务</w:t>
            </w:r>
          </w:p>
        </w:tc>
        <w:tc>
          <w:tcPr>
            <w:tcW w:w="1989" w:type="dxa"/>
            <w:gridSpan w:val="17"/>
            <w:vAlign w:val="center"/>
          </w:tcPr>
          <w:p>
            <w:pPr>
              <w:spacing w:line="320" w:lineRule="exact"/>
              <w:jc w:val="center"/>
            </w:pPr>
          </w:p>
        </w:tc>
        <w:tc>
          <w:tcPr>
            <w:tcW w:w="1151" w:type="dxa"/>
            <w:gridSpan w:val="7"/>
            <w:vAlign w:val="center"/>
          </w:tcPr>
          <w:p>
            <w:pPr>
              <w:spacing w:line="320" w:lineRule="exact"/>
              <w:jc w:val="center"/>
            </w:pPr>
            <w:r>
              <w:t>行政职务</w:t>
            </w:r>
          </w:p>
        </w:tc>
        <w:tc>
          <w:tcPr>
            <w:tcW w:w="1787" w:type="dxa"/>
            <w:gridSpan w:val="15"/>
            <w:vAlign w:val="center"/>
          </w:tcPr>
          <w:p>
            <w:pPr>
              <w:spacing w:line="320" w:lineRule="exact"/>
              <w:jc w:val="center"/>
            </w:pPr>
          </w:p>
        </w:tc>
        <w:tc>
          <w:tcPr>
            <w:tcW w:w="749" w:type="dxa"/>
            <w:gridSpan w:val="2"/>
            <w:vAlign w:val="center"/>
          </w:tcPr>
          <w:p>
            <w:pPr>
              <w:spacing w:line="320" w:lineRule="exact"/>
              <w:jc w:val="center"/>
            </w:pPr>
            <w:r>
              <w:t>签名</w:t>
            </w:r>
          </w:p>
        </w:tc>
        <w:tc>
          <w:tcPr>
            <w:tcW w:w="1007" w:type="dxa"/>
            <w:vAlign w:val="center"/>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trPr>
        <w:tc>
          <w:tcPr>
            <w:tcW w:w="694" w:type="dxa"/>
            <w:vMerge w:val="continue"/>
            <w:vAlign w:val="center"/>
          </w:tcPr>
          <w:p>
            <w:pPr>
              <w:spacing w:line="320" w:lineRule="exact"/>
              <w:jc w:val="center"/>
            </w:pPr>
          </w:p>
        </w:tc>
        <w:tc>
          <w:tcPr>
            <w:tcW w:w="518" w:type="dxa"/>
            <w:gridSpan w:val="2"/>
            <w:vMerge w:val="continue"/>
            <w:vAlign w:val="center"/>
          </w:tcPr>
          <w:p>
            <w:pPr>
              <w:spacing w:line="320" w:lineRule="exact"/>
              <w:jc w:val="center"/>
            </w:pPr>
          </w:p>
        </w:tc>
        <w:tc>
          <w:tcPr>
            <w:tcW w:w="1144" w:type="dxa"/>
            <w:gridSpan w:val="8"/>
            <w:vAlign w:val="center"/>
          </w:tcPr>
          <w:p>
            <w:pPr>
              <w:spacing w:line="320" w:lineRule="exact"/>
              <w:jc w:val="center"/>
            </w:pPr>
            <w:r>
              <w:t>专技职务</w:t>
            </w:r>
          </w:p>
        </w:tc>
        <w:tc>
          <w:tcPr>
            <w:tcW w:w="1989" w:type="dxa"/>
            <w:gridSpan w:val="17"/>
            <w:vAlign w:val="center"/>
          </w:tcPr>
          <w:p>
            <w:pPr>
              <w:spacing w:line="320" w:lineRule="exact"/>
              <w:jc w:val="center"/>
            </w:pPr>
          </w:p>
        </w:tc>
        <w:tc>
          <w:tcPr>
            <w:tcW w:w="1151" w:type="dxa"/>
            <w:gridSpan w:val="7"/>
            <w:vAlign w:val="center"/>
          </w:tcPr>
          <w:p>
            <w:pPr>
              <w:spacing w:line="320" w:lineRule="exact"/>
              <w:jc w:val="center"/>
            </w:pPr>
            <w:r>
              <w:t>行政职务</w:t>
            </w:r>
          </w:p>
        </w:tc>
        <w:tc>
          <w:tcPr>
            <w:tcW w:w="1787" w:type="dxa"/>
            <w:gridSpan w:val="15"/>
            <w:vAlign w:val="center"/>
          </w:tcPr>
          <w:p>
            <w:pPr>
              <w:spacing w:line="320" w:lineRule="exact"/>
              <w:jc w:val="center"/>
            </w:pPr>
          </w:p>
        </w:tc>
        <w:tc>
          <w:tcPr>
            <w:tcW w:w="749" w:type="dxa"/>
            <w:gridSpan w:val="2"/>
            <w:vAlign w:val="center"/>
          </w:tcPr>
          <w:p>
            <w:pPr>
              <w:spacing w:line="320" w:lineRule="exact"/>
              <w:jc w:val="center"/>
            </w:pPr>
            <w:r>
              <w:t>签名</w:t>
            </w:r>
          </w:p>
        </w:tc>
        <w:tc>
          <w:tcPr>
            <w:tcW w:w="1007" w:type="dxa"/>
            <w:vAlign w:val="center"/>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694" w:type="dxa"/>
            <w:vMerge w:val="restart"/>
            <w:vAlign w:val="center"/>
          </w:tcPr>
          <w:p>
            <w:pPr>
              <w:spacing w:line="320" w:lineRule="exact"/>
              <w:jc w:val="center"/>
            </w:pPr>
            <w:r>
              <w:t>论文及获奖证书</w:t>
            </w:r>
          </w:p>
        </w:tc>
        <w:tc>
          <w:tcPr>
            <w:tcW w:w="1244" w:type="dxa"/>
            <w:gridSpan w:val="7"/>
            <w:vAlign w:val="center"/>
          </w:tcPr>
          <w:p>
            <w:pPr>
              <w:spacing w:line="320" w:lineRule="exact"/>
              <w:jc w:val="center"/>
            </w:pPr>
            <w:r>
              <w:t>论文篇数</w:t>
            </w:r>
          </w:p>
        </w:tc>
        <w:tc>
          <w:tcPr>
            <w:tcW w:w="418" w:type="dxa"/>
            <w:gridSpan w:val="3"/>
            <w:vAlign w:val="center"/>
          </w:tcPr>
          <w:p>
            <w:pPr>
              <w:spacing w:line="320" w:lineRule="exact"/>
              <w:jc w:val="center"/>
            </w:pPr>
          </w:p>
        </w:tc>
        <w:tc>
          <w:tcPr>
            <w:tcW w:w="1378" w:type="dxa"/>
            <w:gridSpan w:val="10"/>
            <w:vAlign w:val="center"/>
          </w:tcPr>
          <w:p>
            <w:pPr>
              <w:spacing w:line="320" w:lineRule="exact"/>
              <w:jc w:val="center"/>
            </w:pPr>
            <w:r>
              <w:t>发表篇数</w:t>
            </w:r>
          </w:p>
        </w:tc>
        <w:tc>
          <w:tcPr>
            <w:tcW w:w="943" w:type="dxa"/>
            <w:gridSpan w:val="10"/>
            <w:vAlign w:val="center"/>
          </w:tcPr>
          <w:p>
            <w:pPr>
              <w:spacing w:line="320" w:lineRule="exact"/>
              <w:jc w:val="center"/>
            </w:pPr>
          </w:p>
        </w:tc>
        <w:tc>
          <w:tcPr>
            <w:tcW w:w="1151" w:type="dxa"/>
            <w:gridSpan w:val="8"/>
            <w:vAlign w:val="center"/>
          </w:tcPr>
          <w:p>
            <w:pPr>
              <w:spacing w:line="320" w:lineRule="exact"/>
              <w:jc w:val="center"/>
            </w:pPr>
            <w:r>
              <w:t>获奖篇数</w:t>
            </w:r>
          </w:p>
        </w:tc>
        <w:tc>
          <w:tcPr>
            <w:tcW w:w="704" w:type="dxa"/>
            <w:gridSpan w:val="5"/>
            <w:vAlign w:val="center"/>
          </w:tcPr>
          <w:p>
            <w:pPr>
              <w:spacing w:line="320" w:lineRule="exact"/>
              <w:jc w:val="center"/>
            </w:pPr>
          </w:p>
        </w:tc>
        <w:tc>
          <w:tcPr>
            <w:tcW w:w="1500" w:type="dxa"/>
            <w:gridSpan w:val="8"/>
            <w:vAlign w:val="center"/>
          </w:tcPr>
          <w:p>
            <w:pPr>
              <w:spacing w:line="300" w:lineRule="exact"/>
              <w:jc w:val="center"/>
            </w:pPr>
            <w:r>
              <w:t>最高颁奖单位时　　　　间</w:t>
            </w:r>
          </w:p>
        </w:tc>
        <w:tc>
          <w:tcPr>
            <w:tcW w:w="1007" w:type="dxa"/>
            <w:vAlign w:val="center"/>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trPr>
        <w:tc>
          <w:tcPr>
            <w:tcW w:w="694" w:type="dxa"/>
            <w:vMerge w:val="continue"/>
            <w:vAlign w:val="center"/>
          </w:tcPr>
          <w:p>
            <w:pPr>
              <w:spacing w:line="320" w:lineRule="exact"/>
              <w:jc w:val="center"/>
            </w:pPr>
          </w:p>
        </w:tc>
        <w:tc>
          <w:tcPr>
            <w:tcW w:w="518" w:type="dxa"/>
            <w:gridSpan w:val="2"/>
            <w:vMerge w:val="restart"/>
            <w:vAlign w:val="center"/>
          </w:tcPr>
          <w:p>
            <w:pPr>
              <w:spacing w:line="320" w:lineRule="exact"/>
              <w:jc w:val="center"/>
            </w:pPr>
            <w:r>
              <w:t>证明人</w:t>
            </w:r>
          </w:p>
        </w:tc>
        <w:tc>
          <w:tcPr>
            <w:tcW w:w="1144" w:type="dxa"/>
            <w:gridSpan w:val="8"/>
            <w:vAlign w:val="center"/>
          </w:tcPr>
          <w:p>
            <w:pPr>
              <w:spacing w:line="320" w:lineRule="exact"/>
              <w:jc w:val="center"/>
            </w:pPr>
            <w:r>
              <w:t>专技职务</w:t>
            </w:r>
          </w:p>
        </w:tc>
        <w:tc>
          <w:tcPr>
            <w:tcW w:w="1989" w:type="dxa"/>
            <w:gridSpan w:val="17"/>
            <w:vAlign w:val="center"/>
          </w:tcPr>
          <w:p>
            <w:pPr>
              <w:spacing w:line="320" w:lineRule="exact"/>
              <w:jc w:val="center"/>
            </w:pPr>
          </w:p>
        </w:tc>
        <w:tc>
          <w:tcPr>
            <w:tcW w:w="1151" w:type="dxa"/>
            <w:gridSpan w:val="7"/>
            <w:vAlign w:val="center"/>
          </w:tcPr>
          <w:p>
            <w:pPr>
              <w:spacing w:line="320" w:lineRule="exact"/>
              <w:jc w:val="center"/>
            </w:pPr>
            <w:r>
              <w:t>行政职务</w:t>
            </w:r>
          </w:p>
        </w:tc>
        <w:tc>
          <w:tcPr>
            <w:tcW w:w="1787" w:type="dxa"/>
            <w:gridSpan w:val="15"/>
            <w:vAlign w:val="center"/>
          </w:tcPr>
          <w:p>
            <w:pPr>
              <w:spacing w:line="320" w:lineRule="exact"/>
              <w:jc w:val="center"/>
            </w:pPr>
          </w:p>
        </w:tc>
        <w:tc>
          <w:tcPr>
            <w:tcW w:w="749" w:type="dxa"/>
            <w:gridSpan w:val="2"/>
            <w:vAlign w:val="center"/>
          </w:tcPr>
          <w:p>
            <w:pPr>
              <w:spacing w:line="320" w:lineRule="exact"/>
              <w:jc w:val="center"/>
            </w:pPr>
            <w:r>
              <w:t>签名</w:t>
            </w:r>
          </w:p>
        </w:tc>
        <w:tc>
          <w:tcPr>
            <w:tcW w:w="1007" w:type="dxa"/>
            <w:vAlign w:val="center"/>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trPr>
        <w:tc>
          <w:tcPr>
            <w:tcW w:w="694" w:type="dxa"/>
            <w:vMerge w:val="continue"/>
            <w:vAlign w:val="center"/>
          </w:tcPr>
          <w:p>
            <w:pPr>
              <w:spacing w:line="320" w:lineRule="exact"/>
              <w:jc w:val="center"/>
            </w:pPr>
          </w:p>
        </w:tc>
        <w:tc>
          <w:tcPr>
            <w:tcW w:w="518" w:type="dxa"/>
            <w:gridSpan w:val="2"/>
            <w:vMerge w:val="continue"/>
            <w:vAlign w:val="center"/>
          </w:tcPr>
          <w:p>
            <w:pPr>
              <w:spacing w:line="320" w:lineRule="exact"/>
              <w:jc w:val="center"/>
            </w:pPr>
          </w:p>
        </w:tc>
        <w:tc>
          <w:tcPr>
            <w:tcW w:w="1144" w:type="dxa"/>
            <w:gridSpan w:val="8"/>
            <w:vAlign w:val="center"/>
          </w:tcPr>
          <w:p>
            <w:pPr>
              <w:spacing w:line="320" w:lineRule="exact"/>
              <w:jc w:val="center"/>
            </w:pPr>
            <w:r>
              <w:t>专技职务</w:t>
            </w:r>
          </w:p>
        </w:tc>
        <w:tc>
          <w:tcPr>
            <w:tcW w:w="1989" w:type="dxa"/>
            <w:gridSpan w:val="17"/>
            <w:vAlign w:val="center"/>
          </w:tcPr>
          <w:p>
            <w:pPr>
              <w:spacing w:line="320" w:lineRule="exact"/>
              <w:jc w:val="center"/>
            </w:pPr>
          </w:p>
        </w:tc>
        <w:tc>
          <w:tcPr>
            <w:tcW w:w="1151" w:type="dxa"/>
            <w:gridSpan w:val="7"/>
            <w:vAlign w:val="center"/>
          </w:tcPr>
          <w:p>
            <w:pPr>
              <w:spacing w:line="320" w:lineRule="exact"/>
              <w:jc w:val="center"/>
            </w:pPr>
            <w:r>
              <w:t>行政职务</w:t>
            </w:r>
          </w:p>
        </w:tc>
        <w:tc>
          <w:tcPr>
            <w:tcW w:w="1787" w:type="dxa"/>
            <w:gridSpan w:val="15"/>
            <w:vAlign w:val="center"/>
          </w:tcPr>
          <w:p>
            <w:pPr>
              <w:spacing w:line="320" w:lineRule="exact"/>
              <w:jc w:val="center"/>
            </w:pPr>
          </w:p>
        </w:tc>
        <w:tc>
          <w:tcPr>
            <w:tcW w:w="749" w:type="dxa"/>
            <w:gridSpan w:val="2"/>
            <w:vAlign w:val="center"/>
          </w:tcPr>
          <w:p>
            <w:pPr>
              <w:spacing w:line="320" w:lineRule="exact"/>
              <w:jc w:val="center"/>
            </w:pPr>
            <w:r>
              <w:t>签名</w:t>
            </w:r>
          </w:p>
        </w:tc>
        <w:tc>
          <w:tcPr>
            <w:tcW w:w="1007" w:type="dxa"/>
            <w:vAlign w:val="center"/>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trPr>
        <w:tc>
          <w:tcPr>
            <w:tcW w:w="694" w:type="dxa"/>
            <w:vMerge w:val="continue"/>
            <w:vAlign w:val="center"/>
          </w:tcPr>
          <w:p>
            <w:pPr>
              <w:spacing w:line="320" w:lineRule="exact"/>
              <w:jc w:val="center"/>
            </w:pPr>
          </w:p>
        </w:tc>
        <w:tc>
          <w:tcPr>
            <w:tcW w:w="518" w:type="dxa"/>
            <w:gridSpan w:val="2"/>
            <w:vMerge w:val="continue"/>
            <w:vAlign w:val="center"/>
          </w:tcPr>
          <w:p>
            <w:pPr>
              <w:spacing w:line="320" w:lineRule="exact"/>
              <w:jc w:val="center"/>
            </w:pPr>
          </w:p>
        </w:tc>
        <w:tc>
          <w:tcPr>
            <w:tcW w:w="1144" w:type="dxa"/>
            <w:gridSpan w:val="8"/>
            <w:vAlign w:val="center"/>
          </w:tcPr>
          <w:p>
            <w:pPr>
              <w:spacing w:line="320" w:lineRule="exact"/>
              <w:jc w:val="center"/>
            </w:pPr>
            <w:r>
              <w:t>专技职务</w:t>
            </w:r>
          </w:p>
        </w:tc>
        <w:tc>
          <w:tcPr>
            <w:tcW w:w="1989" w:type="dxa"/>
            <w:gridSpan w:val="17"/>
            <w:vAlign w:val="center"/>
          </w:tcPr>
          <w:p>
            <w:pPr>
              <w:spacing w:line="320" w:lineRule="exact"/>
              <w:jc w:val="center"/>
            </w:pPr>
          </w:p>
        </w:tc>
        <w:tc>
          <w:tcPr>
            <w:tcW w:w="1151" w:type="dxa"/>
            <w:gridSpan w:val="7"/>
            <w:vAlign w:val="center"/>
          </w:tcPr>
          <w:p>
            <w:pPr>
              <w:spacing w:line="320" w:lineRule="exact"/>
              <w:jc w:val="center"/>
            </w:pPr>
            <w:r>
              <w:t>行政职务</w:t>
            </w:r>
          </w:p>
        </w:tc>
        <w:tc>
          <w:tcPr>
            <w:tcW w:w="1787" w:type="dxa"/>
            <w:gridSpan w:val="15"/>
            <w:vAlign w:val="center"/>
          </w:tcPr>
          <w:p>
            <w:pPr>
              <w:spacing w:line="320" w:lineRule="exact"/>
              <w:jc w:val="center"/>
            </w:pPr>
          </w:p>
        </w:tc>
        <w:tc>
          <w:tcPr>
            <w:tcW w:w="749" w:type="dxa"/>
            <w:gridSpan w:val="2"/>
            <w:vAlign w:val="center"/>
          </w:tcPr>
          <w:p>
            <w:pPr>
              <w:spacing w:line="320" w:lineRule="exact"/>
              <w:jc w:val="center"/>
            </w:pPr>
            <w:r>
              <w:t>签名</w:t>
            </w:r>
          </w:p>
        </w:tc>
        <w:tc>
          <w:tcPr>
            <w:tcW w:w="1007" w:type="dxa"/>
            <w:vAlign w:val="center"/>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694" w:type="dxa"/>
            <w:vMerge w:val="restart"/>
            <w:vAlign w:val="center"/>
          </w:tcPr>
          <w:p>
            <w:pPr>
              <w:spacing w:line="320" w:lineRule="exact"/>
              <w:jc w:val="center"/>
            </w:pPr>
            <w:r>
              <w:t>著作及获奖证书</w:t>
            </w:r>
          </w:p>
        </w:tc>
        <w:tc>
          <w:tcPr>
            <w:tcW w:w="1224" w:type="dxa"/>
            <w:gridSpan w:val="6"/>
            <w:vAlign w:val="center"/>
          </w:tcPr>
          <w:p>
            <w:pPr>
              <w:spacing w:line="320" w:lineRule="exact"/>
              <w:jc w:val="center"/>
            </w:pPr>
            <w:r>
              <w:t>著作部数</w:t>
            </w:r>
          </w:p>
        </w:tc>
        <w:tc>
          <w:tcPr>
            <w:tcW w:w="438" w:type="dxa"/>
            <w:gridSpan w:val="4"/>
            <w:vAlign w:val="center"/>
          </w:tcPr>
          <w:p>
            <w:pPr>
              <w:spacing w:line="320" w:lineRule="exact"/>
              <w:jc w:val="center"/>
            </w:pPr>
          </w:p>
        </w:tc>
        <w:tc>
          <w:tcPr>
            <w:tcW w:w="1354" w:type="dxa"/>
            <w:gridSpan w:val="9"/>
            <w:vAlign w:val="center"/>
          </w:tcPr>
          <w:p>
            <w:pPr>
              <w:spacing w:line="320" w:lineRule="exact"/>
              <w:jc w:val="center"/>
            </w:pPr>
            <w:r>
              <w:t>出版部数</w:t>
            </w:r>
          </w:p>
        </w:tc>
        <w:tc>
          <w:tcPr>
            <w:tcW w:w="935" w:type="dxa"/>
            <w:gridSpan w:val="9"/>
            <w:vAlign w:val="center"/>
          </w:tcPr>
          <w:p>
            <w:pPr>
              <w:spacing w:line="320" w:lineRule="exact"/>
              <w:jc w:val="center"/>
            </w:pPr>
          </w:p>
        </w:tc>
        <w:tc>
          <w:tcPr>
            <w:tcW w:w="1151" w:type="dxa"/>
            <w:gridSpan w:val="8"/>
            <w:vAlign w:val="center"/>
          </w:tcPr>
          <w:p>
            <w:pPr>
              <w:spacing w:line="320" w:lineRule="exact"/>
              <w:jc w:val="center"/>
            </w:pPr>
            <w:r>
              <w:t>获奖部数</w:t>
            </w:r>
          </w:p>
        </w:tc>
        <w:tc>
          <w:tcPr>
            <w:tcW w:w="736" w:type="dxa"/>
            <w:gridSpan w:val="7"/>
            <w:vAlign w:val="center"/>
          </w:tcPr>
          <w:p>
            <w:pPr>
              <w:spacing w:line="320" w:lineRule="exact"/>
              <w:jc w:val="center"/>
            </w:pPr>
          </w:p>
        </w:tc>
        <w:tc>
          <w:tcPr>
            <w:tcW w:w="1500" w:type="dxa"/>
            <w:gridSpan w:val="8"/>
            <w:vAlign w:val="center"/>
          </w:tcPr>
          <w:p>
            <w:pPr>
              <w:spacing w:line="320" w:lineRule="exact"/>
              <w:jc w:val="center"/>
            </w:pPr>
            <w:r>
              <w:t>最高颁奖单位时　　　　间</w:t>
            </w:r>
          </w:p>
        </w:tc>
        <w:tc>
          <w:tcPr>
            <w:tcW w:w="1007" w:type="dxa"/>
            <w:vAlign w:val="center"/>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trPr>
        <w:tc>
          <w:tcPr>
            <w:tcW w:w="694" w:type="dxa"/>
            <w:vMerge w:val="continue"/>
            <w:vAlign w:val="center"/>
          </w:tcPr>
          <w:p>
            <w:pPr>
              <w:spacing w:line="320" w:lineRule="exact"/>
              <w:jc w:val="center"/>
            </w:pPr>
          </w:p>
        </w:tc>
        <w:tc>
          <w:tcPr>
            <w:tcW w:w="518" w:type="dxa"/>
            <w:gridSpan w:val="2"/>
            <w:vMerge w:val="restart"/>
            <w:vAlign w:val="center"/>
          </w:tcPr>
          <w:p>
            <w:pPr>
              <w:spacing w:line="320" w:lineRule="exact"/>
              <w:jc w:val="center"/>
            </w:pPr>
            <w:r>
              <w:t>证明人</w:t>
            </w:r>
          </w:p>
        </w:tc>
        <w:tc>
          <w:tcPr>
            <w:tcW w:w="1144" w:type="dxa"/>
            <w:gridSpan w:val="8"/>
            <w:vAlign w:val="center"/>
          </w:tcPr>
          <w:p>
            <w:pPr>
              <w:spacing w:line="320" w:lineRule="exact"/>
              <w:jc w:val="center"/>
            </w:pPr>
            <w:r>
              <w:t>专技职务</w:t>
            </w:r>
          </w:p>
        </w:tc>
        <w:tc>
          <w:tcPr>
            <w:tcW w:w="1989" w:type="dxa"/>
            <w:gridSpan w:val="17"/>
            <w:vAlign w:val="center"/>
          </w:tcPr>
          <w:p>
            <w:pPr>
              <w:spacing w:line="320" w:lineRule="exact"/>
              <w:jc w:val="center"/>
            </w:pPr>
          </w:p>
        </w:tc>
        <w:tc>
          <w:tcPr>
            <w:tcW w:w="1151" w:type="dxa"/>
            <w:gridSpan w:val="7"/>
            <w:vAlign w:val="center"/>
          </w:tcPr>
          <w:p>
            <w:pPr>
              <w:spacing w:line="320" w:lineRule="exact"/>
              <w:jc w:val="center"/>
            </w:pPr>
            <w:r>
              <w:t>行政职务</w:t>
            </w:r>
          </w:p>
        </w:tc>
        <w:tc>
          <w:tcPr>
            <w:tcW w:w="1787" w:type="dxa"/>
            <w:gridSpan w:val="15"/>
            <w:vAlign w:val="center"/>
          </w:tcPr>
          <w:p>
            <w:pPr>
              <w:spacing w:line="320" w:lineRule="exact"/>
              <w:jc w:val="center"/>
            </w:pPr>
          </w:p>
        </w:tc>
        <w:tc>
          <w:tcPr>
            <w:tcW w:w="749" w:type="dxa"/>
            <w:gridSpan w:val="2"/>
            <w:vAlign w:val="center"/>
          </w:tcPr>
          <w:p>
            <w:pPr>
              <w:spacing w:line="320" w:lineRule="exact"/>
              <w:jc w:val="center"/>
            </w:pPr>
            <w:r>
              <w:t>签名</w:t>
            </w:r>
          </w:p>
        </w:tc>
        <w:tc>
          <w:tcPr>
            <w:tcW w:w="1007" w:type="dxa"/>
            <w:vAlign w:val="center"/>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trPr>
        <w:tc>
          <w:tcPr>
            <w:tcW w:w="694" w:type="dxa"/>
            <w:vMerge w:val="continue"/>
            <w:vAlign w:val="center"/>
          </w:tcPr>
          <w:p>
            <w:pPr>
              <w:spacing w:line="320" w:lineRule="exact"/>
              <w:jc w:val="center"/>
            </w:pPr>
          </w:p>
        </w:tc>
        <w:tc>
          <w:tcPr>
            <w:tcW w:w="518" w:type="dxa"/>
            <w:gridSpan w:val="2"/>
            <w:vMerge w:val="continue"/>
            <w:vAlign w:val="center"/>
          </w:tcPr>
          <w:p>
            <w:pPr>
              <w:spacing w:line="320" w:lineRule="exact"/>
              <w:jc w:val="center"/>
            </w:pPr>
          </w:p>
        </w:tc>
        <w:tc>
          <w:tcPr>
            <w:tcW w:w="1144" w:type="dxa"/>
            <w:gridSpan w:val="8"/>
            <w:vAlign w:val="center"/>
          </w:tcPr>
          <w:p>
            <w:pPr>
              <w:spacing w:line="320" w:lineRule="exact"/>
              <w:jc w:val="center"/>
            </w:pPr>
            <w:r>
              <w:t>专技职务</w:t>
            </w:r>
          </w:p>
        </w:tc>
        <w:tc>
          <w:tcPr>
            <w:tcW w:w="1989" w:type="dxa"/>
            <w:gridSpan w:val="17"/>
            <w:vAlign w:val="center"/>
          </w:tcPr>
          <w:p>
            <w:pPr>
              <w:spacing w:line="320" w:lineRule="exact"/>
              <w:jc w:val="center"/>
            </w:pPr>
          </w:p>
        </w:tc>
        <w:tc>
          <w:tcPr>
            <w:tcW w:w="1151" w:type="dxa"/>
            <w:gridSpan w:val="7"/>
            <w:vAlign w:val="center"/>
          </w:tcPr>
          <w:p>
            <w:pPr>
              <w:spacing w:line="320" w:lineRule="exact"/>
              <w:jc w:val="center"/>
            </w:pPr>
            <w:r>
              <w:t>行政职务</w:t>
            </w:r>
          </w:p>
        </w:tc>
        <w:tc>
          <w:tcPr>
            <w:tcW w:w="1787" w:type="dxa"/>
            <w:gridSpan w:val="15"/>
            <w:vAlign w:val="center"/>
          </w:tcPr>
          <w:p>
            <w:pPr>
              <w:spacing w:line="320" w:lineRule="exact"/>
              <w:jc w:val="center"/>
            </w:pPr>
          </w:p>
        </w:tc>
        <w:tc>
          <w:tcPr>
            <w:tcW w:w="749" w:type="dxa"/>
            <w:gridSpan w:val="2"/>
            <w:vAlign w:val="center"/>
          </w:tcPr>
          <w:p>
            <w:pPr>
              <w:spacing w:line="320" w:lineRule="exact"/>
              <w:jc w:val="center"/>
            </w:pPr>
            <w:r>
              <w:t>签名</w:t>
            </w:r>
          </w:p>
        </w:tc>
        <w:tc>
          <w:tcPr>
            <w:tcW w:w="1007" w:type="dxa"/>
            <w:vAlign w:val="center"/>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trPr>
        <w:tc>
          <w:tcPr>
            <w:tcW w:w="694" w:type="dxa"/>
            <w:vMerge w:val="continue"/>
            <w:vAlign w:val="center"/>
          </w:tcPr>
          <w:p>
            <w:pPr>
              <w:spacing w:line="320" w:lineRule="exact"/>
              <w:jc w:val="center"/>
            </w:pPr>
          </w:p>
        </w:tc>
        <w:tc>
          <w:tcPr>
            <w:tcW w:w="518" w:type="dxa"/>
            <w:gridSpan w:val="2"/>
            <w:vMerge w:val="continue"/>
            <w:vAlign w:val="center"/>
          </w:tcPr>
          <w:p>
            <w:pPr>
              <w:spacing w:line="320" w:lineRule="exact"/>
              <w:jc w:val="center"/>
            </w:pPr>
          </w:p>
        </w:tc>
        <w:tc>
          <w:tcPr>
            <w:tcW w:w="1144" w:type="dxa"/>
            <w:gridSpan w:val="8"/>
            <w:vAlign w:val="center"/>
          </w:tcPr>
          <w:p>
            <w:pPr>
              <w:spacing w:line="320" w:lineRule="exact"/>
              <w:jc w:val="center"/>
            </w:pPr>
            <w:r>
              <w:t>专技职务</w:t>
            </w:r>
          </w:p>
        </w:tc>
        <w:tc>
          <w:tcPr>
            <w:tcW w:w="1989" w:type="dxa"/>
            <w:gridSpan w:val="17"/>
            <w:vAlign w:val="center"/>
          </w:tcPr>
          <w:p>
            <w:pPr>
              <w:spacing w:line="320" w:lineRule="exact"/>
              <w:jc w:val="center"/>
            </w:pPr>
          </w:p>
        </w:tc>
        <w:tc>
          <w:tcPr>
            <w:tcW w:w="1151" w:type="dxa"/>
            <w:gridSpan w:val="7"/>
            <w:vAlign w:val="center"/>
          </w:tcPr>
          <w:p>
            <w:pPr>
              <w:spacing w:line="320" w:lineRule="exact"/>
              <w:jc w:val="center"/>
            </w:pPr>
            <w:r>
              <w:t>行政职务</w:t>
            </w:r>
          </w:p>
        </w:tc>
        <w:tc>
          <w:tcPr>
            <w:tcW w:w="1787" w:type="dxa"/>
            <w:gridSpan w:val="15"/>
            <w:vAlign w:val="center"/>
          </w:tcPr>
          <w:p>
            <w:pPr>
              <w:spacing w:line="320" w:lineRule="exact"/>
              <w:jc w:val="center"/>
            </w:pPr>
          </w:p>
        </w:tc>
        <w:tc>
          <w:tcPr>
            <w:tcW w:w="749" w:type="dxa"/>
            <w:gridSpan w:val="2"/>
            <w:vAlign w:val="center"/>
          </w:tcPr>
          <w:p>
            <w:pPr>
              <w:spacing w:line="320" w:lineRule="exact"/>
              <w:jc w:val="center"/>
            </w:pPr>
            <w:r>
              <w:t>签名</w:t>
            </w:r>
          </w:p>
        </w:tc>
        <w:tc>
          <w:tcPr>
            <w:tcW w:w="1007" w:type="dxa"/>
            <w:vAlign w:val="center"/>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694" w:type="dxa"/>
            <w:vMerge w:val="restart"/>
            <w:vAlign w:val="center"/>
          </w:tcPr>
          <w:p>
            <w:pPr>
              <w:spacing w:line="320" w:lineRule="exact"/>
              <w:jc w:val="center"/>
            </w:pPr>
            <w:r>
              <w:t>其他奖励证书</w:t>
            </w:r>
          </w:p>
        </w:tc>
        <w:tc>
          <w:tcPr>
            <w:tcW w:w="1244" w:type="dxa"/>
            <w:gridSpan w:val="7"/>
            <w:vAlign w:val="center"/>
          </w:tcPr>
          <w:p>
            <w:pPr>
              <w:spacing w:line="320" w:lineRule="exact"/>
              <w:jc w:val="center"/>
            </w:pPr>
            <w:r>
              <w:t>证书份数</w:t>
            </w:r>
          </w:p>
        </w:tc>
        <w:tc>
          <w:tcPr>
            <w:tcW w:w="903" w:type="dxa"/>
            <w:gridSpan w:val="7"/>
            <w:vAlign w:val="center"/>
          </w:tcPr>
          <w:p>
            <w:pPr>
              <w:spacing w:line="320" w:lineRule="exact"/>
              <w:jc w:val="center"/>
            </w:pPr>
          </w:p>
        </w:tc>
        <w:tc>
          <w:tcPr>
            <w:tcW w:w="1826" w:type="dxa"/>
            <w:gridSpan w:val="15"/>
            <w:vAlign w:val="center"/>
          </w:tcPr>
          <w:p>
            <w:pPr>
              <w:spacing w:line="320" w:lineRule="exact"/>
              <w:jc w:val="center"/>
            </w:pPr>
            <w:r>
              <w:t>最高奖励种类</w:t>
            </w:r>
          </w:p>
        </w:tc>
        <w:tc>
          <w:tcPr>
            <w:tcW w:w="1675" w:type="dxa"/>
            <w:gridSpan w:val="12"/>
            <w:vAlign w:val="center"/>
          </w:tcPr>
          <w:p>
            <w:pPr>
              <w:spacing w:line="320" w:lineRule="exact"/>
              <w:jc w:val="center"/>
            </w:pPr>
          </w:p>
        </w:tc>
        <w:tc>
          <w:tcPr>
            <w:tcW w:w="1690" w:type="dxa"/>
            <w:gridSpan w:val="10"/>
            <w:vAlign w:val="center"/>
          </w:tcPr>
          <w:p>
            <w:pPr>
              <w:spacing w:line="320" w:lineRule="exact"/>
              <w:jc w:val="center"/>
            </w:pPr>
            <w:r>
              <w:t>颁奖单位、时间</w:t>
            </w:r>
          </w:p>
        </w:tc>
        <w:tc>
          <w:tcPr>
            <w:tcW w:w="1007" w:type="dxa"/>
            <w:vAlign w:val="center"/>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694" w:type="dxa"/>
            <w:vMerge w:val="continue"/>
            <w:vAlign w:val="center"/>
          </w:tcPr>
          <w:p>
            <w:pPr>
              <w:spacing w:line="320" w:lineRule="exact"/>
              <w:jc w:val="center"/>
            </w:pPr>
          </w:p>
        </w:tc>
        <w:tc>
          <w:tcPr>
            <w:tcW w:w="518" w:type="dxa"/>
            <w:gridSpan w:val="2"/>
            <w:vMerge w:val="restart"/>
            <w:vAlign w:val="center"/>
          </w:tcPr>
          <w:p>
            <w:pPr>
              <w:spacing w:line="320" w:lineRule="exact"/>
              <w:jc w:val="center"/>
            </w:pPr>
            <w:r>
              <w:t>证明人</w:t>
            </w:r>
          </w:p>
        </w:tc>
        <w:tc>
          <w:tcPr>
            <w:tcW w:w="1144" w:type="dxa"/>
            <w:gridSpan w:val="8"/>
            <w:vAlign w:val="center"/>
          </w:tcPr>
          <w:p>
            <w:pPr>
              <w:spacing w:line="320" w:lineRule="exact"/>
              <w:jc w:val="center"/>
            </w:pPr>
            <w:r>
              <w:t>专技职务</w:t>
            </w:r>
          </w:p>
        </w:tc>
        <w:tc>
          <w:tcPr>
            <w:tcW w:w="1989" w:type="dxa"/>
            <w:gridSpan w:val="17"/>
            <w:vAlign w:val="center"/>
          </w:tcPr>
          <w:p>
            <w:pPr>
              <w:spacing w:line="320" w:lineRule="exact"/>
              <w:jc w:val="center"/>
            </w:pPr>
          </w:p>
        </w:tc>
        <w:tc>
          <w:tcPr>
            <w:tcW w:w="1151" w:type="dxa"/>
            <w:gridSpan w:val="7"/>
            <w:vAlign w:val="center"/>
          </w:tcPr>
          <w:p>
            <w:pPr>
              <w:spacing w:line="320" w:lineRule="exact"/>
              <w:jc w:val="center"/>
            </w:pPr>
            <w:r>
              <w:t>行政职务</w:t>
            </w:r>
          </w:p>
        </w:tc>
        <w:tc>
          <w:tcPr>
            <w:tcW w:w="1787" w:type="dxa"/>
            <w:gridSpan w:val="15"/>
            <w:vAlign w:val="center"/>
          </w:tcPr>
          <w:p>
            <w:pPr>
              <w:spacing w:line="320" w:lineRule="exact"/>
              <w:jc w:val="center"/>
            </w:pPr>
          </w:p>
        </w:tc>
        <w:tc>
          <w:tcPr>
            <w:tcW w:w="749" w:type="dxa"/>
            <w:gridSpan w:val="2"/>
            <w:vAlign w:val="center"/>
          </w:tcPr>
          <w:p>
            <w:pPr>
              <w:spacing w:line="320" w:lineRule="exact"/>
              <w:jc w:val="center"/>
            </w:pPr>
            <w:r>
              <w:t>签名</w:t>
            </w:r>
          </w:p>
        </w:tc>
        <w:tc>
          <w:tcPr>
            <w:tcW w:w="1007" w:type="dxa"/>
            <w:vAlign w:val="center"/>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694" w:type="dxa"/>
            <w:vMerge w:val="continue"/>
            <w:vAlign w:val="center"/>
          </w:tcPr>
          <w:p>
            <w:pPr>
              <w:spacing w:line="320" w:lineRule="exact"/>
              <w:jc w:val="center"/>
            </w:pPr>
          </w:p>
        </w:tc>
        <w:tc>
          <w:tcPr>
            <w:tcW w:w="518" w:type="dxa"/>
            <w:gridSpan w:val="2"/>
            <w:vMerge w:val="continue"/>
            <w:vAlign w:val="center"/>
          </w:tcPr>
          <w:p>
            <w:pPr>
              <w:spacing w:line="320" w:lineRule="exact"/>
              <w:jc w:val="center"/>
            </w:pPr>
          </w:p>
        </w:tc>
        <w:tc>
          <w:tcPr>
            <w:tcW w:w="1144" w:type="dxa"/>
            <w:gridSpan w:val="8"/>
            <w:vAlign w:val="center"/>
          </w:tcPr>
          <w:p>
            <w:pPr>
              <w:spacing w:line="320" w:lineRule="exact"/>
              <w:jc w:val="center"/>
            </w:pPr>
            <w:r>
              <w:t>专技职务</w:t>
            </w:r>
          </w:p>
        </w:tc>
        <w:tc>
          <w:tcPr>
            <w:tcW w:w="1989" w:type="dxa"/>
            <w:gridSpan w:val="17"/>
            <w:vAlign w:val="center"/>
          </w:tcPr>
          <w:p>
            <w:pPr>
              <w:spacing w:line="320" w:lineRule="exact"/>
              <w:jc w:val="center"/>
            </w:pPr>
          </w:p>
        </w:tc>
        <w:tc>
          <w:tcPr>
            <w:tcW w:w="1151" w:type="dxa"/>
            <w:gridSpan w:val="7"/>
            <w:vAlign w:val="center"/>
          </w:tcPr>
          <w:p>
            <w:pPr>
              <w:spacing w:line="320" w:lineRule="exact"/>
              <w:jc w:val="center"/>
            </w:pPr>
            <w:r>
              <w:t>行政职务</w:t>
            </w:r>
          </w:p>
        </w:tc>
        <w:tc>
          <w:tcPr>
            <w:tcW w:w="1787" w:type="dxa"/>
            <w:gridSpan w:val="15"/>
            <w:vAlign w:val="center"/>
          </w:tcPr>
          <w:p>
            <w:pPr>
              <w:spacing w:line="320" w:lineRule="exact"/>
              <w:jc w:val="center"/>
            </w:pPr>
          </w:p>
        </w:tc>
        <w:tc>
          <w:tcPr>
            <w:tcW w:w="749" w:type="dxa"/>
            <w:gridSpan w:val="2"/>
            <w:vAlign w:val="center"/>
          </w:tcPr>
          <w:p>
            <w:pPr>
              <w:spacing w:line="320" w:lineRule="exact"/>
              <w:jc w:val="center"/>
            </w:pPr>
            <w:r>
              <w:t>签名</w:t>
            </w:r>
          </w:p>
        </w:tc>
        <w:tc>
          <w:tcPr>
            <w:tcW w:w="1007" w:type="dxa"/>
            <w:vAlign w:val="center"/>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694" w:type="dxa"/>
            <w:vMerge w:val="continue"/>
            <w:vAlign w:val="center"/>
          </w:tcPr>
          <w:p>
            <w:pPr>
              <w:spacing w:line="320" w:lineRule="exact"/>
              <w:jc w:val="center"/>
            </w:pPr>
          </w:p>
        </w:tc>
        <w:tc>
          <w:tcPr>
            <w:tcW w:w="518" w:type="dxa"/>
            <w:gridSpan w:val="2"/>
            <w:vMerge w:val="continue"/>
            <w:vAlign w:val="center"/>
          </w:tcPr>
          <w:p>
            <w:pPr>
              <w:spacing w:line="320" w:lineRule="exact"/>
              <w:jc w:val="center"/>
            </w:pPr>
          </w:p>
        </w:tc>
        <w:tc>
          <w:tcPr>
            <w:tcW w:w="1144" w:type="dxa"/>
            <w:gridSpan w:val="8"/>
            <w:vAlign w:val="center"/>
          </w:tcPr>
          <w:p>
            <w:pPr>
              <w:spacing w:line="320" w:lineRule="exact"/>
              <w:jc w:val="center"/>
            </w:pPr>
            <w:r>
              <w:t>专技职务</w:t>
            </w:r>
          </w:p>
        </w:tc>
        <w:tc>
          <w:tcPr>
            <w:tcW w:w="1989" w:type="dxa"/>
            <w:gridSpan w:val="17"/>
            <w:vAlign w:val="center"/>
          </w:tcPr>
          <w:p>
            <w:pPr>
              <w:spacing w:line="320" w:lineRule="exact"/>
              <w:jc w:val="center"/>
            </w:pPr>
          </w:p>
        </w:tc>
        <w:tc>
          <w:tcPr>
            <w:tcW w:w="1151" w:type="dxa"/>
            <w:gridSpan w:val="7"/>
            <w:vAlign w:val="center"/>
          </w:tcPr>
          <w:p>
            <w:pPr>
              <w:spacing w:line="320" w:lineRule="exact"/>
              <w:jc w:val="center"/>
            </w:pPr>
            <w:r>
              <w:t>行政职务</w:t>
            </w:r>
          </w:p>
        </w:tc>
        <w:tc>
          <w:tcPr>
            <w:tcW w:w="1787" w:type="dxa"/>
            <w:gridSpan w:val="15"/>
            <w:vAlign w:val="center"/>
          </w:tcPr>
          <w:p>
            <w:pPr>
              <w:spacing w:line="320" w:lineRule="exact"/>
              <w:jc w:val="center"/>
            </w:pPr>
          </w:p>
        </w:tc>
        <w:tc>
          <w:tcPr>
            <w:tcW w:w="749" w:type="dxa"/>
            <w:gridSpan w:val="2"/>
            <w:vAlign w:val="center"/>
          </w:tcPr>
          <w:p>
            <w:pPr>
              <w:spacing w:line="320" w:lineRule="exact"/>
              <w:jc w:val="center"/>
            </w:pPr>
            <w:r>
              <w:t>签名</w:t>
            </w:r>
          </w:p>
        </w:tc>
        <w:tc>
          <w:tcPr>
            <w:tcW w:w="1007" w:type="dxa"/>
            <w:vAlign w:val="center"/>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exact"/>
        </w:trPr>
        <w:tc>
          <w:tcPr>
            <w:tcW w:w="846" w:type="dxa"/>
            <w:gridSpan w:val="2"/>
            <w:vMerge w:val="restart"/>
            <w:vAlign w:val="center"/>
          </w:tcPr>
          <w:p>
            <w:pPr>
              <w:spacing w:line="240" w:lineRule="atLeast"/>
              <w:jc w:val="center"/>
            </w:pPr>
            <w:r>
              <w:t>教案</w:t>
            </w:r>
          </w:p>
          <w:p>
            <w:pPr>
              <w:spacing w:line="240" w:lineRule="atLeast"/>
              <w:jc w:val="center"/>
            </w:pPr>
            <w:r>
              <w:t>材料</w:t>
            </w:r>
          </w:p>
        </w:tc>
        <w:tc>
          <w:tcPr>
            <w:tcW w:w="819" w:type="dxa"/>
            <w:gridSpan w:val="4"/>
            <w:vAlign w:val="center"/>
          </w:tcPr>
          <w:p>
            <w:pPr>
              <w:spacing w:line="240" w:lineRule="atLeast"/>
              <w:jc w:val="center"/>
            </w:pPr>
            <w:r>
              <w:t>份数</w:t>
            </w:r>
          </w:p>
        </w:tc>
        <w:tc>
          <w:tcPr>
            <w:tcW w:w="1664" w:type="dxa"/>
            <w:gridSpan w:val="13"/>
            <w:vAlign w:val="center"/>
          </w:tcPr>
          <w:p>
            <w:pPr>
              <w:spacing w:line="240" w:lineRule="atLeast"/>
              <w:jc w:val="center"/>
            </w:pPr>
          </w:p>
        </w:tc>
        <w:tc>
          <w:tcPr>
            <w:tcW w:w="696" w:type="dxa"/>
            <w:gridSpan w:val="5"/>
            <w:vAlign w:val="center"/>
          </w:tcPr>
          <w:p>
            <w:pPr>
              <w:spacing w:line="240" w:lineRule="atLeast"/>
              <w:jc w:val="center"/>
            </w:pPr>
            <w:r>
              <w:t>学年</w:t>
            </w:r>
          </w:p>
        </w:tc>
        <w:tc>
          <w:tcPr>
            <w:tcW w:w="2005" w:type="dxa"/>
            <w:gridSpan w:val="16"/>
            <w:vAlign w:val="center"/>
          </w:tcPr>
          <w:p>
            <w:pPr>
              <w:spacing w:line="240" w:lineRule="atLeast"/>
              <w:jc w:val="center"/>
            </w:pPr>
          </w:p>
        </w:tc>
        <w:tc>
          <w:tcPr>
            <w:tcW w:w="698" w:type="dxa"/>
            <w:gridSpan w:val="6"/>
            <w:vAlign w:val="center"/>
          </w:tcPr>
          <w:p>
            <w:pPr>
              <w:spacing w:line="240" w:lineRule="atLeast"/>
              <w:jc w:val="center"/>
            </w:pPr>
            <w:r>
              <w:t>学科</w:t>
            </w:r>
          </w:p>
        </w:tc>
        <w:tc>
          <w:tcPr>
            <w:tcW w:w="2311" w:type="dxa"/>
            <w:gridSpan w:val="7"/>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exact"/>
        </w:trPr>
        <w:tc>
          <w:tcPr>
            <w:tcW w:w="846" w:type="dxa"/>
            <w:gridSpan w:val="2"/>
            <w:vMerge w:val="continue"/>
            <w:vAlign w:val="center"/>
          </w:tcPr>
          <w:p>
            <w:pPr>
              <w:spacing w:line="240" w:lineRule="atLeast"/>
              <w:jc w:val="center"/>
            </w:pPr>
          </w:p>
        </w:tc>
        <w:tc>
          <w:tcPr>
            <w:tcW w:w="533" w:type="dxa"/>
            <w:gridSpan w:val="3"/>
            <w:vMerge w:val="restart"/>
            <w:vAlign w:val="center"/>
          </w:tcPr>
          <w:p>
            <w:pPr>
              <w:spacing w:line="240" w:lineRule="atLeast"/>
              <w:jc w:val="center"/>
            </w:pPr>
            <w:r>
              <w:t>证明人</w:t>
            </w:r>
          </w:p>
        </w:tc>
        <w:tc>
          <w:tcPr>
            <w:tcW w:w="1069" w:type="dxa"/>
            <w:gridSpan w:val="7"/>
            <w:vAlign w:val="center"/>
          </w:tcPr>
          <w:p>
            <w:pPr>
              <w:spacing w:line="240" w:lineRule="atLeast"/>
              <w:jc w:val="center"/>
            </w:pPr>
            <w:r>
              <w:t>专技职务</w:t>
            </w:r>
          </w:p>
        </w:tc>
        <w:tc>
          <w:tcPr>
            <w:tcW w:w="1850" w:type="dxa"/>
            <w:gridSpan w:val="15"/>
            <w:vAlign w:val="center"/>
          </w:tcPr>
          <w:p>
            <w:pPr>
              <w:spacing w:line="240" w:lineRule="atLeast"/>
              <w:jc w:val="center"/>
            </w:pPr>
          </w:p>
        </w:tc>
        <w:tc>
          <w:tcPr>
            <w:tcW w:w="1067" w:type="dxa"/>
            <w:gridSpan w:val="6"/>
            <w:vAlign w:val="center"/>
          </w:tcPr>
          <w:p>
            <w:pPr>
              <w:spacing w:line="240" w:lineRule="atLeast"/>
              <w:jc w:val="center"/>
            </w:pPr>
            <w:r>
              <w:t>行政职务</w:t>
            </w:r>
          </w:p>
        </w:tc>
        <w:tc>
          <w:tcPr>
            <w:tcW w:w="1646" w:type="dxa"/>
            <w:gridSpan w:val="15"/>
            <w:vAlign w:val="center"/>
          </w:tcPr>
          <w:p>
            <w:pPr>
              <w:spacing w:line="240" w:lineRule="atLeast"/>
              <w:jc w:val="center"/>
            </w:pPr>
          </w:p>
        </w:tc>
        <w:tc>
          <w:tcPr>
            <w:tcW w:w="707" w:type="dxa"/>
            <w:gridSpan w:val="3"/>
            <w:vAlign w:val="center"/>
          </w:tcPr>
          <w:p>
            <w:pPr>
              <w:spacing w:line="240" w:lineRule="atLeast"/>
              <w:jc w:val="center"/>
            </w:pPr>
            <w:r>
              <w:t>签名</w:t>
            </w:r>
          </w:p>
        </w:tc>
        <w:tc>
          <w:tcPr>
            <w:tcW w:w="1321" w:type="dxa"/>
            <w:gridSpan w:val="2"/>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exact"/>
        </w:trPr>
        <w:tc>
          <w:tcPr>
            <w:tcW w:w="846" w:type="dxa"/>
            <w:gridSpan w:val="2"/>
            <w:vMerge w:val="continue"/>
            <w:vAlign w:val="center"/>
          </w:tcPr>
          <w:p>
            <w:pPr>
              <w:spacing w:line="240" w:lineRule="atLeast"/>
              <w:jc w:val="center"/>
            </w:pPr>
          </w:p>
        </w:tc>
        <w:tc>
          <w:tcPr>
            <w:tcW w:w="533" w:type="dxa"/>
            <w:gridSpan w:val="3"/>
            <w:vMerge w:val="continue"/>
            <w:vAlign w:val="center"/>
          </w:tcPr>
          <w:p>
            <w:pPr>
              <w:spacing w:line="240" w:lineRule="atLeast"/>
              <w:jc w:val="center"/>
            </w:pPr>
          </w:p>
        </w:tc>
        <w:tc>
          <w:tcPr>
            <w:tcW w:w="1069" w:type="dxa"/>
            <w:gridSpan w:val="7"/>
            <w:vAlign w:val="center"/>
          </w:tcPr>
          <w:p>
            <w:pPr>
              <w:spacing w:line="240" w:lineRule="atLeast"/>
              <w:jc w:val="center"/>
            </w:pPr>
            <w:r>
              <w:t>专技职务</w:t>
            </w:r>
          </w:p>
        </w:tc>
        <w:tc>
          <w:tcPr>
            <w:tcW w:w="1850" w:type="dxa"/>
            <w:gridSpan w:val="15"/>
            <w:vAlign w:val="center"/>
          </w:tcPr>
          <w:p>
            <w:pPr>
              <w:spacing w:line="240" w:lineRule="atLeast"/>
              <w:jc w:val="center"/>
            </w:pPr>
          </w:p>
        </w:tc>
        <w:tc>
          <w:tcPr>
            <w:tcW w:w="1067" w:type="dxa"/>
            <w:gridSpan w:val="6"/>
            <w:vAlign w:val="center"/>
          </w:tcPr>
          <w:p>
            <w:pPr>
              <w:spacing w:line="240" w:lineRule="atLeast"/>
              <w:jc w:val="center"/>
            </w:pPr>
            <w:r>
              <w:t>行政职务</w:t>
            </w:r>
          </w:p>
        </w:tc>
        <w:tc>
          <w:tcPr>
            <w:tcW w:w="1646" w:type="dxa"/>
            <w:gridSpan w:val="15"/>
            <w:vAlign w:val="center"/>
          </w:tcPr>
          <w:p>
            <w:pPr>
              <w:spacing w:line="240" w:lineRule="atLeast"/>
              <w:jc w:val="center"/>
            </w:pPr>
          </w:p>
        </w:tc>
        <w:tc>
          <w:tcPr>
            <w:tcW w:w="707" w:type="dxa"/>
            <w:gridSpan w:val="3"/>
            <w:vAlign w:val="center"/>
          </w:tcPr>
          <w:p>
            <w:pPr>
              <w:spacing w:line="240" w:lineRule="atLeast"/>
              <w:jc w:val="center"/>
            </w:pPr>
            <w:r>
              <w:t>签名</w:t>
            </w:r>
          </w:p>
        </w:tc>
        <w:tc>
          <w:tcPr>
            <w:tcW w:w="1321" w:type="dxa"/>
            <w:gridSpan w:val="2"/>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exact"/>
        </w:trPr>
        <w:tc>
          <w:tcPr>
            <w:tcW w:w="846" w:type="dxa"/>
            <w:gridSpan w:val="2"/>
            <w:vMerge w:val="continue"/>
            <w:vAlign w:val="center"/>
          </w:tcPr>
          <w:p>
            <w:pPr>
              <w:spacing w:line="240" w:lineRule="atLeast"/>
              <w:jc w:val="center"/>
            </w:pPr>
          </w:p>
        </w:tc>
        <w:tc>
          <w:tcPr>
            <w:tcW w:w="533" w:type="dxa"/>
            <w:gridSpan w:val="3"/>
            <w:vMerge w:val="continue"/>
            <w:vAlign w:val="center"/>
          </w:tcPr>
          <w:p>
            <w:pPr>
              <w:spacing w:line="240" w:lineRule="atLeast"/>
              <w:jc w:val="center"/>
            </w:pPr>
          </w:p>
        </w:tc>
        <w:tc>
          <w:tcPr>
            <w:tcW w:w="1069" w:type="dxa"/>
            <w:gridSpan w:val="7"/>
            <w:vAlign w:val="center"/>
          </w:tcPr>
          <w:p>
            <w:pPr>
              <w:spacing w:line="240" w:lineRule="atLeast"/>
              <w:jc w:val="center"/>
            </w:pPr>
            <w:r>
              <w:t>专技职务</w:t>
            </w:r>
          </w:p>
        </w:tc>
        <w:tc>
          <w:tcPr>
            <w:tcW w:w="1850" w:type="dxa"/>
            <w:gridSpan w:val="15"/>
            <w:vAlign w:val="center"/>
          </w:tcPr>
          <w:p>
            <w:pPr>
              <w:spacing w:line="240" w:lineRule="atLeast"/>
              <w:jc w:val="center"/>
            </w:pPr>
          </w:p>
        </w:tc>
        <w:tc>
          <w:tcPr>
            <w:tcW w:w="1067" w:type="dxa"/>
            <w:gridSpan w:val="6"/>
            <w:vAlign w:val="center"/>
          </w:tcPr>
          <w:p>
            <w:pPr>
              <w:spacing w:line="240" w:lineRule="atLeast"/>
              <w:jc w:val="center"/>
            </w:pPr>
            <w:r>
              <w:t>行政职务</w:t>
            </w:r>
          </w:p>
        </w:tc>
        <w:tc>
          <w:tcPr>
            <w:tcW w:w="1646" w:type="dxa"/>
            <w:gridSpan w:val="15"/>
            <w:vAlign w:val="center"/>
          </w:tcPr>
          <w:p>
            <w:pPr>
              <w:spacing w:line="240" w:lineRule="atLeast"/>
              <w:jc w:val="center"/>
            </w:pPr>
          </w:p>
        </w:tc>
        <w:tc>
          <w:tcPr>
            <w:tcW w:w="707" w:type="dxa"/>
            <w:gridSpan w:val="3"/>
            <w:vAlign w:val="center"/>
          </w:tcPr>
          <w:p>
            <w:pPr>
              <w:spacing w:line="240" w:lineRule="atLeast"/>
              <w:jc w:val="center"/>
            </w:pPr>
            <w:r>
              <w:t>签名</w:t>
            </w:r>
          </w:p>
        </w:tc>
        <w:tc>
          <w:tcPr>
            <w:tcW w:w="1321" w:type="dxa"/>
            <w:gridSpan w:val="2"/>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exact"/>
        </w:trPr>
        <w:tc>
          <w:tcPr>
            <w:tcW w:w="846" w:type="dxa"/>
            <w:gridSpan w:val="2"/>
            <w:vMerge w:val="restart"/>
            <w:vAlign w:val="center"/>
          </w:tcPr>
          <w:p>
            <w:pPr>
              <w:spacing w:line="240" w:lineRule="atLeast"/>
              <w:jc w:val="center"/>
            </w:pPr>
            <w:r>
              <w:t>病历</w:t>
            </w:r>
          </w:p>
          <w:p>
            <w:pPr>
              <w:spacing w:line="240" w:lineRule="atLeast"/>
              <w:jc w:val="center"/>
            </w:pPr>
            <w:r>
              <w:t>材料</w:t>
            </w:r>
          </w:p>
        </w:tc>
        <w:tc>
          <w:tcPr>
            <w:tcW w:w="819" w:type="dxa"/>
            <w:gridSpan w:val="4"/>
            <w:vAlign w:val="center"/>
          </w:tcPr>
          <w:p>
            <w:pPr>
              <w:spacing w:line="240" w:lineRule="atLeast"/>
              <w:jc w:val="center"/>
            </w:pPr>
            <w:r>
              <w:t>份数</w:t>
            </w:r>
          </w:p>
        </w:tc>
        <w:tc>
          <w:tcPr>
            <w:tcW w:w="1664" w:type="dxa"/>
            <w:gridSpan w:val="13"/>
            <w:vAlign w:val="center"/>
          </w:tcPr>
          <w:p>
            <w:pPr>
              <w:spacing w:line="240" w:lineRule="atLeast"/>
              <w:jc w:val="center"/>
            </w:pPr>
          </w:p>
        </w:tc>
        <w:tc>
          <w:tcPr>
            <w:tcW w:w="696" w:type="dxa"/>
            <w:gridSpan w:val="5"/>
            <w:vAlign w:val="center"/>
          </w:tcPr>
          <w:p>
            <w:pPr>
              <w:spacing w:line="240" w:lineRule="atLeast"/>
              <w:jc w:val="center"/>
            </w:pPr>
            <w:r>
              <w:t>年度</w:t>
            </w:r>
          </w:p>
        </w:tc>
        <w:tc>
          <w:tcPr>
            <w:tcW w:w="2005" w:type="dxa"/>
            <w:gridSpan w:val="16"/>
            <w:vAlign w:val="center"/>
          </w:tcPr>
          <w:p>
            <w:pPr>
              <w:spacing w:line="240" w:lineRule="atLeast"/>
              <w:jc w:val="center"/>
            </w:pPr>
          </w:p>
        </w:tc>
        <w:tc>
          <w:tcPr>
            <w:tcW w:w="698" w:type="dxa"/>
            <w:gridSpan w:val="6"/>
            <w:vAlign w:val="center"/>
          </w:tcPr>
          <w:p>
            <w:pPr>
              <w:spacing w:line="240" w:lineRule="atLeast"/>
              <w:jc w:val="center"/>
            </w:pPr>
            <w:r>
              <w:t>学科</w:t>
            </w:r>
          </w:p>
        </w:tc>
        <w:tc>
          <w:tcPr>
            <w:tcW w:w="2311" w:type="dxa"/>
            <w:gridSpan w:val="7"/>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exact"/>
        </w:trPr>
        <w:tc>
          <w:tcPr>
            <w:tcW w:w="846" w:type="dxa"/>
            <w:gridSpan w:val="2"/>
            <w:vMerge w:val="continue"/>
            <w:vAlign w:val="center"/>
          </w:tcPr>
          <w:p>
            <w:pPr>
              <w:spacing w:line="240" w:lineRule="atLeast"/>
              <w:jc w:val="center"/>
            </w:pPr>
          </w:p>
        </w:tc>
        <w:tc>
          <w:tcPr>
            <w:tcW w:w="533" w:type="dxa"/>
            <w:gridSpan w:val="3"/>
            <w:vMerge w:val="restart"/>
            <w:vAlign w:val="center"/>
          </w:tcPr>
          <w:p>
            <w:pPr>
              <w:spacing w:line="240" w:lineRule="atLeast"/>
              <w:jc w:val="center"/>
            </w:pPr>
            <w:r>
              <w:t>证明人</w:t>
            </w:r>
          </w:p>
        </w:tc>
        <w:tc>
          <w:tcPr>
            <w:tcW w:w="1069" w:type="dxa"/>
            <w:gridSpan w:val="7"/>
            <w:vAlign w:val="center"/>
          </w:tcPr>
          <w:p>
            <w:pPr>
              <w:spacing w:line="240" w:lineRule="atLeast"/>
              <w:jc w:val="center"/>
            </w:pPr>
            <w:r>
              <w:t>专技职务</w:t>
            </w:r>
          </w:p>
        </w:tc>
        <w:tc>
          <w:tcPr>
            <w:tcW w:w="1850" w:type="dxa"/>
            <w:gridSpan w:val="15"/>
            <w:vAlign w:val="center"/>
          </w:tcPr>
          <w:p>
            <w:pPr>
              <w:spacing w:line="240" w:lineRule="atLeast"/>
              <w:jc w:val="center"/>
            </w:pPr>
          </w:p>
        </w:tc>
        <w:tc>
          <w:tcPr>
            <w:tcW w:w="1067" w:type="dxa"/>
            <w:gridSpan w:val="6"/>
            <w:vAlign w:val="center"/>
          </w:tcPr>
          <w:p>
            <w:pPr>
              <w:spacing w:line="240" w:lineRule="atLeast"/>
              <w:jc w:val="center"/>
            </w:pPr>
            <w:r>
              <w:t>行政职务</w:t>
            </w:r>
          </w:p>
        </w:tc>
        <w:tc>
          <w:tcPr>
            <w:tcW w:w="1646" w:type="dxa"/>
            <w:gridSpan w:val="15"/>
            <w:vAlign w:val="center"/>
          </w:tcPr>
          <w:p>
            <w:pPr>
              <w:spacing w:line="240" w:lineRule="atLeast"/>
              <w:jc w:val="center"/>
            </w:pPr>
          </w:p>
        </w:tc>
        <w:tc>
          <w:tcPr>
            <w:tcW w:w="707" w:type="dxa"/>
            <w:gridSpan w:val="3"/>
            <w:vAlign w:val="center"/>
          </w:tcPr>
          <w:p>
            <w:pPr>
              <w:spacing w:line="240" w:lineRule="atLeast"/>
              <w:jc w:val="center"/>
            </w:pPr>
            <w:r>
              <w:t>签名</w:t>
            </w:r>
          </w:p>
        </w:tc>
        <w:tc>
          <w:tcPr>
            <w:tcW w:w="1321" w:type="dxa"/>
            <w:gridSpan w:val="2"/>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exact"/>
        </w:trPr>
        <w:tc>
          <w:tcPr>
            <w:tcW w:w="846" w:type="dxa"/>
            <w:gridSpan w:val="2"/>
            <w:vMerge w:val="continue"/>
            <w:vAlign w:val="center"/>
          </w:tcPr>
          <w:p>
            <w:pPr>
              <w:spacing w:line="240" w:lineRule="atLeast"/>
              <w:jc w:val="center"/>
            </w:pPr>
          </w:p>
        </w:tc>
        <w:tc>
          <w:tcPr>
            <w:tcW w:w="533" w:type="dxa"/>
            <w:gridSpan w:val="3"/>
            <w:vMerge w:val="continue"/>
            <w:vAlign w:val="center"/>
          </w:tcPr>
          <w:p>
            <w:pPr>
              <w:spacing w:line="240" w:lineRule="atLeast"/>
              <w:jc w:val="center"/>
            </w:pPr>
          </w:p>
        </w:tc>
        <w:tc>
          <w:tcPr>
            <w:tcW w:w="1069" w:type="dxa"/>
            <w:gridSpan w:val="7"/>
            <w:vAlign w:val="center"/>
          </w:tcPr>
          <w:p>
            <w:pPr>
              <w:spacing w:line="240" w:lineRule="atLeast"/>
              <w:jc w:val="center"/>
            </w:pPr>
            <w:r>
              <w:t>专技职务</w:t>
            </w:r>
          </w:p>
        </w:tc>
        <w:tc>
          <w:tcPr>
            <w:tcW w:w="1850" w:type="dxa"/>
            <w:gridSpan w:val="15"/>
            <w:vAlign w:val="center"/>
          </w:tcPr>
          <w:p>
            <w:pPr>
              <w:spacing w:line="240" w:lineRule="atLeast"/>
              <w:jc w:val="center"/>
            </w:pPr>
          </w:p>
        </w:tc>
        <w:tc>
          <w:tcPr>
            <w:tcW w:w="1067" w:type="dxa"/>
            <w:gridSpan w:val="6"/>
            <w:vAlign w:val="center"/>
          </w:tcPr>
          <w:p>
            <w:pPr>
              <w:spacing w:line="240" w:lineRule="atLeast"/>
              <w:jc w:val="center"/>
            </w:pPr>
            <w:r>
              <w:t>行政职务</w:t>
            </w:r>
          </w:p>
        </w:tc>
        <w:tc>
          <w:tcPr>
            <w:tcW w:w="1646" w:type="dxa"/>
            <w:gridSpan w:val="15"/>
            <w:vAlign w:val="center"/>
          </w:tcPr>
          <w:p>
            <w:pPr>
              <w:spacing w:line="240" w:lineRule="atLeast"/>
              <w:jc w:val="center"/>
            </w:pPr>
          </w:p>
        </w:tc>
        <w:tc>
          <w:tcPr>
            <w:tcW w:w="707" w:type="dxa"/>
            <w:gridSpan w:val="3"/>
            <w:vAlign w:val="center"/>
          </w:tcPr>
          <w:p>
            <w:pPr>
              <w:spacing w:line="240" w:lineRule="atLeast"/>
              <w:jc w:val="center"/>
            </w:pPr>
            <w:r>
              <w:t>签名</w:t>
            </w:r>
          </w:p>
        </w:tc>
        <w:tc>
          <w:tcPr>
            <w:tcW w:w="1321" w:type="dxa"/>
            <w:gridSpan w:val="2"/>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exact"/>
        </w:trPr>
        <w:tc>
          <w:tcPr>
            <w:tcW w:w="846" w:type="dxa"/>
            <w:gridSpan w:val="2"/>
            <w:vMerge w:val="continue"/>
            <w:vAlign w:val="center"/>
          </w:tcPr>
          <w:p>
            <w:pPr>
              <w:spacing w:line="240" w:lineRule="atLeast"/>
              <w:jc w:val="center"/>
            </w:pPr>
          </w:p>
        </w:tc>
        <w:tc>
          <w:tcPr>
            <w:tcW w:w="533" w:type="dxa"/>
            <w:gridSpan w:val="3"/>
            <w:vMerge w:val="continue"/>
            <w:vAlign w:val="center"/>
          </w:tcPr>
          <w:p>
            <w:pPr>
              <w:spacing w:line="240" w:lineRule="atLeast"/>
              <w:jc w:val="center"/>
            </w:pPr>
          </w:p>
        </w:tc>
        <w:tc>
          <w:tcPr>
            <w:tcW w:w="1069" w:type="dxa"/>
            <w:gridSpan w:val="7"/>
            <w:vAlign w:val="center"/>
          </w:tcPr>
          <w:p>
            <w:pPr>
              <w:spacing w:line="240" w:lineRule="atLeast"/>
              <w:jc w:val="center"/>
            </w:pPr>
            <w:r>
              <w:t>专技职务</w:t>
            </w:r>
          </w:p>
        </w:tc>
        <w:tc>
          <w:tcPr>
            <w:tcW w:w="1850" w:type="dxa"/>
            <w:gridSpan w:val="15"/>
            <w:vAlign w:val="center"/>
          </w:tcPr>
          <w:p>
            <w:pPr>
              <w:spacing w:line="240" w:lineRule="atLeast"/>
              <w:jc w:val="center"/>
            </w:pPr>
          </w:p>
        </w:tc>
        <w:tc>
          <w:tcPr>
            <w:tcW w:w="1067" w:type="dxa"/>
            <w:gridSpan w:val="6"/>
            <w:vAlign w:val="center"/>
          </w:tcPr>
          <w:p>
            <w:pPr>
              <w:spacing w:line="240" w:lineRule="atLeast"/>
              <w:jc w:val="center"/>
            </w:pPr>
            <w:r>
              <w:t>行政职务</w:t>
            </w:r>
          </w:p>
        </w:tc>
        <w:tc>
          <w:tcPr>
            <w:tcW w:w="1646" w:type="dxa"/>
            <w:gridSpan w:val="15"/>
            <w:vAlign w:val="center"/>
          </w:tcPr>
          <w:p>
            <w:pPr>
              <w:spacing w:line="240" w:lineRule="atLeast"/>
              <w:jc w:val="center"/>
            </w:pPr>
          </w:p>
        </w:tc>
        <w:tc>
          <w:tcPr>
            <w:tcW w:w="707" w:type="dxa"/>
            <w:gridSpan w:val="3"/>
            <w:vAlign w:val="center"/>
          </w:tcPr>
          <w:p>
            <w:pPr>
              <w:spacing w:line="240" w:lineRule="atLeast"/>
              <w:jc w:val="center"/>
            </w:pPr>
            <w:r>
              <w:t>签名</w:t>
            </w:r>
          </w:p>
        </w:tc>
        <w:tc>
          <w:tcPr>
            <w:tcW w:w="1321" w:type="dxa"/>
            <w:gridSpan w:val="2"/>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exact"/>
        </w:trPr>
        <w:tc>
          <w:tcPr>
            <w:tcW w:w="846" w:type="dxa"/>
            <w:gridSpan w:val="2"/>
            <w:vMerge w:val="restart"/>
            <w:vAlign w:val="center"/>
          </w:tcPr>
          <w:p>
            <w:pPr>
              <w:spacing w:line="240" w:lineRule="atLeast"/>
              <w:jc w:val="center"/>
            </w:pPr>
            <w:r>
              <w:t>年度考核材料</w:t>
            </w:r>
          </w:p>
        </w:tc>
        <w:tc>
          <w:tcPr>
            <w:tcW w:w="819" w:type="dxa"/>
            <w:gridSpan w:val="4"/>
            <w:vMerge w:val="restart"/>
            <w:vAlign w:val="center"/>
          </w:tcPr>
          <w:p>
            <w:pPr>
              <w:spacing w:line="240" w:lineRule="atLeast"/>
              <w:jc w:val="center"/>
            </w:pPr>
            <w:r>
              <w:t>份数</w:t>
            </w:r>
          </w:p>
        </w:tc>
        <w:tc>
          <w:tcPr>
            <w:tcW w:w="494" w:type="dxa"/>
            <w:gridSpan w:val="3"/>
            <w:vMerge w:val="restart"/>
            <w:vAlign w:val="center"/>
          </w:tcPr>
          <w:p>
            <w:pPr>
              <w:spacing w:line="240" w:lineRule="atLeast"/>
              <w:jc w:val="center"/>
            </w:pPr>
          </w:p>
        </w:tc>
        <w:tc>
          <w:tcPr>
            <w:tcW w:w="880" w:type="dxa"/>
            <w:gridSpan w:val="8"/>
            <w:vMerge w:val="restart"/>
            <w:vAlign w:val="center"/>
          </w:tcPr>
          <w:p>
            <w:pPr>
              <w:spacing w:line="240" w:lineRule="atLeast"/>
              <w:jc w:val="center"/>
            </w:pPr>
            <w:r>
              <w:t>考结</w:t>
            </w:r>
          </w:p>
          <w:p>
            <w:pPr>
              <w:spacing w:line="240" w:lineRule="atLeast"/>
              <w:jc w:val="center"/>
            </w:pPr>
            <w:r>
              <w:t>核论</w:t>
            </w:r>
          </w:p>
        </w:tc>
        <w:tc>
          <w:tcPr>
            <w:tcW w:w="1259" w:type="dxa"/>
            <w:gridSpan w:val="10"/>
            <w:vAlign w:val="center"/>
          </w:tcPr>
          <w:p>
            <w:pPr>
              <w:spacing w:line="240" w:lineRule="atLeast"/>
              <w:jc w:val="right"/>
            </w:pPr>
            <w:r>
              <w:t>年</w:t>
            </w:r>
          </w:p>
        </w:tc>
        <w:tc>
          <w:tcPr>
            <w:tcW w:w="1067" w:type="dxa"/>
            <w:gridSpan w:val="6"/>
            <w:vAlign w:val="center"/>
          </w:tcPr>
          <w:p>
            <w:pPr>
              <w:spacing w:line="240" w:lineRule="atLeast"/>
              <w:jc w:val="right"/>
            </w:pPr>
            <w:r>
              <w:t>年</w:t>
            </w:r>
          </w:p>
        </w:tc>
        <w:tc>
          <w:tcPr>
            <w:tcW w:w="1143" w:type="dxa"/>
            <w:gridSpan w:val="10"/>
            <w:vAlign w:val="center"/>
          </w:tcPr>
          <w:p>
            <w:pPr>
              <w:spacing w:line="240" w:lineRule="atLeast"/>
              <w:jc w:val="right"/>
            </w:pPr>
            <w:r>
              <w:t>年</w:t>
            </w:r>
          </w:p>
        </w:tc>
        <w:tc>
          <w:tcPr>
            <w:tcW w:w="1210" w:type="dxa"/>
            <w:gridSpan w:val="8"/>
            <w:vAlign w:val="center"/>
          </w:tcPr>
          <w:p>
            <w:pPr>
              <w:spacing w:line="240" w:lineRule="atLeast"/>
              <w:jc w:val="right"/>
            </w:pPr>
            <w:r>
              <w:t>年</w:t>
            </w:r>
          </w:p>
        </w:tc>
        <w:tc>
          <w:tcPr>
            <w:tcW w:w="1321" w:type="dxa"/>
            <w:gridSpan w:val="2"/>
            <w:vAlign w:val="center"/>
          </w:tcPr>
          <w:p>
            <w:pPr>
              <w:spacing w:line="240" w:lineRule="atLeast"/>
              <w:jc w:val="right"/>
            </w:pPr>
            <w: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exact"/>
        </w:trPr>
        <w:tc>
          <w:tcPr>
            <w:tcW w:w="846" w:type="dxa"/>
            <w:gridSpan w:val="2"/>
            <w:vMerge w:val="continue"/>
            <w:vAlign w:val="center"/>
          </w:tcPr>
          <w:p>
            <w:pPr>
              <w:spacing w:line="240" w:lineRule="atLeast"/>
              <w:jc w:val="center"/>
            </w:pPr>
          </w:p>
        </w:tc>
        <w:tc>
          <w:tcPr>
            <w:tcW w:w="819" w:type="dxa"/>
            <w:gridSpan w:val="4"/>
            <w:vMerge w:val="continue"/>
            <w:vAlign w:val="center"/>
          </w:tcPr>
          <w:p>
            <w:pPr>
              <w:spacing w:line="240" w:lineRule="atLeast"/>
              <w:jc w:val="center"/>
            </w:pPr>
          </w:p>
        </w:tc>
        <w:tc>
          <w:tcPr>
            <w:tcW w:w="494" w:type="dxa"/>
            <w:gridSpan w:val="3"/>
            <w:vMerge w:val="continue"/>
            <w:vAlign w:val="center"/>
          </w:tcPr>
          <w:p>
            <w:pPr>
              <w:spacing w:line="240" w:lineRule="atLeast"/>
              <w:jc w:val="center"/>
            </w:pPr>
          </w:p>
        </w:tc>
        <w:tc>
          <w:tcPr>
            <w:tcW w:w="880" w:type="dxa"/>
            <w:gridSpan w:val="8"/>
            <w:vMerge w:val="continue"/>
            <w:vAlign w:val="center"/>
          </w:tcPr>
          <w:p>
            <w:pPr>
              <w:spacing w:line="240" w:lineRule="atLeast"/>
              <w:jc w:val="center"/>
            </w:pPr>
          </w:p>
        </w:tc>
        <w:tc>
          <w:tcPr>
            <w:tcW w:w="1259" w:type="dxa"/>
            <w:gridSpan w:val="10"/>
            <w:vAlign w:val="center"/>
          </w:tcPr>
          <w:p>
            <w:pPr>
              <w:spacing w:line="240" w:lineRule="atLeast"/>
              <w:jc w:val="center"/>
            </w:pPr>
          </w:p>
        </w:tc>
        <w:tc>
          <w:tcPr>
            <w:tcW w:w="1067" w:type="dxa"/>
            <w:gridSpan w:val="6"/>
            <w:vAlign w:val="center"/>
          </w:tcPr>
          <w:p>
            <w:pPr>
              <w:spacing w:line="240" w:lineRule="atLeast"/>
              <w:jc w:val="center"/>
            </w:pPr>
          </w:p>
        </w:tc>
        <w:tc>
          <w:tcPr>
            <w:tcW w:w="1143" w:type="dxa"/>
            <w:gridSpan w:val="10"/>
            <w:vAlign w:val="center"/>
          </w:tcPr>
          <w:p>
            <w:pPr>
              <w:spacing w:line="240" w:lineRule="atLeast"/>
              <w:jc w:val="center"/>
            </w:pPr>
          </w:p>
        </w:tc>
        <w:tc>
          <w:tcPr>
            <w:tcW w:w="1210" w:type="dxa"/>
            <w:gridSpan w:val="8"/>
            <w:vAlign w:val="center"/>
          </w:tcPr>
          <w:p>
            <w:pPr>
              <w:spacing w:line="240" w:lineRule="atLeast"/>
              <w:jc w:val="center"/>
            </w:pPr>
          </w:p>
        </w:tc>
        <w:tc>
          <w:tcPr>
            <w:tcW w:w="1321" w:type="dxa"/>
            <w:gridSpan w:val="2"/>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exact"/>
        </w:trPr>
        <w:tc>
          <w:tcPr>
            <w:tcW w:w="846" w:type="dxa"/>
            <w:gridSpan w:val="2"/>
            <w:vMerge w:val="continue"/>
            <w:vAlign w:val="center"/>
          </w:tcPr>
          <w:p>
            <w:pPr>
              <w:spacing w:line="240" w:lineRule="atLeast"/>
              <w:jc w:val="center"/>
            </w:pPr>
          </w:p>
        </w:tc>
        <w:tc>
          <w:tcPr>
            <w:tcW w:w="533" w:type="dxa"/>
            <w:gridSpan w:val="3"/>
            <w:vMerge w:val="restart"/>
            <w:vAlign w:val="center"/>
          </w:tcPr>
          <w:p>
            <w:pPr>
              <w:spacing w:line="240" w:lineRule="atLeast"/>
              <w:jc w:val="center"/>
            </w:pPr>
            <w:r>
              <w:t>证明人</w:t>
            </w:r>
          </w:p>
        </w:tc>
        <w:tc>
          <w:tcPr>
            <w:tcW w:w="1069" w:type="dxa"/>
            <w:gridSpan w:val="7"/>
            <w:vAlign w:val="center"/>
          </w:tcPr>
          <w:p>
            <w:pPr>
              <w:spacing w:line="240" w:lineRule="atLeast"/>
              <w:jc w:val="center"/>
            </w:pPr>
            <w:r>
              <w:t>专技职务</w:t>
            </w:r>
          </w:p>
        </w:tc>
        <w:tc>
          <w:tcPr>
            <w:tcW w:w="1850" w:type="dxa"/>
            <w:gridSpan w:val="15"/>
            <w:vAlign w:val="center"/>
          </w:tcPr>
          <w:p>
            <w:pPr>
              <w:spacing w:line="240" w:lineRule="atLeast"/>
              <w:jc w:val="center"/>
            </w:pPr>
          </w:p>
        </w:tc>
        <w:tc>
          <w:tcPr>
            <w:tcW w:w="1067" w:type="dxa"/>
            <w:gridSpan w:val="6"/>
            <w:vAlign w:val="center"/>
          </w:tcPr>
          <w:p>
            <w:pPr>
              <w:spacing w:line="240" w:lineRule="atLeast"/>
              <w:jc w:val="center"/>
            </w:pPr>
            <w:r>
              <w:t>行政职务</w:t>
            </w:r>
          </w:p>
        </w:tc>
        <w:tc>
          <w:tcPr>
            <w:tcW w:w="1646" w:type="dxa"/>
            <w:gridSpan w:val="15"/>
            <w:vAlign w:val="center"/>
          </w:tcPr>
          <w:p>
            <w:pPr>
              <w:spacing w:line="240" w:lineRule="atLeast"/>
              <w:jc w:val="center"/>
            </w:pPr>
          </w:p>
        </w:tc>
        <w:tc>
          <w:tcPr>
            <w:tcW w:w="707" w:type="dxa"/>
            <w:gridSpan w:val="3"/>
            <w:vAlign w:val="center"/>
          </w:tcPr>
          <w:p>
            <w:pPr>
              <w:spacing w:line="240" w:lineRule="atLeast"/>
              <w:jc w:val="center"/>
            </w:pPr>
            <w:r>
              <w:t>签名</w:t>
            </w:r>
          </w:p>
        </w:tc>
        <w:tc>
          <w:tcPr>
            <w:tcW w:w="1321" w:type="dxa"/>
            <w:gridSpan w:val="2"/>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exact"/>
        </w:trPr>
        <w:tc>
          <w:tcPr>
            <w:tcW w:w="846" w:type="dxa"/>
            <w:gridSpan w:val="2"/>
            <w:vMerge w:val="continue"/>
            <w:vAlign w:val="center"/>
          </w:tcPr>
          <w:p>
            <w:pPr>
              <w:spacing w:line="240" w:lineRule="atLeast"/>
              <w:jc w:val="center"/>
            </w:pPr>
          </w:p>
        </w:tc>
        <w:tc>
          <w:tcPr>
            <w:tcW w:w="533" w:type="dxa"/>
            <w:gridSpan w:val="3"/>
            <w:vMerge w:val="continue"/>
            <w:vAlign w:val="center"/>
          </w:tcPr>
          <w:p>
            <w:pPr>
              <w:spacing w:line="240" w:lineRule="atLeast"/>
              <w:jc w:val="center"/>
            </w:pPr>
          </w:p>
        </w:tc>
        <w:tc>
          <w:tcPr>
            <w:tcW w:w="1069" w:type="dxa"/>
            <w:gridSpan w:val="7"/>
            <w:vAlign w:val="center"/>
          </w:tcPr>
          <w:p>
            <w:pPr>
              <w:spacing w:line="240" w:lineRule="atLeast"/>
              <w:jc w:val="center"/>
            </w:pPr>
            <w:r>
              <w:t>专技职务</w:t>
            </w:r>
          </w:p>
        </w:tc>
        <w:tc>
          <w:tcPr>
            <w:tcW w:w="1850" w:type="dxa"/>
            <w:gridSpan w:val="15"/>
            <w:vAlign w:val="center"/>
          </w:tcPr>
          <w:p>
            <w:pPr>
              <w:spacing w:line="240" w:lineRule="atLeast"/>
              <w:jc w:val="center"/>
            </w:pPr>
          </w:p>
        </w:tc>
        <w:tc>
          <w:tcPr>
            <w:tcW w:w="1067" w:type="dxa"/>
            <w:gridSpan w:val="6"/>
            <w:vAlign w:val="center"/>
          </w:tcPr>
          <w:p>
            <w:pPr>
              <w:spacing w:line="240" w:lineRule="atLeast"/>
              <w:jc w:val="center"/>
            </w:pPr>
            <w:r>
              <w:t>行政职务</w:t>
            </w:r>
          </w:p>
        </w:tc>
        <w:tc>
          <w:tcPr>
            <w:tcW w:w="1646" w:type="dxa"/>
            <w:gridSpan w:val="15"/>
            <w:vAlign w:val="center"/>
          </w:tcPr>
          <w:p>
            <w:pPr>
              <w:spacing w:line="240" w:lineRule="atLeast"/>
              <w:jc w:val="center"/>
            </w:pPr>
          </w:p>
        </w:tc>
        <w:tc>
          <w:tcPr>
            <w:tcW w:w="707" w:type="dxa"/>
            <w:gridSpan w:val="3"/>
            <w:vAlign w:val="center"/>
          </w:tcPr>
          <w:p>
            <w:pPr>
              <w:spacing w:line="240" w:lineRule="atLeast"/>
              <w:jc w:val="center"/>
            </w:pPr>
            <w:r>
              <w:t>签名</w:t>
            </w:r>
          </w:p>
        </w:tc>
        <w:tc>
          <w:tcPr>
            <w:tcW w:w="1321" w:type="dxa"/>
            <w:gridSpan w:val="2"/>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exact"/>
        </w:trPr>
        <w:tc>
          <w:tcPr>
            <w:tcW w:w="846" w:type="dxa"/>
            <w:gridSpan w:val="2"/>
            <w:vMerge w:val="continue"/>
            <w:vAlign w:val="center"/>
          </w:tcPr>
          <w:p>
            <w:pPr>
              <w:spacing w:line="240" w:lineRule="atLeast"/>
              <w:jc w:val="center"/>
            </w:pPr>
          </w:p>
        </w:tc>
        <w:tc>
          <w:tcPr>
            <w:tcW w:w="533" w:type="dxa"/>
            <w:gridSpan w:val="3"/>
            <w:vMerge w:val="continue"/>
            <w:vAlign w:val="center"/>
          </w:tcPr>
          <w:p>
            <w:pPr>
              <w:spacing w:line="240" w:lineRule="atLeast"/>
              <w:jc w:val="center"/>
            </w:pPr>
          </w:p>
        </w:tc>
        <w:tc>
          <w:tcPr>
            <w:tcW w:w="1069" w:type="dxa"/>
            <w:gridSpan w:val="7"/>
            <w:vAlign w:val="center"/>
          </w:tcPr>
          <w:p>
            <w:pPr>
              <w:spacing w:line="240" w:lineRule="atLeast"/>
              <w:jc w:val="center"/>
            </w:pPr>
            <w:r>
              <w:t>专技职务</w:t>
            </w:r>
          </w:p>
        </w:tc>
        <w:tc>
          <w:tcPr>
            <w:tcW w:w="1850" w:type="dxa"/>
            <w:gridSpan w:val="15"/>
            <w:vAlign w:val="center"/>
          </w:tcPr>
          <w:p>
            <w:pPr>
              <w:spacing w:line="240" w:lineRule="atLeast"/>
              <w:jc w:val="center"/>
            </w:pPr>
          </w:p>
        </w:tc>
        <w:tc>
          <w:tcPr>
            <w:tcW w:w="1067" w:type="dxa"/>
            <w:gridSpan w:val="6"/>
            <w:vAlign w:val="center"/>
          </w:tcPr>
          <w:p>
            <w:pPr>
              <w:spacing w:line="240" w:lineRule="atLeast"/>
              <w:jc w:val="center"/>
            </w:pPr>
            <w:r>
              <w:t>行政职务</w:t>
            </w:r>
          </w:p>
        </w:tc>
        <w:tc>
          <w:tcPr>
            <w:tcW w:w="1646" w:type="dxa"/>
            <w:gridSpan w:val="15"/>
            <w:vAlign w:val="center"/>
          </w:tcPr>
          <w:p>
            <w:pPr>
              <w:spacing w:line="240" w:lineRule="atLeast"/>
              <w:jc w:val="center"/>
            </w:pPr>
          </w:p>
        </w:tc>
        <w:tc>
          <w:tcPr>
            <w:tcW w:w="707" w:type="dxa"/>
            <w:gridSpan w:val="3"/>
            <w:vAlign w:val="center"/>
          </w:tcPr>
          <w:p>
            <w:pPr>
              <w:spacing w:line="240" w:lineRule="atLeast"/>
              <w:jc w:val="center"/>
            </w:pPr>
            <w:r>
              <w:t>签名</w:t>
            </w:r>
          </w:p>
        </w:tc>
        <w:tc>
          <w:tcPr>
            <w:tcW w:w="1321" w:type="dxa"/>
            <w:gridSpan w:val="2"/>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exact"/>
        </w:trPr>
        <w:tc>
          <w:tcPr>
            <w:tcW w:w="846" w:type="dxa"/>
            <w:gridSpan w:val="2"/>
            <w:vMerge w:val="restart"/>
            <w:vAlign w:val="center"/>
          </w:tcPr>
          <w:p>
            <w:pPr>
              <w:spacing w:line="240" w:lineRule="atLeast"/>
              <w:jc w:val="center"/>
            </w:pPr>
            <w:r>
              <w:t>外语考试成绩单</w:t>
            </w:r>
          </w:p>
        </w:tc>
        <w:tc>
          <w:tcPr>
            <w:tcW w:w="819" w:type="dxa"/>
            <w:gridSpan w:val="4"/>
            <w:vAlign w:val="center"/>
          </w:tcPr>
          <w:p>
            <w:pPr>
              <w:spacing w:line="240" w:lineRule="atLeast"/>
              <w:jc w:val="center"/>
            </w:pPr>
            <w:r>
              <w:t>语种</w:t>
            </w:r>
          </w:p>
        </w:tc>
        <w:tc>
          <w:tcPr>
            <w:tcW w:w="637" w:type="dxa"/>
            <w:gridSpan w:val="4"/>
            <w:vAlign w:val="center"/>
          </w:tcPr>
          <w:p>
            <w:pPr>
              <w:spacing w:line="240" w:lineRule="atLeast"/>
              <w:jc w:val="center"/>
            </w:pPr>
          </w:p>
        </w:tc>
        <w:tc>
          <w:tcPr>
            <w:tcW w:w="737" w:type="dxa"/>
            <w:gridSpan w:val="7"/>
            <w:vAlign w:val="center"/>
          </w:tcPr>
          <w:p>
            <w:pPr>
              <w:spacing w:line="240" w:lineRule="atLeast"/>
            </w:pPr>
            <w:r>
              <w:t>等级</w:t>
            </w:r>
          </w:p>
        </w:tc>
        <w:tc>
          <w:tcPr>
            <w:tcW w:w="1259" w:type="dxa"/>
            <w:gridSpan w:val="10"/>
            <w:vAlign w:val="center"/>
          </w:tcPr>
          <w:p>
            <w:pPr>
              <w:spacing w:line="240" w:lineRule="atLeast"/>
            </w:pPr>
          </w:p>
        </w:tc>
        <w:tc>
          <w:tcPr>
            <w:tcW w:w="1067" w:type="dxa"/>
            <w:gridSpan w:val="6"/>
            <w:vAlign w:val="center"/>
          </w:tcPr>
          <w:p>
            <w:pPr>
              <w:spacing w:line="240" w:lineRule="atLeast"/>
            </w:pPr>
            <w:r>
              <w:t>考试时间</w:t>
            </w:r>
          </w:p>
        </w:tc>
        <w:tc>
          <w:tcPr>
            <w:tcW w:w="1646" w:type="dxa"/>
            <w:gridSpan w:val="15"/>
            <w:vAlign w:val="center"/>
          </w:tcPr>
          <w:p>
            <w:pPr>
              <w:spacing w:line="240" w:lineRule="atLeast"/>
            </w:pPr>
          </w:p>
        </w:tc>
        <w:tc>
          <w:tcPr>
            <w:tcW w:w="707" w:type="dxa"/>
            <w:gridSpan w:val="3"/>
            <w:vAlign w:val="center"/>
          </w:tcPr>
          <w:p>
            <w:pPr>
              <w:spacing w:line="240" w:lineRule="atLeast"/>
            </w:pPr>
            <w:r>
              <w:t>分数</w:t>
            </w:r>
          </w:p>
        </w:tc>
        <w:tc>
          <w:tcPr>
            <w:tcW w:w="1321" w:type="dxa"/>
            <w:gridSpan w:val="2"/>
            <w:vAlign w:val="center"/>
          </w:tcPr>
          <w:p>
            <w:pPr>
              <w:spacing w:line="24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exact"/>
        </w:trPr>
        <w:tc>
          <w:tcPr>
            <w:tcW w:w="846" w:type="dxa"/>
            <w:gridSpan w:val="2"/>
            <w:vMerge w:val="continue"/>
            <w:vAlign w:val="center"/>
          </w:tcPr>
          <w:p>
            <w:pPr>
              <w:spacing w:line="240" w:lineRule="atLeast"/>
              <w:jc w:val="center"/>
            </w:pPr>
          </w:p>
        </w:tc>
        <w:tc>
          <w:tcPr>
            <w:tcW w:w="533" w:type="dxa"/>
            <w:gridSpan w:val="3"/>
            <w:vMerge w:val="restart"/>
            <w:vAlign w:val="center"/>
          </w:tcPr>
          <w:p>
            <w:pPr>
              <w:spacing w:line="240" w:lineRule="atLeast"/>
              <w:jc w:val="center"/>
            </w:pPr>
            <w:r>
              <w:t>证明人</w:t>
            </w:r>
          </w:p>
        </w:tc>
        <w:tc>
          <w:tcPr>
            <w:tcW w:w="1069" w:type="dxa"/>
            <w:gridSpan w:val="7"/>
            <w:vAlign w:val="center"/>
          </w:tcPr>
          <w:p>
            <w:pPr>
              <w:spacing w:line="240" w:lineRule="atLeast"/>
              <w:jc w:val="center"/>
            </w:pPr>
            <w:r>
              <w:t>专技职务</w:t>
            </w:r>
          </w:p>
        </w:tc>
        <w:tc>
          <w:tcPr>
            <w:tcW w:w="1850" w:type="dxa"/>
            <w:gridSpan w:val="15"/>
            <w:vAlign w:val="center"/>
          </w:tcPr>
          <w:p>
            <w:pPr>
              <w:spacing w:line="240" w:lineRule="atLeast"/>
              <w:jc w:val="center"/>
            </w:pPr>
          </w:p>
        </w:tc>
        <w:tc>
          <w:tcPr>
            <w:tcW w:w="1067" w:type="dxa"/>
            <w:gridSpan w:val="6"/>
            <w:vAlign w:val="center"/>
          </w:tcPr>
          <w:p>
            <w:pPr>
              <w:spacing w:line="240" w:lineRule="atLeast"/>
              <w:jc w:val="center"/>
            </w:pPr>
            <w:r>
              <w:t>行政职务</w:t>
            </w:r>
          </w:p>
        </w:tc>
        <w:tc>
          <w:tcPr>
            <w:tcW w:w="1646" w:type="dxa"/>
            <w:gridSpan w:val="15"/>
            <w:vAlign w:val="center"/>
          </w:tcPr>
          <w:p>
            <w:pPr>
              <w:spacing w:line="240" w:lineRule="atLeast"/>
              <w:jc w:val="center"/>
            </w:pPr>
          </w:p>
        </w:tc>
        <w:tc>
          <w:tcPr>
            <w:tcW w:w="707" w:type="dxa"/>
            <w:gridSpan w:val="3"/>
            <w:vAlign w:val="center"/>
          </w:tcPr>
          <w:p>
            <w:pPr>
              <w:spacing w:line="240" w:lineRule="atLeast"/>
              <w:jc w:val="center"/>
            </w:pPr>
            <w:r>
              <w:t>签名</w:t>
            </w:r>
          </w:p>
        </w:tc>
        <w:tc>
          <w:tcPr>
            <w:tcW w:w="1321" w:type="dxa"/>
            <w:gridSpan w:val="2"/>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exact"/>
        </w:trPr>
        <w:tc>
          <w:tcPr>
            <w:tcW w:w="846" w:type="dxa"/>
            <w:gridSpan w:val="2"/>
            <w:vMerge w:val="continue"/>
            <w:vAlign w:val="center"/>
          </w:tcPr>
          <w:p>
            <w:pPr>
              <w:spacing w:line="240" w:lineRule="atLeast"/>
              <w:jc w:val="center"/>
            </w:pPr>
          </w:p>
        </w:tc>
        <w:tc>
          <w:tcPr>
            <w:tcW w:w="533" w:type="dxa"/>
            <w:gridSpan w:val="3"/>
            <w:vMerge w:val="continue"/>
            <w:vAlign w:val="center"/>
          </w:tcPr>
          <w:p>
            <w:pPr>
              <w:spacing w:line="240" w:lineRule="atLeast"/>
              <w:jc w:val="center"/>
            </w:pPr>
          </w:p>
        </w:tc>
        <w:tc>
          <w:tcPr>
            <w:tcW w:w="1069" w:type="dxa"/>
            <w:gridSpan w:val="7"/>
            <w:vAlign w:val="center"/>
          </w:tcPr>
          <w:p>
            <w:pPr>
              <w:spacing w:line="240" w:lineRule="atLeast"/>
              <w:jc w:val="center"/>
            </w:pPr>
            <w:r>
              <w:t>专技职务</w:t>
            </w:r>
          </w:p>
        </w:tc>
        <w:tc>
          <w:tcPr>
            <w:tcW w:w="1850" w:type="dxa"/>
            <w:gridSpan w:val="15"/>
            <w:vAlign w:val="center"/>
          </w:tcPr>
          <w:p>
            <w:pPr>
              <w:spacing w:line="240" w:lineRule="atLeast"/>
              <w:jc w:val="center"/>
            </w:pPr>
          </w:p>
        </w:tc>
        <w:tc>
          <w:tcPr>
            <w:tcW w:w="1067" w:type="dxa"/>
            <w:gridSpan w:val="6"/>
            <w:vAlign w:val="center"/>
          </w:tcPr>
          <w:p>
            <w:pPr>
              <w:spacing w:line="240" w:lineRule="atLeast"/>
              <w:jc w:val="center"/>
            </w:pPr>
            <w:r>
              <w:t>行政职务</w:t>
            </w:r>
          </w:p>
        </w:tc>
        <w:tc>
          <w:tcPr>
            <w:tcW w:w="1646" w:type="dxa"/>
            <w:gridSpan w:val="15"/>
            <w:vAlign w:val="center"/>
          </w:tcPr>
          <w:p>
            <w:pPr>
              <w:spacing w:line="240" w:lineRule="atLeast"/>
              <w:jc w:val="center"/>
            </w:pPr>
          </w:p>
        </w:tc>
        <w:tc>
          <w:tcPr>
            <w:tcW w:w="707" w:type="dxa"/>
            <w:gridSpan w:val="3"/>
            <w:vAlign w:val="center"/>
          </w:tcPr>
          <w:p>
            <w:pPr>
              <w:spacing w:line="240" w:lineRule="atLeast"/>
              <w:jc w:val="center"/>
            </w:pPr>
            <w:r>
              <w:t>签名</w:t>
            </w:r>
          </w:p>
        </w:tc>
        <w:tc>
          <w:tcPr>
            <w:tcW w:w="1321" w:type="dxa"/>
            <w:gridSpan w:val="2"/>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exact"/>
        </w:trPr>
        <w:tc>
          <w:tcPr>
            <w:tcW w:w="846" w:type="dxa"/>
            <w:gridSpan w:val="2"/>
            <w:vMerge w:val="continue"/>
            <w:vAlign w:val="center"/>
          </w:tcPr>
          <w:p>
            <w:pPr>
              <w:spacing w:line="240" w:lineRule="atLeast"/>
              <w:jc w:val="center"/>
            </w:pPr>
          </w:p>
        </w:tc>
        <w:tc>
          <w:tcPr>
            <w:tcW w:w="533" w:type="dxa"/>
            <w:gridSpan w:val="3"/>
            <w:vMerge w:val="continue"/>
            <w:vAlign w:val="center"/>
          </w:tcPr>
          <w:p>
            <w:pPr>
              <w:spacing w:line="240" w:lineRule="atLeast"/>
              <w:jc w:val="center"/>
            </w:pPr>
          </w:p>
        </w:tc>
        <w:tc>
          <w:tcPr>
            <w:tcW w:w="1069" w:type="dxa"/>
            <w:gridSpan w:val="7"/>
            <w:vAlign w:val="center"/>
          </w:tcPr>
          <w:p>
            <w:pPr>
              <w:spacing w:line="240" w:lineRule="atLeast"/>
              <w:jc w:val="center"/>
            </w:pPr>
            <w:r>
              <w:t>专技职务</w:t>
            </w:r>
          </w:p>
        </w:tc>
        <w:tc>
          <w:tcPr>
            <w:tcW w:w="1850" w:type="dxa"/>
            <w:gridSpan w:val="15"/>
            <w:vAlign w:val="center"/>
          </w:tcPr>
          <w:p>
            <w:pPr>
              <w:spacing w:line="240" w:lineRule="atLeast"/>
              <w:jc w:val="center"/>
            </w:pPr>
          </w:p>
        </w:tc>
        <w:tc>
          <w:tcPr>
            <w:tcW w:w="1067" w:type="dxa"/>
            <w:gridSpan w:val="6"/>
            <w:vAlign w:val="center"/>
          </w:tcPr>
          <w:p>
            <w:pPr>
              <w:spacing w:line="240" w:lineRule="atLeast"/>
              <w:jc w:val="center"/>
            </w:pPr>
            <w:r>
              <w:t>行政职务</w:t>
            </w:r>
          </w:p>
        </w:tc>
        <w:tc>
          <w:tcPr>
            <w:tcW w:w="1646" w:type="dxa"/>
            <w:gridSpan w:val="15"/>
            <w:vAlign w:val="center"/>
          </w:tcPr>
          <w:p>
            <w:pPr>
              <w:spacing w:line="240" w:lineRule="atLeast"/>
              <w:jc w:val="center"/>
            </w:pPr>
          </w:p>
        </w:tc>
        <w:tc>
          <w:tcPr>
            <w:tcW w:w="707" w:type="dxa"/>
            <w:gridSpan w:val="3"/>
            <w:vAlign w:val="center"/>
          </w:tcPr>
          <w:p>
            <w:pPr>
              <w:spacing w:line="240" w:lineRule="atLeast"/>
              <w:jc w:val="center"/>
            </w:pPr>
            <w:r>
              <w:t>签名</w:t>
            </w:r>
          </w:p>
        </w:tc>
        <w:tc>
          <w:tcPr>
            <w:tcW w:w="1321" w:type="dxa"/>
            <w:gridSpan w:val="2"/>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7" w:hRule="exact"/>
        </w:trPr>
        <w:tc>
          <w:tcPr>
            <w:tcW w:w="846" w:type="dxa"/>
            <w:gridSpan w:val="2"/>
            <w:vMerge w:val="restart"/>
            <w:vAlign w:val="center"/>
          </w:tcPr>
          <w:p>
            <w:pPr>
              <w:spacing w:line="240" w:lineRule="atLeast"/>
              <w:jc w:val="center"/>
            </w:pPr>
            <w:r>
              <w:t>计算机考试证书</w:t>
            </w:r>
          </w:p>
        </w:tc>
        <w:tc>
          <w:tcPr>
            <w:tcW w:w="2146" w:type="dxa"/>
            <w:gridSpan w:val="14"/>
            <w:vAlign w:val="center"/>
          </w:tcPr>
          <w:p>
            <w:pPr>
              <w:spacing w:line="240" w:lineRule="atLeast"/>
              <w:jc w:val="center"/>
            </w:pPr>
            <w:r>
              <w:t>所获证书名称</w:t>
            </w:r>
          </w:p>
          <w:p>
            <w:pPr>
              <w:spacing w:line="240" w:lineRule="atLeast"/>
              <w:jc w:val="center"/>
            </w:pPr>
            <w:r>
              <w:t>及分数</w:t>
            </w:r>
          </w:p>
        </w:tc>
        <w:tc>
          <w:tcPr>
            <w:tcW w:w="1685" w:type="dxa"/>
            <w:gridSpan w:val="15"/>
            <w:tcBorders>
              <w:bottom w:val="nil"/>
            </w:tcBorders>
            <w:vAlign w:val="center"/>
          </w:tcPr>
          <w:p>
            <w:pPr>
              <w:spacing w:line="240" w:lineRule="atLeast"/>
              <w:jc w:val="center"/>
            </w:pPr>
          </w:p>
        </w:tc>
        <w:tc>
          <w:tcPr>
            <w:tcW w:w="1981" w:type="dxa"/>
            <w:gridSpan w:val="14"/>
            <w:tcBorders>
              <w:bottom w:val="nil"/>
            </w:tcBorders>
            <w:vAlign w:val="center"/>
          </w:tcPr>
          <w:p>
            <w:pPr>
              <w:spacing w:line="240" w:lineRule="atLeast"/>
              <w:jc w:val="center"/>
            </w:pPr>
          </w:p>
        </w:tc>
        <w:tc>
          <w:tcPr>
            <w:tcW w:w="2381" w:type="dxa"/>
            <w:gridSpan w:val="8"/>
            <w:tcBorders>
              <w:bottom w:val="nil"/>
            </w:tcBorders>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exact"/>
        </w:trPr>
        <w:tc>
          <w:tcPr>
            <w:tcW w:w="846" w:type="dxa"/>
            <w:gridSpan w:val="2"/>
            <w:vMerge w:val="continue"/>
            <w:vAlign w:val="center"/>
          </w:tcPr>
          <w:p>
            <w:pPr>
              <w:spacing w:line="240" w:lineRule="atLeast"/>
              <w:jc w:val="center"/>
            </w:pPr>
          </w:p>
        </w:tc>
        <w:tc>
          <w:tcPr>
            <w:tcW w:w="533" w:type="dxa"/>
            <w:gridSpan w:val="3"/>
            <w:vMerge w:val="restart"/>
            <w:vAlign w:val="center"/>
          </w:tcPr>
          <w:p>
            <w:pPr>
              <w:spacing w:line="240" w:lineRule="atLeast"/>
              <w:jc w:val="center"/>
            </w:pPr>
            <w:r>
              <w:t>证明人</w:t>
            </w:r>
          </w:p>
        </w:tc>
        <w:tc>
          <w:tcPr>
            <w:tcW w:w="1069" w:type="dxa"/>
            <w:gridSpan w:val="7"/>
            <w:vAlign w:val="center"/>
          </w:tcPr>
          <w:p>
            <w:pPr>
              <w:spacing w:line="240" w:lineRule="atLeast"/>
              <w:jc w:val="center"/>
            </w:pPr>
            <w:r>
              <w:t>专技职务</w:t>
            </w:r>
          </w:p>
        </w:tc>
        <w:tc>
          <w:tcPr>
            <w:tcW w:w="1850" w:type="dxa"/>
            <w:gridSpan w:val="15"/>
            <w:vAlign w:val="center"/>
          </w:tcPr>
          <w:p>
            <w:pPr>
              <w:spacing w:line="240" w:lineRule="atLeast"/>
              <w:jc w:val="center"/>
            </w:pPr>
          </w:p>
        </w:tc>
        <w:tc>
          <w:tcPr>
            <w:tcW w:w="1067" w:type="dxa"/>
            <w:gridSpan w:val="6"/>
            <w:vAlign w:val="center"/>
          </w:tcPr>
          <w:p>
            <w:pPr>
              <w:spacing w:line="240" w:lineRule="atLeast"/>
              <w:jc w:val="center"/>
            </w:pPr>
            <w:r>
              <w:t>行政职务</w:t>
            </w:r>
          </w:p>
        </w:tc>
        <w:tc>
          <w:tcPr>
            <w:tcW w:w="1646" w:type="dxa"/>
            <w:gridSpan w:val="15"/>
            <w:vAlign w:val="center"/>
          </w:tcPr>
          <w:p>
            <w:pPr>
              <w:spacing w:line="240" w:lineRule="atLeast"/>
              <w:jc w:val="center"/>
            </w:pPr>
          </w:p>
        </w:tc>
        <w:tc>
          <w:tcPr>
            <w:tcW w:w="707" w:type="dxa"/>
            <w:gridSpan w:val="3"/>
            <w:vAlign w:val="center"/>
          </w:tcPr>
          <w:p>
            <w:pPr>
              <w:spacing w:line="240" w:lineRule="atLeast"/>
              <w:jc w:val="center"/>
            </w:pPr>
            <w:r>
              <w:t>签名</w:t>
            </w:r>
          </w:p>
        </w:tc>
        <w:tc>
          <w:tcPr>
            <w:tcW w:w="1321" w:type="dxa"/>
            <w:gridSpan w:val="2"/>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exact"/>
        </w:trPr>
        <w:tc>
          <w:tcPr>
            <w:tcW w:w="846" w:type="dxa"/>
            <w:gridSpan w:val="2"/>
            <w:vMerge w:val="continue"/>
            <w:vAlign w:val="center"/>
          </w:tcPr>
          <w:p>
            <w:pPr>
              <w:spacing w:line="240" w:lineRule="atLeast"/>
              <w:jc w:val="center"/>
            </w:pPr>
          </w:p>
        </w:tc>
        <w:tc>
          <w:tcPr>
            <w:tcW w:w="533" w:type="dxa"/>
            <w:gridSpan w:val="3"/>
            <w:vMerge w:val="continue"/>
            <w:vAlign w:val="center"/>
          </w:tcPr>
          <w:p>
            <w:pPr>
              <w:spacing w:line="240" w:lineRule="atLeast"/>
              <w:jc w:val="center"/>
            </w:pPr>
          </w:p>
        </w:tc>
        <w:tc>
          <w:tcPr>
            <w:tcW w:w="1069" w:type="dxa"/>
            <w:gridSpan w:val="7"/>
            <w:vAlign w:val="center"/>
          </w:tcPr>
          <w:p>
            <w:pPr>
              <w:spacing w:line="240" w:lineRule="atLeast"/>
              <w:jc w:val="center"/>
            </w:pPr>
            <w:r>
              <w:t>专技职务</w:t>
            </w:r>
          </w:p>
        </w:tc>
        <w:tc>
          <w:tcPr>
            <w:tcW w:w="1850" w:type="dxa"/>
            <w:gridSpan w:val="15"/>
            <w:tcBorders>
              <w:top w:val="nil"/>
            </w:tcBorders>
            <w:vAlign w:val="center"/>
          </w:tcPr>
          <w:p>
            <w:pPr>
              <w:spacing w:line="240" w:lineRule="atLeast"/>
              <w:jc w:val="center"/>
            </w:pPr>
          </w:p>
        </w:tc>
        <w:tc>
          <w:tcPr>
            <w:tcW w:w="1067" w:type="dxa"/>
            <w:gridSpan w:val="6"/>
            <w:vAlign w:val="center"/>
          </w:tcPr>
          <w:p>
            <w:pPr>
              <w:spacing w:line="240" w:lineRule="atLeast"/>
              <w:jc w:val="center"/>
            </w:pPr>
            <w:r>
              <w:t>行政职务</w:t>
            </w:r>
          </w:p>
        </w:tc>
        <w:tc>
          <w:tcPr>
            <w:tcW w:w="1646" w:type="dxa"/>
            <w:gridSpan w:val="15"/>
            <w:vAlign w:val="center"/>
          </w:tcPr>
          <w:p>
            <w:pPr>
              <w:spacing w:line="240" w:lineRule="atLeast"/>
              <w:jc w:val="center"/>
            </w:pPr>
          </w:p>
        </w:tc>
        <w:tc>
          <w:tcPr>
            <w:tcW w:w="707" w:type="dxa"/>
            <w:gridSpan w:val="3"/>
            <w:vAlign w:val="center"/>
          </w:tcPr>
          <w:p>
            <w:pPr>
              <w:spacing w:line="240" w:lineRule="atLeast"/>
              <w:jc w:val="center"/>
            </w:pPr>
            <w:r>
              <w:t>签名</w:t>
            </w:r>
          </w:p>
        </w:tc>
        <w:tc>
          <w:tcPr>
            <w:tcW w:w="1321" w:type="dxa"/>
            <w:gridSpan w:val="2"/>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exact"/>
        </w:trPr>
        <w:tc>
          <w:tcPr>
            <w:tcW w:w="846" w:type="dxa"/>
            <w:gridSpan w:val="2"/>
            <w:vMerge w:val="continue"/>
            <w:vAlign w:val="center"/>
          </w:tcPr>
          <w:p>
            <w:pPr>
              <w:spacing w:line="240" w:lineRule="atLeast"/>
              <w:jc w:val="center"/>
            </w:pPr>
          </w:p>
        </w:tc>
        <w:tc>
          <w:tcPr>
            <w:tcW w:w="533" w:type="dxa"/>
            <w:gridSpan w:val="3"/>
            <w:vMerge w:val="continue"/>
            <w:vAlign w:val="center"/>
          </w:tcPr>
          <w:p>
            <w:pPr>
              <w:spacing w:line="240" w:lineRule="atLeast"/>
              <w:jc w:val="center"/>
            </w:pPr>
          </w:p>
        </w:tc>
        <w:tc>
          <w:tcPr>
            <w:tcW w:w="1069" w:type="dxa"/>
            <w:gridSpan w:val="7"/>
            <w:vAlign w:val="center"/>
          </w:tcPr>
          <w:p>
            <w:pPr>
              <w:spacing w:line="240" w:lineRule="atLeast"/>
              <w:jc w:val="center"/>
            </w:pPr>
            <w:r>
              <w:t>专技职务</w:t>
            </w:r>
          </w:p>
        </w:tc>
        <w:tc>
          <w:tcPr>
            <w:tcW w:w="1850" w:type="dxa"/>
            <w:gridSpan w:val="15"/>
            <w:vAlign w:val="center"/>
          </w:tcPr>
          <w:p>
            <w:pPr>
              <w:spacing w:line="240" w:lineRule="atLeast"/>
              <w:jc w:val="center"/>
            </w:pPr>
          </w:p>
        </w:tc>
        <w:tc>
          <w:tcPr>
            <w:tcW w:w="1067" w:type="dxa"/>
            <w:gridSpan w:val="6"/>
            <w:vAlign w:val="center"/>
          </w:tcPr>
          <w:p>
            <w:pPr>
              <w:spacing w:line="240" w:lineRule="atLeast"/>
              <w:jc w:val="center"/>
            </w:pPr>
            <w:r>
              <w:t>行政职务</w:t>
            </w:r>
          </w:p>
        </w:tc>
        <w:tc>
          <w:tcPr>
            <w:tcW w:w="1646" w:type="dxa"/>
            <w:gridSpan w:val="15"/>
            <w:vAlign w:val="center"/>
          </w:tcPr>
          <w:p>
            <w:pPr>
              <w:spacing w:line="240" w:lineRule="atLeast"/>
              <w:jc w:val="center"/>
            </w:pPr>
          </w:p>
        </w:tc>
        <w:tc>
          <w:tcPr>
            <w:tcW w:w="707" w:type="dxa"/>
            <w:gridSpan w:val="3"/>
            <w:vAlign w:val="center"/>
          </w:tcPr>
          <w:p>
            <w:pPr>
              <w:spacing w:line="240" w:lineRule="atLeast"/>
              <w:jc w:val="center"/>
            </w:pPr>
            <w:r>
              <w:t>签名</w:t>
            </w:r>
          </w:p>
        </w:tc>
        <w:tc>
          <w:tcPr>
            <w:tcW w:w="1321" w:type="dxa"/>
            <w:gridSpan w:val="2"/>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exact"/>
        </w:trPr>
        <w:tc>
          <w:tcPr>
            <w:tcW w:w="846" w:type="dxa"/>
            <w:gridSpan w:val="2"/>
            <w:vMerge w:val="restart"/>
            <w:vAlign w:val="center"/>
          </w:tcPr>
          <w:p>
            <w:pPr>
              <w:spacing w:line="240" w:lineRule="atLeast"/>
              <w:jc w:val="center"/>
            </w:pPr>
            <w:r>
              <w:t>继续教育证书</w:t>
            </w:r>
          </w:p>
        </w:tc>
        <w:tc>
          <w:tcPr>
            <w:tcW w:w="1686" w:type="dxa"/>
            <w:gridSpan w:val="11"/>
            <w:vAlign w:val="center"/>
          </w:tcPr>
          <w:p>
            <w:pPr>
              <w:spacing w:line="240" w:lineRule="atLeast"/>
              <w:jc w:val="center"/>
            </w:pPr>
            <w:r>
              <w:t xml:space="preserve">   年    学时</w:t>
            </w:r>
          </w:p>
        </w:tc>
        <w:tc>
          <w:tcPr>
            <w:tcW w:w="1581" w:type="dxa"/>
            <w:gridSpan w:val="12"/>
            <w:vAlign w:val="center"/>
          </w:tcPr>
          <w:p>
            <w:pPr>
              <w:spacing w:line="240" w:lineRule="atLeast"/>
              <w:jc w:val="center"/>
            </w:pPr>
            <w:r>
              <w:t xml:space="preserve">   年    学时</w:t>
            </w:r>
          </w:p>
        </w:tc>
        <w:tc>
          <w:tcPr>
            <w:tcW w:w="1578" w:type="dxa"/>
            <w:gridSpan w:val="11"/>
            <w:vAlign w:val="center"/>
          </w:tcPr>
          <w:p>
            <w:pPr>
              <w:spacing w:line="240" w:lineRule="atLeast"/>
              <w:jc w:val="center"/>
            </w:pPr>
            <w:r>
              <w:t xml:space="preserve">   年    学时</w:t>
            </w:r>
          </w:p>
        </w:tc>
        <w:tc>
          <w:tcPr>
            <w:tcW w:w="1580" w:type="dxa"/>
            <w:gridSpan w:val="13"/>
            <w:vAlign w:val="center"/>
          </w:tcPr>
          <w:p>
            <w:pPr>
              <w:spacing w:line="240" w:lineRule="atLeast"/>
              <w:jc w:val="center"/>
            </w:pPr>
            <w:r>
              <w:t xml:space="preserve">   年    学时</w:t>
            </w:r>
          </w:p>
        </w:tc>
        <w:tc>
          <w:tcPr>
            <w:tcW w:w="1768" w:type="dxa"/>
            <w:gridSpan w:val="4"/>
            <w:vAlign w:val="center"/>
          </w:tcPr>
          <w:p>
            <w:pPr>
              <w:spacing w:line="240" w:lineRule="atLeast"/>
              <w:jc w:val="center"/>
            </w:pPr>
            <w:r>
              <w:t xml:space="preserve">   年    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exact"/>
        </w:trPr>
        <w:tc>
          <w:tcPr>
            <w:tcW w:w="846" w:type="dxa"/>
            <w:gridSpan w:val="2"/>
            <w:vMerge w:val="continue"/>
            <w:vAlign w:val="center"/>
          </w:tcPr>
          <w:p>
            <w:pPr>
              <w:spacing w:line="240" w:lineRule="atLeast"/>
              <w:jc w:val="center"/>
            </w:pPr>
          </w:p>
        </w:tc>
        <w:tc>
          <w:tcPr>
            <w:tcW w:w="533" w:type="dxa"/>
            <w:gridSpan w:val="3"/>
            <w:vMerge w:val="restart"/>
            <w:vAlign w:val="center"/>
          </w:tcPr>
          <w:p>
            <w:pPr>
              <w:spacing w:line="240" w:lineRule="atLeast"/>
              <w:jc w:val="center"/>
            </w:pPr>
            <w:r>
              <w:t>证明人</w:t>
            </w:r>
          </w:p>
        </w:tc>
        <w:tc>
          <w:tcPr>
            <w:tcW w:w="1069" w:type="dxa"/>
            <w:gridSpan w:val="7"/>
            <w:tcBorders>
              <w:top w:val="nil"/>
            </w:tcBorders>
            <w:vAlign w:val="center"/>
          </w:tcPr>
          <w:p>
            <w:pPr>
              <w:spacing w:line="240" w:lineRule="atLeast"/>
              <w:jc w:val="center"/>
            </w:pPr>
            <w:r>
              <w:t>专技职务</w:t>
            </w:r>
          </w:p>
        </w:tc>
        <w:tc>
          <w:tcPr>
            <w:tcW w:w="1850" w:type="dxa"/>
            <w:gridSpan w:val="15"/>
            <w:vAlign w:val="center"/>
          </w:tcPr>
          <w:p>
            <w:pPr>
              <w:spacing w:line="240" w:lineRule="atLeast"/>
              <w:jc w:val="center"/>
            </w:pPr>
          </w:p>
        </w:tc>
        <w:tc>
          <w:tcPr>
            <w:tcW w:w="1067" w:type="dxa"/>
            <w:gridSpan w:val="6"/>
            <w:vAlign w:val="center"/>
          </w:tcPr>
          <w:p>
            <w:pPr>
              <w:spacing w:line="240" w:lineRule="atLeast"/>
              <w:jc w:val="center"/>
            </w:pPr>
            <w:r>
              <w:t>行政职务</w:t>
            </w:r>
          </w:p>
        </w:tc>
        <w:tc>
          <w:tcPr>
            <w:tcW w:w="1646" w:type="dxa"/>
            <w:gridSpan w:val="15"/>
            <w:vAlign w:val="center"/>
          </w:tcPr>
          <w:p>
            <w:pPr>
              <w:spacing w:line="240" w:lineRule="atLeast"/>
              <w:jc w:val="center"/>
            </w:pPr>
          </w:p>
        </w:tc>
        <w:tc>
          <w:tcPr>
            <w:tcW w:w="707" w:type="dxa"/>
            <w:gridSpan w:val="3"/>
            <w:vAlign w:val="center"/>
          </w:tcPr>
          <w:p>
            <w:pPr>
              <w:spacing w:line="240" w:lineRule="atLeast"/>
              <w:jc w:val="center"/>
            </w:pPr>
            <w:r>
              <w:t>签名</w:t>
            </w:r>
          </w:p>
        </w:tc>
        <w:tc>
          <w:tcPr>
            <w:tcW w:w="1321" w:type="dxa"/>
            <w:gridSpan w:val="2"/>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exact"/>
        </w:trPr>
        <w:tc>
          <w:tcPr>
            <w:tcW w:w="846" w:type="dxa"/>
            <w:gridSpan w:val="2"/>
            <w:vMerge w:val="continue"/>
            <w:vAlign w:val="center"/>
          </w:tcPr>
          <w:p>
            <w:pPr>
              <w:spacing w:line="240" w:lineRule="atLeast"/>
              <w:jc w:val="center"/>
            </w:pPr>
          </w:p>
        </w:tc>
        <w:tc>
          <w:tcPr>
            <w:tcW w:w="533" w:type="dxa"/>
            <w:gridSpan w:val="3"/>
            <w:vMerge w:val="continue"/>
            <w:vAlign w:val="center"/>
          </w:tcPr>
          <w:p>
            <w:pPr>
              <w:spacing w:line="240" w:lineRule="atLeast"/>
              <w:jc w:val="center"/>
            </w:pPr>
          </w:p>
        </w:tc>
        <w:tc>
          <w:tcPr>
            <w:tcW w:w="1069" w:type="dxa"/>
            <w:gridSpan w:val="7"/>
            <w:vAlign w:val="center"/>
          </w:tcPr>
          <w:p>
            <w:pPr>
              <w:spacing w:line="240" w:lineRule="atLeast"/>
              <w:jc w:val="center"/>
            </w:pPr>
            <w:r>
              <w:t>专技职务</w:t>
            </w:r>
          </w:p>
        </w:tc>
        <w:tc>
          <w:tcPr>
            <w:tcW w:w="1850" w:type="dxa"/>
            <w:gridSpan w:val="15"/>
            <w:vAlign w:val="center"/>
          </w:tcPr>
          <w:p>
            <w:pPr>
              <w:spacing w:line="240" w:lineRule="atLeast"/>
              <w:jc w:val="center"/>
            </w:pPr>
          </w:p>
        </w:tc>
        <w:tc>
          <w:tcPr>
            <w:tcW w:w="1067" w:type="dxa"/>
            <w:gridSpan w:val="6"/>
            <w:vAlign w:val="center"/>
          </w:tcPr>
          <w:p>
            <w:pPr>
              <w:spacing w:line="240" w:lineRule="atLeast"/>
              <w:jc w:val="center"/>
            </w:pPr>
            <w:r>
              <w:t>行政职务</w:t>
            </w:r>
          </w:p>
        </w:tc>
        <w:tc>
          <w:tcPr>
            <w:tcW w:w="1646" w:type="dxa"/>
            <w:gridSpan w:val="15"/>
            <w:vAlign w:val="center"/>
          </w:tcPr>
          <w:p>
            <w:pPr>
              <w:spacing w:line="240" w:lineRule="atLeast"/>
              <w:jc w:val="center"/>
            </w:pPr>
          </w:p>
        </w:tc>
        <w:tc>
          <w:tcPr>
            <w:tcW w:w="707" w:type="dxa"/>
            <w:gridSpan w:val="3"/>
            <w:vAlign w:val="center"/>
          </w:tcPr>
          <w:p>
            <w:pPr>
              <w:spacing w:line="240" w:lineRule="atLeast"/>
              <w:jc w:val="center"/>
            </w:pPr>
            <w:r>
              <w:t>签名</w:t>
            </w:r>
          </w:p>
        </w:tc>
        <w:tc>
          <w:tcPr>
            <w:tcW w:w="1321" w:type="dxa"/>
            <w:gridSpan w:val="2"/>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exact"/>
        </w:trPr>
        <w:tc>
          <w:tcPr>
            <w:tcW w:w="846" w:type="dxa"/>
            <w:gridSpan w:val="2"/>
            <w:vMerge w:val="continue"/>
            <w:vAlign w:val="center"/>
          </w:tcPr>
          <w:p>
            <w:pPr>
              <w:spacing w:line="240" w:lineRule="atLeast"/>
              <w:jc w:val="center"/>
            </w:pPr>
          </w:p>
        </w:tc>
        <w:tc>
          <w:tcPr>
            <w:tcW w:w="533" w:type="dxa"/>
            <w:gridSpan w:val="3"/>
            <w:vMerge w:val="continue"/>
            <w:vAlign w:val="center"/>
          </w:tcPr>
          <w:p>
            <w:pPr>
              <w:spacing w:line="240" w:lineRule="atLeast"/>
              <w:jc w:val="center"/>
            </w:pPr>
          </w:p>
        </w:tc>
        <w:tc>
          <w:tcPr>
            <w:tcW w:w="1069" w:type="dxa"/>
            <w:gridSpan w:val="7"/>
            <w:vAlign w:val="center"/>
          </w:tcPr>
          <w:p>
            <w:pPr>
              <w:spacing w:line="240" w:lineRule="atLeast"/>
              <w:jc w:val="center"/>
            </w:pPr>
            <w:r>
              <w:t>专技职务</w:t>
            </w:r>
          </w:p>
        </w:tc>
        <w:tc>
          <w:tcPr>
            <w:tcW w:w="1850" w:type="dxa"/>
            <w:gridSpan w:val="15"/>
            <w:vAlign w:val="center"/>
          </w:tcPr>
          <w:p>
            <w:pPr>
              <w:spacing w:line="240" w:lineRule="atLeast"/>
              <w:jc w:val="center"/>
            </w:pPr>
          </w:p>
        </w:tc>
        <w:tc>
          <w:tcPr>
            <w:tcW w:w="1067" w:type="dxa"/>
            <w:gridSpan w:val="6"/>
            <w:vAlign w:val="center"/>
          </w:tcPr>
          <w:p>
            <w:pPr>
              <w:spacing w:line="240" w:lineRule="atLeast"/>
              <w:jc w:val="center"/>
            </w:pPr>
            <w:r>
              <w:t>行政职务</w:t>
            </w:r>
          </w:p>
        </w:tc>
        <w:tc>
          <w:tcPr>
            <w:tcW w:w="1646" w:type="dxa"/>
            <w:gridSpan w:val="15"/>
            <w:vAlign w:val="center"/>
          </w:tcPr>
          <w:p>
            <w:pPr>
              <w:spacing w:line="240" w:lineRule="atLeast"/>
              <w:jc w:val="center"/>
            </w:pPr>
          </w:p>
        </w:tc>
        <w:tc>
          <w:tcPr>
            <w:tcW w:w="707" w:type="dxa"/>
            <w:gridSpan w:val="3"/>
            <w:vAlign w:val="center"/>
          </w:tcPr>
          <w:p>
            <w:pPr>
              <w:spacing w:line="240" w:lineRule="atLeast"/>
              <w:jc w:val="center"/>
            </w:pPr>
            <w:r>
              <w:t>签名</w:t>
            </w:r>
          </w:p>
        </w:tc>
        <w:tc>
          <w:tcPr>
            <w:tcW w:w="1321" w:type="dxa"/>
            <w:gridSpan w:val="2"/>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1" w:hRule="exact"/>
        </w:trPr>
        <w:tc>
          <w:tcPr>
            <w:tcW w:w="846" w:type="dxa"/>
            <w:gridSpan w:val="2"/>
            <w:textDirection w:val="tbRlV"/>
          </w:tcPr>
          <w:p>
            <w:pPr>
              <w:spacing w:line="240" w:lineRule="atLeast"/>
              <w:ind w:left="113" w:right="113"/>
              <w:jc w:val="center"/>
            </w:pPr>
            <w:r>
              <w:t>部门负责人</w:t>
            </w:r>
          </w:p>
          <w:p>
            <w:pPr>
              <w:spacing w:line="240" w:lineRule="atLeast"/>
              <w:ind w:left="113" w:right="113"/>
              <w:jc w:val="center"/>
            </w:pPr>
            <w:r>
              <w:t>审查意见</w:t>
            </w:r>
          </w:p>
        </w:tc>
        <w:tc>
          <w:tcPr>
            <w:tcW w:w="8193" w:type="dxa"/>
            <w:gridSpan w:val="51"/>
          </w:tcPr>
          <w:p>
            <w:pPr>
              <w:spacing w:line="240" w:lineRule="atLeast"/>
            </w:pPr>
          </w:p>
          <w:p>
            <w:pPr>
              <w:spacing w:line="240" w:lineRule="atLeast"/>
            </w:pPr>
          </w:p>
          <w:p>
            <w:pPr>
              <w:spacing w:line="240" w:lineRule="atLeast"/>
            </w:pPr>
          </w:p>
          <w:p>
            <w:pPr>
              <w:spacing w:line="240" w:lineRule="atLeast"/>
              <w:ind w:firstLine="4269" w:firstLineChars="2033"/>
            </w:pPr>
            <w:r>
              <w:t xml:space="preserve">签名                  </w:t>
            </w:r>
          </w:p>
          <w:p>
            <w:pPr>
              <w:spacing w:line="240" w:lineRule="atLeast"/>
              <w:ind w:firstLine="4269" w:firstLineChars="2033"/>
            </w:pPr>
            <w:r>
              <w:t>年   月   日</w:t>
            </w:r>
          </w:p>
          <w:p>
            <w:pPr>
              <w:spacing w:line="240" w:lineRule="atLeast"/>
              <w:ind w:firstLine="4269" w:firstLineChars="203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86" w:hRule="exact"/>
        </w:trPr>
        <w:tc>
          <w:tcPr>
            <w:tcW w:w="846" w:type="dxa"/>
            <w:gridSpan w:val="2"/>
            <w:textDirection w:val="tbRlV"/>
          </w:tcPr>
          <w:p>
            <w:pPr>
              <w:spacing w:line="240" w:lineRule="atLeast"/>
              <w:ind w:left="113" w:right="113"/>
              <w:jc w:val="center"/>
            </w:pPr>
            <w:r>
              <w:t>单位主管领导</w:t>
            </w:r>
          </w:p>
          <w:p>
            <w:pPr>
              <w:spacing w:line="240" w:lineRule="atLeast"/>
              <w:ind w:left="113" w:right="113"/>
              <w:jc w:val="center"/>
            </w:pPr>
            <w:r>
              <w:t>审 核 意 见</w:t>
            </w:r>
          </w:p>
        </w:tc>
        <w:tc>
          <w:tcPr>
            <w:tcW w:w="8193" w:type="dxa"/>
            <w:gridSpan w:val="51"/>
          </w:tcPr>
          <w:p>
            <w:pPr>
              <w:spacing w:line="240" w:lineRule="atLeast"/>
            </w:pPr>
          </w:p>
          <w:p>
            <w:pPr>
              <w:spacing w:line="240" w:lineRule="atLeast"/>
            </w:pPr>
          </w:p>
          <w:p>
            <w:pPr>
              <w:spacing w:line="240" w:lineRule="atLeast"/>
              <w:ind w:firstLine="6090" w:firstLineChars="2900"/>
            </w:pPr>
            <w:r>
              <w:t>（单位盖章）</w:t>
            </w:r>
          </w:p>
          <w:p>
            <w:pPr>
              <w:spacing w:line="240" w:lineRule="atLeast"/>
            </w:pPr>
          </w:p>
          <w:p>
            <w:pPr>
              <w:spacing w:line="240" w:lineRule="atLeast"/>
              <w:ind w:firstLine="4242" w:firstLineChars="2020"/>
            </w:pPr>
            <w:r>
              <w:t xml:space="preserve">签名                  </w:t>
            </w:r>
          </w:p>
          <w:p>
            <w:pPr>
              <w:spacing w:line="240" w:lineRule="atLeast"/>
              <w:ind w:firstLine="4242" w:firstLineChars="2020"/>
            </w:pPr>
            <w:r>
              <w:t>年   月   日</w:t>
            </w:r>
          </w:p>
          <w:p>
            <w:pPr>
              <w:spacing w:line="240" w:lineRule="atLeast"/>
              <w:ind w:firstLine="4242" w:firstLineChars="2020"/>
            </w:pPr>
          </w:p>
        </w:tc>
      </w:tr>
    </w:tbl>
    <w:p>
      <w:pPr>
        <w:jc w:val="center"/>
        <w:rPr>
          <w:rFonts w:eastAsia="黑体"/>
          <w:sz w:val="32"/>
        </w:rPr>
      </w:pPr>
      <w:r>
        <w:rPr>
          <w:rFonts w:eastAsia="黑体"/>
          <w:sz w:val="32"/>
        </w:rPr>
        <w:t>17、个人承诺</w:t>
      </w:r>
    </w:p>
    <w:tbl>
      <w:tblPr>
        <w:tblStyle w:val="15"/>
        <w:tblpPr w:leftFromText="180" w:rightFromText="180" w:vertAnchor="text" w:horzAnchor="margin" w:tblpY="4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3" w:hRule="atLeast"/>
        </w:trPr>
        <w:tc>
          <w:tcPr>
            <w:tcW w:w="9180" w:type="dxa"/>
          </w:tcPr>
          <w:p>
            <w:pPr>
              <w:jc w:val="distribute"/>
            </w:pPr>
          </w:p>
          <w:p>
            <w:pPr>
              <w:jc w:val="distribute"/>
            </w:pPr>
          </w:p>
          <w:p>
            <w:pPr>
              <w:spacing w:line="480" w:lineRule="auto"/>
              <w:ind w:firstLine="480" w:firstLineChars="200"/>
              <w:jc w:val="left"/>
              <w:rPr>
                <w:sz w:val="24"/>
              </w:rPr>
            </w:pPr>
            <w:r>
              <w:rPr>
                <w:sz w:val="24"/>
              </w:rPr>
              <w:t>本人郑重承诺：以上表格所填报的各项材料、数据、业绩、奖项等为本人填报，真实有效。若有虚假，愿意按照中办发〔2016〕77号和湘办发〔2017〕33号文件“师德、医德等品德有问题的、学术造假等实行一票否决制”、“对通过弄虚作假、隐瞒歪曲事实真相、不如实填报相关信息、暗箱操作及程序不当等违纪违规行为取得的职称资格，一律予以撤销”的规定，接受处理。</w:t>
            </w:r>
          </w:p>
          <w:p>
            <w:pPr>
              <w:ind w:firstLine="420" w:firstLineChars="200"/>
              <w:jc w:val="distribute"/>
            </w:pPr>
          </w:p>
          <w:p>
            <w:pPr>
              <w:spacing w:line="480" w:lineRule="auto"/>
              <w:ind w:firstLine="5640" w:firstLineChars="2350"/>
              <w:jc w:val="left"/>
              <w:rPr>
                <w:sz w:val="24"/>
              </w:rPr>
            </w:pPr>
            <w:r>
              <w:rPr>
                <w:sz w:val="24"/>
              </w:rPr>
              <w:t>承诺人签名：</w:t>
            </w:r>
          </w:p>
          <w:p>
            <w:pPr>
              <w:ind w:firstLine="6120" w:firstLineChars="2550"/>
              <w:jc w:val="left"/>
              <w:rPr>
                <w:sz w:val="24"/>
              </w:rPr>
            </w:pPr>
            <w:r>
              <w:rPr>
                <w:sz w:val="24"/>
              </w:rPr>
              <w:t>年    月    日</w:t>
            </w:r>
          </w:p>
        </w:tc>
      </w:tr>
    </w:tbl>
    <w:p>
      <w:pPr>
        <w:jc w:val="center"/>
        <w:rPr>
          <w:rFonts w:eastAsia="黑体"/>
          <w:sz w:val="32"/>
        </w:rPr>
      </w:pPr>
      <w:r>
        <w:rPr>
          <w:rFonts w:eastAsia="黑体"/>
          <w:sz w:val="32"/>
        </w:rPr>
        <w:t xml:space="preserve"> 18、个人自我评价</w:t>
      </w:r>
    </w:p>
    <w:tbl>
      <w:tblPr>
        <w:tblStyle w:val="15"/>
        <w:tblpPr w:leftFromText="180" w:rightFromText="180" w:vertAnchor="text" w:horzAnchor="margin" w:tblpY="8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5" w:hRule="atLeast"/>
        </w:trPr>
        <w:tc>
          <w:tcPr>
            <w:tcW w:w="9060" w:type="dxa"/>
          </w:tcPr>
          <w:p>
            <w:pPr>
              <w:jc w:val="left"/>
              <w:rPr>
                <w:kern w:val="0"/>
                <w:sz w:val="20"/>
                <w:szCs w:val="20"/>
              </w:rPr>
            </w:pPr>
          </w:p>
        </w:tc>
      </w:tr>
    </w:tbl>
    <w:p>
      <w:pPr>
        <w:spacing w:before="160" w:after="160" w:line="460" w:lineRule="exact"/>
        <w:jc w:val="center"/>
        <w:rPr>
          <w:rFonts w:eastAsia="方正仿宋简体"/>
          <w:kern w:val="0"/>
          <w:szCs w:val="21"/>
        </w:rPr>
        <w:sectPr>
          <w:headerReference r:id="rId6" w:type="default"/>
          <w:footerReference r:id="rId7" w:type="default"/>
          <w:endnotePr>
            <w:numFmt w:val="decimal"/>
          </w:endnotePr>
          <w:pgSz w:w="11906" w:h="16838"/>
          <w:pgMar w:top="1701" w:right="1531" w:bottom="1701" w:left="1531" w:header="851" w:footer="1134" w:gutter="0"/>
          <w:cols w:space="425" w:num="1"/>
          <w:docGrid w:type="lines" w:linePitch="312" w:charSpace="0"/>
        </w:sectPr>
      </w:pPr>
    </w:p>
    <w:p>
      <w:pPr>
        <w:jc w:val="center"/>
        <w:rPr>
          <w:rFonts w:eastAsia="黑体"/>
          <w:sz w:val="32"/>
        </w:rPr>
      </w:pPr>
      <w:r>
        <w:rPr>
          <w:rFonts w:eastAsia="黑体"/>
          <w:sz w:val="32"/>
        </w:rPr>
        <w:t>19、单位推荐意见</w:t>
      </w:r>
    </w:p>
    <w:p>
      <w:pPr>
        <w:jc w:val="center"/>
        <w:rPr>
          <w:rFonts w:eastAsia="黑体"/>
          <w:sz w:val="32"/>
        </w:rPr>
      </w:pPr>
    </w:p>
    <w:tbl>
      <w:tblPr>
        <w:tblStyle w:val="15"/>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39" w:type="dxa"/>
            <w:vAlign w:val="center"/>
          </w:tcPr>
          <w:p>
            <w:pPr>
              <w:spacing w:line="280" w:lineRule="exact"/>
              <w:jc w:val="center"/>
              <w:rPr>
                <w:sz w:val="24"/>
              </w:rPr>
            </w:pPr>
            <w:r>
              <w:rPr>
                <w:rFonts w:eastAsia="方正书宋简体"/>
                <w:sz w:val="24"/>
              </w:rPr>
              <w:t>用人单位测评、公示结果，资格初审及推荐意见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9" w:hRule="exact"/>
          <w:jc w:val="center"/>
        </w:trPr>
        <w:tc>
          <w:tcPr>
            <w:tcW w:w="9039" w:type="dxa"/>
          </w:tcPr>
          <w:p>
            <w:pPr>
              <w:spacing w:line="280" w:lineRule="exact"/>
              <w:rPr>
                <w:rFonts w:eastAsia="方正书宋简体"/>
              </w:rPr>
            </w:pPr>
          </w:p>
          <w:p>
            <w:pPr>
              <w:spacing w:line="360" w:lineRule="auto"/>
              <w:ind w:firstLine="420" w:firstLineChars="200"/>
              <w:rPr>
                <w:rFonts w:eastAsia="方正书宋简体"/>
                <w:szCs w:val="21"/>
                <w:u w:val="single"/>
              </w:rPr>
            </w:pPr>
            <w:r>
              <w:rPr>
                <w:rFonts w:eastAsia="方正书宋简体"/>
                <w:szCs w:val="21"/>
                <w:u w:val="single"/>
              </w:rPr>
              <w:t xml:space="preserve">           </w:t>
            </w:r>
            <w:r>
              <w:rPr>
                <w:rFonts w:eastAsia="方正书宋简体"/>
                <w:szCs w:val="21"/>
              </w:rPr>
              <w:t>同志〔□专技岗人员   □管理岗人员（含□“双肩挑”人员）〕</w:t>
            </w:r>
            <w:r>
              <w:rPr>
                <w:rFonts w:eastAsia="方正书宋简体"/>
                <w:szCs w:val="21"/>
                <w:u w:val="single"/>
              </w:rPr>
              <w:t xml:space="preserve">                 </w:t>
            </w:r>
            <w:r>
              <w:rPr>
                <w:rFonts w:eastAsia="方正书宋简体"/>
                <w:szCs w:val="21"/>
              </w:rPr>
              <w:t>职称申报材料</w:t>
            </w:r>
            <w:r>
              <w:rPr>
                <w:rFonts w:eastAsia="方正书宋简体"/>
                <w:szCs w:val="21"/>
                <w:u w:val="single"/>
              </w:rPr>
              <w:t xml:space="preserve">       </w:t>
            </w:r>
            <w:r>
              <w:rPr>
                <w:rFonts w:eastAsia="方正书宋简体"/>
                <w:szCs w:val="21"/>
              </w:rPr>
              <w:t>月</w:t>
            </w:r>
            <w:r>
              <w:rPr>
                <w:rFonts w:eastAsia="方正书宋简体"/>
                <w:szCs w:val="21"/>
                <w:u w:val="single"/>
              </w:rPr>
              <w:t xml:space="preserve">       </w:t>
            </w:r>
            <w:r>
              <w:rPr>
                <w:rFonts w:eastAsia="方正书宋简体"/>
                <w:szCs w:val="21"/>
              </w:rPr>
              <w:t>日至</w:t>
            </w:r>
            <w:r>
              <w:rPr>
                <w:rFonts w:eastAsia="方正书宋简体"/>
                <w:szCs w:val="21"/>
                <w:u w:val="single"/>
              </w:rPr>
              <w:t xml:space="preserve">       </w:t>
            </w:r>
            <w:r>
              <w:rPr>
                <w:rFonts w:eastAsia="方正书宋简体"/>
                <w:szCs w:val="21"/>
              </w:rPr>
              <w:t>日在</w:t>
            </w:r>
            <w:r>
              <w:rPr>
                <w:rFonts w:eastAsia="方正书宋简体"/>
                <w:szCs w:val="21"/>
                <w:u w:val="single"/>
              </w:rPr>
              <w:t xml:space="preserve">              </w:t>
            </w:r>
            <w:r>
              <w:rPr>
                <w:rFonts w:eastAsia="方正书宋简体"/>
                <w:szCs w:val="21"/>
              </w:rPr>
              <w:t>（地点范围）公示，公示结果：</w:t>
            </w:r>
            <w:r>
              <w:rPr>
                <w:rFonts w:eastAsia="方正书宋简体"/>
                <w:szCs w:val="21"/>
                <w:u w:val="single"/>
              </w:rPr>
              <w:t xml:space="preserve">                 </w:t>
            </w:r>
            <w:r>
              <w:rPr>
                <w:rFonts w:eastAsia="方正书宋简体"/>
                <w:szCs w:val="21"/>
              </w:rPr>
              <w:t>。通过</w:t>
            </w:r>
            <w:r>
              <w:rPr>
                <w:rFonts w:eastAsia="方正书宋简体"/>
                <w:szCs w:val="21"/>
                <w:u w:val="single"/>
              </w:rPr>
              <w:t xml:space="preserve">          </w:t>
            </w:r>
            <w:r>
              <w:rPr>
                <w:rFonts w:eastAsia="方正书宋简体"/>
                <w:szCs w:val="21"/>
              </w:rPr>
              <w:t>（方式）进行职业操守、从业行为和科研诚信测评，测评结果：</w:t>
            </w:r>
            <w:r>
              <w:rPr>
                <w:rFonts w:eastAsia="方正书宋简体"/>
                <w:szCs w:val="21"/>
                <w:u w:val="single"/>
              </w:rPr>
              <w:t xml:space="preserve">                </w:t>
            </w:r>
            <w:r>
              <w:rPr>
                <w:rFonts w:eastAsia="方正书宋简体"/>
                <w:szCs w:val="21"/>
              </w:rPr>
              <w:t>。资格初审意见：</w:t>
            </w:r>
            <w:r>
              <w:rPr>
                <w:rFonts w:eastAsia="方正书宋简体"/>
                <w:szCs w:val="21"/>
                <w:u w:val="single"/>
              </w:rPr>
              <w:t xml:space="preserve">                 </w:t>
            </w:r>
            <w:r>
              <w:rPr>
                <w:rFonts w:eastAsia="方正书宋简体"/>
                <w:szCs w:val="21"/>
              </w:rPr>
              <w:t>。</w:t>
            </w:r>
          </w:p>
          <w:p>
            <w:pPr>
              <w:spacing w:line="360" w:lineRule="auto"/>
              <w:ind w:firstLine="420" w:firstLineChars="200"/>
              <w:rPr>
                <w:rFonts w:eastAsia="方正书宋简体"/>
              </w:rPr>
            </w:pPr>
            <w:r>
              <w:rPr>
                <w:rFonts w:eastAsia="方正书宋简体"/>
              </w:rPr>
              <w:t>同意推荐</w:t>
            </w:r>
            <w:r>
              <w:rPr>
                <w:rFonts w:eastAsia="方正书宋简体"/>
                <w:u w:val="single"/>
              </w:rPr>
              <w:t xml:space="preserve">           </w:t>
            </w:r>
            <w:r>
              <w:rPr>
                <w:rFonts w:eastAsia="方正书宋简体"/>
              </w:rPr>
              <w:t>同志参评。</w:t>
            </w:r>
          </w:p>
          <w:p>
            <w:pPr>
              <w:spacing w:line="360" w:lineRule="auto"/>
              <w:rPr>
                <w:rFonts w:eastAsia="方正书宋简体"/>
              </w:rPr>
            </w:pPr>
          </w:p>
          <w:p>
            <w:pPr>
              <w:spacing w:line="280" w:lineRule="exact"/>
              <w:rPr>
                <w:rFonts w:eastAsia="方正书宋简体"/>
              </w:rPr>
            </w:pPr>
          </w:p>
          <w:p>
            <w:pPr>
              <w:spacing w:line="280" w:lineRule="exact"/>
              <w:rPr>
                <w:rFonts w:eastAsia="方正书宋简体"/>
              </w:rPr>
            </w:pPr>
          </w:p>
          <w:p>
            <w:pPr>
              <w:spacing w:line="280" w:lineRule="exact"/>
              <w:rPr>
                <w:rFonts w:eastAsia="方正书宋简体"/>
              </w:rPr>
            </w:pPr>
          </w:p>
          <w:p>
            <w:pPr>
              <w:spacing w:line="280" w:lineRule="exact"/>
              <w:rPr>
                <w:rFonts w:eastAsia="方正书宋简体"/>
                <w:sz w:val="24"/>
              </w:rPr>
            </w:pPr>
            <w:r>
              <w:rPr>
                <w:rFonts w:eastAsia="方正书宋简体"/>
              </w:rPr>
              <w:t xml:space="preserve">  </w:t>
            </w:r>
            <w:r>
              <w:rPr>
                <w:rFonts w:eastAsia="方正书宋简体"/>
                <w:sz w:val="24"/>
              </w:rPr>
              <w:t xml:space="preserve"> 经  办  人：</w:t>
            </w:r>
          </w:p>
          <w:p>
            <w:pPr>
              <w:spacing w:line="280" w:lineRule="exact"/>
              <w:ind w:firstLine="6825" w:firstLineChars="3250"/>
              <w:rPr>
                <w:rFonts w:eastAsia="方正书宋简体"/>
                <w:szCs w:val="21"/>
              </w:rPr>
            </w:pPr>
            <w:r>
              <w:rPr>
                <w:rFonts w:eastAsia="方正书宋简体"/>
                <w:szCs w:val="21"/>
              </w:rPr>
              <w:t>（公章）</w:t>
            </w:r>
          </w:p>
          <w:p>
            <w:pPr>
              <w:spacing w:line="280" w:lineRule="exact"/>
              <w:ind w:firstLine="6405" w:firstLineChars="3050"/>
              <w:rPr>
                <w:rFonts w:eastAsia="方正书宋简体"/>
                <w:szCs w:val="21"/>
              </w:rPr>
            </w:pPr>
          </w:p>
          <w:p>
            <w:pPr>
              <w:rPr>
                <w:rFonts w:eastAsia="方正书宋简体"/>
                <w:sz w:val="24"/>
              </w:rPr>
            </w:pPr>
            <w:r>
              <w:rPr>
                <w:rFonts w:eastAsia="方正书宋简体"/>
                <w:sz w:val="24"/>
              </w:rPr>
              <w:t>　 负　责　人：　　　　　　　　　　　　　　　　　　    年　　月　　日</w:t>
            </w:r>
          </w:p>
          <w:p/>
        </w:tc>
      </w:tr>
    </w:tbl>
    <w:p/>
    <w:p>
      <w:pPr>
        <w:jc w:val="center"/>
        <w:rPr>
          <w:rFonts w:eastAsia="黑体"/>
          <w:sz w:val="32"/>
        </w:rPr>
      </w:pPr>
      <w:r>
        <w:rPr>
          <w:rFonts w:eastAsia="黑体"/>
          <w:sz w:val="32"/>
        </w:rPr>
        <w:t>20、主管部门或市州形式审查及呈报意见</w:t>
      </w:r>
    </w:p>
    <w:p>
      <w:pPr>
        <w:jc w:val="center"/>
        <w:rPr>
          <w:rFonts w:eastAsia="黑体"/>
          <w:sz w:val="32"/>
        </w:rPr>
      </w:pPr>
    </w:p>
    <w:tbl>
      <w:tblPr>
        <w:tblStyle w:val="15"/>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9" w:hRule="exact"/>
          <w:jc w:val="center"/>
        </w:trPr>
        <w:tc>
          <w:tcPr>
            <w:tcW w:w="9039" w:type="dxa"/>
          </w:tcPr>
          <w:p>
            <w:pPr>
              <w:ind w:firstLine="420" w:firstLineChars="200"/>
            </w:pPr>
          </w:p>
          <w:p>
            <w:pPr>
              <w:ind w:firstLine="420" w:firstLineChars="200"/>
            </w:pPr>
          </w:p>
          <w:p>
            <w:pPr>
              <w:spacing w:line="280" w:lineRule="exact"/>
              <w:rPr>
                <w:rFonts w:eastAsia="方正书宋简体"/>
                <w:sz w:val="24"/>
              </w:rPr>
            </w:pPr>
            <w:r>
              <w:rPr>
                <w:rFonts w:eastAsia="方正书宋简体"/>
                <w:sz w:val="24"/>
              </w:rPr>
              <w:t xml:space="preserve">    </w:t>
            </w:r>
          </w:p>
          <w:p>
            <w:pPr>
              <w:spacing w:line="280" w:lineRule="exact"/>
              <w:ind w:firstLine="420" w:firstLineChars="200"/>
              <w:rPr>
                <w:rFonts w:eastAsia="方正书宋简体"/>
                <w:szCs w:val="21"/>
              </w:rPr>
            </w:pPr>
            <w:r>
              <w:rPr>
                <w:rFonts w:eastAsia="方正书宋简体"/>
                <w:szCs w:val="21"/>
              </w:rPr>
              <w:t>形式审查意见：</w:t>
            </w:r>
            <w:r>
              <w:rPr>
                <w:rFonts w:eastAsia="方正书宋简体"/>
                <w:szCs w:val="21"/>
                <w:u w:val="single"/>
              </w:rPr>
              <w:t xml:space="preserve">                      </w:t>
            </w:r>
            <w:r>
              <w:rPr>
                <w:rFonts w:eastAsia="方正书宋简体"/>
                <w:szCs w:val="21"/>
              </w:rPr>
              <w:t>。</w:t>
            </w:r>
          </w:p>
          <w:p>
            <w:pPr>
              <w:spacing w:line="280" w:lineRule="exact"/>
              <w:ind w:firstLine="420" w:firstLineChars="200"/>
              <w:rPr>
                <w:rFonts w:eastAsia="方正书宋简体"/>
                <w:szCs w:val="21"/>
              </w:rPr>
            </w:pPr>
            <w:r>
              <w:rPr>
                <w:rFonts w:eastAsia="方正书宋简体"/>
                <w:szCs w:val="21"/>
              </w:rPr>
              <w:t xml:space="preserve">  </w:t>
            </w:r>
          </w:p>
          <w:p>
            <w:pPr>
              <w:spacing w:line="280" w:lineRule="exact"/>
              <w:ind w:firstLine="420" w:firstLineChars="200"/>
              <w:rPr>
                <w:rFonts w:eastAsia="方正书宋简体"/>
                <w:szCs w:val="21"/>
              </w:rPr>
            </w:pPr>
          </w:p>
          <w:p>
            <w:pPr>
              <w:spacing w:line="280" w:lineRule="exact"/>
              <w:ind w:firstLine="420" w:firstLineChars="200"/>
              <w:rPr>
                <w:rFonts w:eastAsia="方正书宋简体"/>
                <w:sz w:val="24"/>
              </w:rPr>
            </w:pPr>
            <w:r>
              <w:rPr>
                <w:rFonts w:eastAsia="方正书宋简体"/>
                <w:szCs w:val="21"/>
              </w:rPr>
              <w:t>同意</w:t>
            </w:r>
            <w:r>
              <w:rPr>
                <w:rFonts w:eastAsia="方正书宋简体"/>
                <w:u w:val="single"/>
              </w:rPr>
              <w:t xml:space="preserve">             </w:t>
            </w:r>
            <w:r>
              <w:rPr>
                <w:rFonts w:eastAsia="方正书宋简体"/>
              </w:rPr>
              <w:t>同志呈报。</w:t>
            </w:r>
          </w:p>
          <w:p>
            <w:pPr>
              <w:spacing w:line="280" w:lineRule="exact"/>
              <w:rPr>
                <w:rFonts w:eastAsia="方正书宋简体"/>
                <w:sz w:val="24"/>
              </w:rPr>
            </w:pPr>
          </w:p>
          <w:p>
            <w:pPr>
              <w:spacing w:line="280" w:lineRule="exact"/>
              <w:rPr>
                <w:rFonts w:eastAsia="方正书宋简体"/>
                <w:sz w:val="24"/>
              </w:rPr>
            </w:pPr>
          </w:p>
          <w:p>
            <w:pPr>
              <w:spacing w:line="280" w:lineRule="exact"/>
              <w:rPr>
                <w:rFonts w:eastAsia="方正书宋简体"/>
                <w:sz w:val="24"/>
              </w:rPr>
            </w:pPr>
          </w:p>
          <w:p>
            <w:pPr>
              <w:spacing w:line="280" w:lineRule="exact"/>
              <w:rPr>
                <w:rFonts w:eastAsia="方正书宋简体"/>
                <w:sz w:val="24"/>
              </w:rPr>
            </w:pPr>
          </w:p>
          <w:p>
            <w:pPr>
              <w:spacing w:line="280" w:lineRule="exact"/>
              <w:rPr>
                <w:rFonts w:eastAsia="方正书宋简体"/>
                <w:sz w:val="24"/>
              </w:rPr>
            </w:pPr>
          </w:p>
          <w:p>
            <w:pPr>
              <w:spacing w:line="280" w:lineRule="exact"/>
              <w:rPr>
                <w:rFonts w:eastAsia="方正书宋简体"/>
                <w:sz w:val="24"/>
              </w:rPr>
            </w:pPr>
          </w:p>
          <w:p>
            <w:pPr>
              <w:spacing w:line="280" w:lineRule="exact"/>
              <w:rPr>
                <w:rFonts w:eastAsia="方正书宋简体"/>
                <w:sz w:val="24"/>
              </w:rPr>
            </w:pPr>
          </w:p>
          <w:p>
            <w:pPr>
              <w:spacing w:line="280" w:lineRule="exact"/>
              <w:rPr>
                <w:rFonts w:eastAsia="方正书宋简体"/>
                <w:sz w:val="24"/>
              </w:rPr>
            </w:pPr>
          </w:p>
          <w:p>
            <w:pPr>
              <w:spacing w:line="280" w:lineRule="exact"/>
              <w:rPr>
                <w:rFonts w:eastAsia="方正书宋简体"/>
                <w:sz w:val="24"/>
              </w:rPr>
            </w:pPr>
          </w:p>
          <w:p>
            <w:pPr>
              <w:spacing w:line="280" w:lineRule="exact"/>
              <w:rPr>
                <w:rFonts w:eastAsia="方正书宋简体"/>
                <w:sz w:val="24"/>
              </w:rPr>
            </w:pPr>
            <w:r>
              <w:rPr>
                <w:rFonts w:eastAsia="方正书宋简体"/>
                <w:sz w:val="24"/>
              </w:rPr>
              <w:t xml:space="preserve">  经  办  人：</w:t>
            </w:r>
          </w:p>
          <w:p>
            <w:pPr>
              <w:spacing w:line="280" w:lineRule="exact"/>
              <w:ind w:firstLine="6825" w:firstLineChars="3250"/>
              <w:rPr>
                <w:rFonts w:eastAsia="方正书宋简体"/>
                <w:szCs w:val="21"/>
              </w:rPr>
            </w:pPr>
            <w:r>
              <w:rPr>
                <w:rFonts w:eastAsia="方正书宋简体"/>
                <w:szCs w:val="21"/>
              </w:rPr>
              <w:t>（公章）</w:t>
            </w:r>
          </w:p>
          <w:p>
            <w:pPr>
              <w:spacing w:line="280" w:lineRule="exact"/>
              <w:ind w:firstLine="6405" w:firstLineChars="3050"/>
              <w:rPr>
                <w:rFonts w:eastAsia="方正书宋简体"/>
                <w:szCs w:val="21"/>
              </w:rPr>
            </w:pPr>
          </w:p>
          <w:p>
            <w:pPr>
              <w:rPr>
                <w:rFonts w:eastAsia="方正书宋简体"/>
                <w:sz w:val="24"/>
              </w:rPr>
            </w:pPr>
            <w:r>
              <w:rPr>
                <w:rFonts w:eastAsia="方正书宋简体"/>
                <w:sz w:val="24"/>
              </w:rPr>
              <w:t>　负　责　人：　　　　　　　　　　　　　　　　　　    年　　月　　日</w:t>
            </w:r>
          </w:p>
          <w:p>
            <w:pPr>
              <w:spacing w:line="440" w:lineRule="exact"/>
              <w:rPr>
                <w:sz w:val="24"/>
              </w:rPr>
            </w:pPr>
          </w:p>
        </w:tc>
      </w:tr>
    </w:tbl>
    <w:p>
      <w:pPr>
        <w:jc w:val="center"/>
        <w:rPr>
          <w:rFonts w:eastAsia="黑体"/>
          <w:sz w:val="32"/>
        </w:rPr>
        <w:sectPr>
          <w:pgSz w:w="11907" w:h="16840"/>
          <w:pgMar w:top="1418" w:right="1418" w:bottom="1418" w:left="1418" w:header="851" w:footer="851" w:gutter="0"/>
          <w:cols w:space="425" w:num="1"/>
          <w:docGrid w:linePitch="579" w:charSpace="-849"/>
        </w:sectPr>
      </w:pPr>
    </w:p>
    <w:p>
      <w:pPr>
        <w:jc w:val="center"/>
        <w:rPr>
          <w:rFonts w:eastAsia="黑体"/>
          <w:sz w:val="32"/>
        </w:rPr>
      </w:pPr>
      <w:r>
        <w:rPr>
          <w:rFonts w:eastAsia="黑体"/>
          <w:sz w:val="32"/>
        </w:rPr>
        <w:t>21、评委会组建单位人事（职改）部门资格复核意见</w:t>
      </w:r>
    </w:p>
    <w:p>
      <w:pPr>
        <w:jc w:val="center"/>
        <w:rPr>
          <w:rFonts w:eastAsia="黑体"/>
          <w:sz w:val="32"/>
        </w:rPr>
      </w:pPr>
    </w:p>
    <w:tbl>
      <w:tblPr>
        <w:tblStyle w:val="15"/>
        <w:tblW w:w="91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0" w:hRule="atLeast"/>
          <w:jc w:val="center"/>
        </w:trPr>
        <w:tc>
          <w:tcPr>
            <w:tcW w:w="9179" w:type="dxa"/>
          </w:tcPr>
          <w:p>
            <w:pPr>
              <w:spacing w:line="280" w:lineRule="exact"/>
              <w:rPr>
                <w:rFonts w:eastAsia="方正书宋简体"/>
              </w:rPr>
            </w:pPr>
          </w:p>
          <w:p>
            <w:pPr>
              <w:spacing w:line="280" w:lineRule="exact"/>
              <w:rPr>
                <w:rFonts w:eastAsia="方正书宋简体"/>
              </w:rPr>
            </w:pPr>
          </w:p>
          <w:p>
            <w:pPr>
              <w:spacing w:line="280" w:lineRule="exact"/>
              <w:rPr>
                <w:rFonts w:eastAsia="方正书宋简体"/>
              </w:rPr>
            </w:pPr>
          </w:p>
          <w:p>
            <w:pPr>
              <w:spacing w:line="280" w:lineRule="exact"/>
              <w:rPr>
                <w:rFonts w:eastAsia="方正书宋简体"/>
              </w:rPr>
            </w:pPr>
          </w:p>
          <w:p>
            <w:pPr>
              <w:spacing w:line="280" w:lineRule="exact"/>
              <w:rPr>
                <w:rFonts w:eastAsia="方正书宋简体"/>
              </w:rPr>
            </w:pPr>
          </w:p>
          <w:p>
            <w:pPr>
              <w:spacing w:line="280" w:lineRule="exact"/>
              <w:rPr>
                <w:rFonts w:eastAsia="方正书宋简体"/>
              </w:rPr>
            </w:pPr>
          </w:p>
          <w:p>
            <w:pPr>
              <w:spacing w:line="280" w:lineRule="exact"/>
              <w:rPr>
                <w:rFonts w:eastAsia="方正书宋简体"/>
              </w:rPr>
            </w:pPr>
          </w:p>
          <w:p>
            <w:pPr>
              <w:spacing w:line="280" w:lineRule="exact"/>
              <w:rPr>
                <w:rFonts w:eastAsia="方正书宋简体"/>
              </w:rPr>
            </w:pPr>
          </w:p>
          <w:p>
            <w:pPr>
              <w:spacing w:line="280" w:lineRule="exact"/>
              <w:rPr>
                <w:rFonts w:eastAsia="方正书宋简体"/>
              </w:rPr>
            </w:pPr>
          </w:p>
          <w:p>
            <w:pPr>
              <w:spacing w:line="280" w:lineRule="exact"/>
              <w:rPr>
                <w:rFonts w:eastAsia="方正书宋简体"/>
              </w:rPr>
            </w:pPr>
          </w:p>
          <w:p>
            <w:pPr>
              <w:spacing w:line="280" w:lineRule="exact"/>
              <w:rPr>
                <w:rFonts w:eastAsia="方正书宋简体"/>
              </w:rPr>
            </w:pPr>
          </w:p>
          <w:p>
            <w:pPr>
              <w:spacing w:line="280" w:lineRule="exact"/>
              <w:rPr>
                <w:rFonts w:eastAsia="方正书宋简体"/>
              </w:rPr>
            </w:pPr>
          </w:p>
          <w:p>
            <w:pPr>
              <w:spacing w:line="280" w:lineRule="exact"/>
              <w:rPr>
                <w:rFonts w:eastAsia="方正书宋简体"/>
              </w:rPr>
            </w:pPr>
          </w:p>
          <w:p>
            <w:pPr>
              <w:spacing w:line="280" w:lineRule="exact"/>
              <w:rPr>
                <w:rFonts w:eastAsia="方正书宋简体"/>
              </w:rPr>
            </w:pPr>
          </w:p>
          <w:p>
            <w:pPr>
              <w:spacing w:line="280" w:lineRule="exact"/>
              <w:rPr>
                <w:rFonts w:eastAsia="方正书宋简体"/>
              </w:rPr>
            </w:pPr>
          </w:p>
          <w:p>
            <w:pPr>
              <w:spacing w:line="280" w:lineRule="exact"/>
              <w:rPr>
                <w:rFonts w:eastAsia="方正书宋简体"/>
              </w:rPr>
            </w:pPr>
          </w:p>
          <w:p>
            <w:pPr>
              <w:spacing w:line="280" w:lineRule="exact"/>
              <w:rPr>
                <w:rFonts w:eastAsia="方正书宋简体"/>
              </w:rPr>
            </w:pPr>
          </w:p>
          <w:p>
            <w:pPr>
              <w:spacing w:line="280" w:lineRule="exact"/>
              <w:ind w:firstLine="315" w:firstLineChars="150"/>
              <w:rPr>
                <w:rFonts w:eastAsia="方正书宋简体"/>
              </w:rPr>
            </w:pPr>
            <w:r>
              <w:rPr>
                <w:rFonts w:eastAsia="方正书宋简体"/>
              </w:rPr>
              <w:t>经  办  人：</w:t>
            </w:r>
          </w:p>
          <w:p>
            <w:pPr>
              <w:spacing w:line="280" w:lineRule="exact"/>
              <w:rPr>
                <w:rFonts w:eastAsia="方正书宋简体"/>
              </w:rPr>
            </w:pPr>
            <w:r>
              <w:rPr>
                <w:rFonts w:eastAsia="方正书宋简体"/>
              </w:rPr>
              <w:t xml:space="preserve">                                                                 （公章）</w:t>
            </w:r>
          </w:p>
          <w:p>
            <w:pPr>
              <w:spacing w:line="280" w:lineRule="exact"/>
              <w:rPr>
                <w:rFonts w:eastAsia="方正书宋简体"/>
              </w:rPr>
            </w:pPr>
          </w:p>
          <w:p>
            <w:pPr>
              <w:rPr>
                <w:rFonts w:eastAsia="方正书宋简体"/>
                <w:sz w:val="24"/>
              </w:rPr>
            </w:pPr>
            <w:r>
              <w:rPr>
                <w:rFonts w:eastAsia="方正书宋简体"/>
                <w:sz w:val="24"/>
              </w:rPr>
              <w:t>　负　责　人：　　　　　　　　　　　　　　　　　　　　年　　月　　日</w:t>
            </w:r>
          </w:p>
        </w:tc>
      </w:tr>
    </w:tbl>
    <w:p>
      <w:pPr>
        <w:jc w:val="center"/>
        <w:rPr>
          <w:rFonts w:eastAsia="黑体"/>
          <w:sz w:val="32"/>
        </w:rPr>
      </w:pPr>
    </w:p>
    <w:p>
      <w:pPr>
        <w:jc w:val="center"/>
        <w:rPr>
          <w:rFonts w:eastAsia="黑体"/>
          <w:sz w:val="32"/>
        </w:rPr>
      </w:pPr>
      <w:r>
        <w:rPr>
          <w:rFonts w:eastAsia="黑体"/>
          <w:sz w:val="32"/>
        </w:rPr>
        <w:t>22、评委会资格复审意见</w:t>
      </w:r>
    </w:p>
    <w:p>
      <w:pPr>
        <w:jc w:val="center"/>
        <w:rPr>
          <w:rFonts w:eastAsia="黑体"/>
          <w:sz w:val="32"/>
        </w:rPr>
      </w:pPr>
    </w:p>
    <w:tbl>
      <w:tblPr>
        <w:tblStyle w:val="15"/>
        <w:tblW w:w="90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549" w:hRule="atLeast"/>
          <w:jc w:val="center"/>
        </w:trPr>
        <w:tc>
          <w:tcPr>
            <w:tcW w:w="9095" w:type="dxa"/>
          </w:tcPr>
          <w:p>
            <w:pPr>
              <w:ind w:firstLine="420" w:firstLineChars="200"/>
            </w:pPr>
          </w:p>
          <w:p>
            <w:pPr>
              <w:ind w:firstLine="420" w:firstLineChars="200"/>
            </w:pPr>
          </w:p>
          <w:p>
            <w:pPr>
              <w:spacing w:line="280" w:lineRule="exact"/>
              <w:rPr>
                <w:rFonts w:eastAsia="方正书宋简体"/>
                <w:sz w:val="24"/>
              </w:rPr>
            </w:pPr>
            <w:r>
              <w:rPr>
                <w:rFonts w:eastAsia="方正书宋简体"/>
                <w:sz w:val="24"/>
              </w:rPr>
              <w:t xml:space="preserve">   </w:t>
            </w:r>
          </w:p>
          <w:p>
            <w:pPr>
              <w:spacing w:line="280" w:lineRule="exact"/>
              <w:rPr>
                <w:rFonts w:eastAsia="方正书宋简体"/>
                <w:sz w:val="24"/>
              </w:rPr>
            </w:pPr>
          </w:p>
          <w:p>
            <w:pPr>
              <w:spacing w:line="280" w:lineRule="exact"/>
              <w:rPr>
                <w:rFonts w:eastAsia="方正书宋简体"/>
                <w:sz w:val="24"/>
              </w:rPr>
            </w:pPr>
          </w:p>
          <w:p>
            <w:pPr>
              <w:spacing w:line="280" w:lineRule="exact"/>
              <w:rPr>
                <w:rFonts w:eastAsia="方正书宋简体"/>
                <w:sz w:val="24"/>
              </w:rPr>
            </w:pPr>
          </w:p>
          <w:p>
            <w:pPr>
              <w:spacing w:line="280" w:lineRule="exact"/>
              <w:rPr>
                <w:rFonts w:eastAsia="方正书宋简体"/>
                <w:sz w:val="24"/>
              </w:rPr>
            </w:pPr>
          </w:p>
          <w:p>
            <w:pPr>
              <w:spacing w:line="280" w:lineRule="exact"/>
              <w:rPr>
                <w:rFonts w:eastAsia="方正书宋简体"/>
                <w:sz w:val="24"/>
              </w:rPr>
            </w:pPr>
          </w:p>
          <w:p>
            <w:pPr>
              <w:spacing w:line="280" w:lineRule="exact"/>
              <w:rPr>
                <w:rFonts w:eastAsia="方正书宋简体"/>
                <w:sz w:val="24"/>
              </w:rPr>
            </w:pPr>
          </w:p>
          <w:p>
            <w:pPr>
              <w:spacing w:line="280" w:lineRule="exact"/>
              <w:rPr>
                <w:rFonts w:eastAsia="方正书宋简体"/>
                <w:sz w:val="24"/>
              </w:rPr>
            </w:pPr>
          </w:p>
          <w:p>
            <w:pPr>
              <w:spacing w:line="280" w:lineRule="exact"/>
              <w:rPr>
                <w:rFonts w:eastAsia="方正书宋简体"/>
                <w:sz w:val="24"/>
              </w:rPr>
            </w:pPr>
          </w:p>
          <w:p>
            <w:pPr>
              <w:spacing w:line="280" w:lineRule="exact"/>
              <w:rPr>
                <w:rFonts w:eastAsia="方正书宋简体"/>
                <w:sz w:val="24"/>
              </w:rPr>
            </w:pPr>
          </w:p>
          <w:p>
            <w:pPr>
              <w:spacing w:line="280" w:lineRule="exact"/>
              <w:rPr>
                <w:rFonts w:eastAsia="方正书宋简体"/>
                <w:sz w:val="24"/>
              </w:rPr>
            </w:pPr>
          </w:p>
          <w:p>
            <w:pPr>
              <w:spacing w:line="280" w:lineRule="exact"/>
              <w:rPr>
                <w:rFonts w:eastAsia="方正书宋简体"/>
                <w:sz w:val="24"/>
              </w:rPr>
            </w:pPr>
          </w:p>
          <w:p>
            <w:pPr>
              <w:spacing w:line="280" w:lineRule="exact"/>
              <w:rPr>
                <w:rFonts w:eastAsia="方正书宋简体"/>
                <w:sz w:val="24"/>
              </w:rPr>
            </w:pPr>
          </w:p>
          <w:p>
            <w:pPr>
              <w:spacing w:line="280" w:lineRule="exact"/>
              <w:rPr>
                <w:rFonts w:eastAsia="方正书宋简体"/>
                <w:sz w:val="24"/>
              </w:rPr>
            </w:pPr>
          </w:p>
          <w:p>
            <w:pPr>
              <w:spacing w:line="280" w:lineRule="exact"/>
              <w:ind w:firstLine="6825" w:firstLineChars="3250"/>
              <w:rPr>
                <w:rFonts w:eastAsia="方正书宋简体"/>
                <w:szCs w:val="21"/>
              </w:rPr>
            </w:pPr>
            <w:r>
              <w:rPr>
                <w:rFonts w:eastAsia="方正书宋简体"/>
                <w:szCs w:val="21"/>
              </w:rPr>
              <w:t>（公章）</w:t>
            </w:r>
          </w:p>
          <w:p>
            <w:pPr>
              <w:spacing w:line="280" w:lineRule="exact"/>
              <w:ind w:firstLine="6405" w:firstLineChars="3050"/>
              <w:rPr>
                <w:rFonts w:eastAsia="方正书宋简体"/>
                <w:szCs w:val="21"/>
              </w:rPr>
            </w:pPr>
          </w:p>
          <w:p>
            <w:r>
              <w:rPr>
                <w:rFonts w:eastAsia="方正书宋简体"/>
                <w:sz w:val="24"/>
              </w:rPr>
              <w:t>　负　责　人：　　　　　　　　　　　　　　　　　　    年　　月　　日</w:t>
            </w:r>
          </w:p>
        </w:tc>
      </w:tr>
    </w:tbl>
    <w:p>
      <w:pPr>
        <w:jc w:val="center"/>
        <w:rPr>
          <w:rFonts w:eastAsia="黑体"/>
          <w:sz w:val="32"/>
        </w:rPr>
      </w:pPr>
      <w:r>
        <w:rPr>
          <w:rFonts w:eastAsia="黑体"/>
          <w:sz w:val="32"/>
        </w:rPr>
        <w:t>23、评审审批意见</w:t>
      </w:r>
    </w:p>
    <w:tbl>
      <w:tblPr>
        <w:tblStyle w:val="15"/>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155"/>
        <w:gridCol w:w="105"/>
        <w:gridCol w:w="1260"/>
        <w:gridCol w:w="420"/>
        <w:gridCol w:w="840"/>
        <w:gridCol w:w="945"/>
        <w:gridCol w:w="210"/>
        <w:gridCol w:w="1050"/>
        <w:gridCol w:w="945"/>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6" w:hRule="atLeast"/>
        </w:trPr>
        <w:tc>
          <w:tcPr>
            <w:tcW w:w="528" w:type="dxa"/>
            <w:vAlign w:val="center"/>
          </w:tcPr>
          <w:p>
            <w:pPr>
              <w:spacing w:line="260" w:lineRule="exact"/>
              <w:jc w:val="center"/>
              <w:rPr>
                <w:sz w:val="24"/>
              </w:rPr>
            </w:pPr>
            <w:r>
              <w:rPr>
                <w:sz w:val="24"/>
              </w:rPr>
              <w:t>专家评议组或同行专家意见</w:t>
            </w:r>
          </w:p>
        </w:tc>
        <w:tc>
          <w:tcPr>
            <w:tcW w:w="8512" w:type="dxa"/>
            <w:gridSpan w:val="10"/>
          </w:tcPr>
          <w:p>
            <w:pPr>
              <w:spacing w:line="260" w:lineRule="exact"/>
            </w:pPr>
          </w:p>
          <w:p>
            <w:pPr>
              <w:spacing w:line="260" w:lineRule="exact"/>
            </w:pPr>
          </w:p>
          <w:p>
            <w:pPr>
              <w:spacing w:line="260" w:lineRule="exact"/>
            </w:pPr>
          </w:p>
          <w:p>
            <w:pPr>
              <w:spacing w:line="260" w:lineRule="exact"/>
            </w:pPr>
          </w:p>
          <w:p>
            <w:pPr>
              <w:spacing w:line="260" w:lineRule="exact"/>
            </w:pPr>
          </w:p>
          <w:p>
            <w:pPr>
              <w:spacing w:line="260" w:lineRule="exact"/>
            </w:pPr>
          </w:p>
          <w:p>
            <w:pPr>
              <w:spacing w:line="260" w:lineRule="exact"/>
            </w:pPr>
          </w:p>
          <w:p>
            <w:pPr>
              <w:spacing w:line="260" w:lineRule="exact"/>
            </w:pPr>
          </w:p>
          <w:p>
            <w:pPr>
              <w:spacing w:line="260" w:lineRule="exact"/>
            </w:pPr>
          </w:p>
          <w:p>
            <w:pPr>
              <w:spacing w:line="260" w:lineRule="exact"/>
            </w:pPr>
          </w:p>
          <w:p>
            <w:pPr>
              <w:spacing w:line="260" w:lineRule="exact"/>
            </w:pPr>
          </w:p>
          <w:p>
            <w:pPr>
              <w:spacing w:line="260" w:lineRule="exact"/>
            </w:pPr>
          </w:p>
          <w:p>
            <w:pPr>
              <w:spacing w:line="260" w:lineRule="exact"/>
            </w:pPr>
          </w:p>
          <w:p>
            <w:pPr>
              <w:spacing w:line="260" w:lineRule="exact"/>
              <w:rPr>
                <w:sz w:val="24"/>
              </w:rPr>
            </w:pPr>
            <w:r>
              <w:rPr>
                <w:sz w:val="24"/>
              </w:rPr>
              <w:t>　签　　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exact"/>
        </w:trPr>
        <w:tc>
          <w:tcPr>
            <w:tcW w:w="528" w:type="dxa"/>
            <w:vMerge w:val="restart"/>
            <w:vAlign w:val="center"/>
          </w:tcPr>
          <w:p>
            <w:pPr>
              <w:spacing w:line="260" w:lineRule="exact"/>
              <w:jc w:val="center"/>
              <w:rPr>
                <w:sz w:val="24"/>
              </w:rPr>
            </w:pPr>
            <w:r>
              <w:rPr>
                <w:sz w:val="24"/>
              </w:rPr>
              <w:t>评审组织意见</w:t>
            </w:r>
          </w:p>
        </w:tc>
        <w:tc>
          <w:tcPr>
            <w:tcW w:w="1260" w:type="dxa"/>
            <w:gridSpan w:val="2"/>
            <w:vAlign w:val="center"/>
          </w:tcPr>
          <w:p>
            <w:pPr>
              <w:spacing w:line="260" w:lineRule="exact"/>
              <w:jc w:val="center"/>
              <w:rPr>
                <w:sz w:val="24"/>
              </w:rPr>
            </w:pPr>
            <w:r>
              <w:rPr>
                <w:sz w:val="24"/>
              </w:rPr>
              <w:t>评委人数</w:t>
            </w:r>
          </w:p>
        </w:tc>
        <w:tc>
          <w:tcPr>
            <w:tcW w:w="1260" w:type="dxa"/>
            <w:vAlign w:val="center"/>
          </w:tcPr>
          <w:p>
            <w:pPr>
              <w:spacing w:line="260" w:lineRule="exact"/>
              <w:jc w:val="center"/>
              <w:rPr>
                <w:sz w:val="24"/>
              </w:rPr>
            </w:pPr>
            <w:r>
              <w:rPr>
                <w:sz w:val="24"/>
              </w:rPr>
              <w:t>出席人数</w:t>
            </w:r>
          </w:p>
        </w:tc>
        <w:tc>
          <w:tcPr>
            <w:tcW w:w="4410" w:type="dxa"/>
            <w:gridSpan w:val="6"/>
            <w:vAlign w:val="center"/>
          </w:tcPr>
          <w:p>
            <w:pPr>
              <w:spacing w:line="260" w:lineRule="exact"/>
              <w:jc w:val="center"/>
              <w:rPr>
                <w:sz w:val="24"/>
              </w:rPr>
            </w:pPr>
            <w:r>
              <w:rPr>
                <w:sz w:val="24"/>
              </w:rPr>
              <w:t>表　决　结　果</w:t>
            </w:r>
          </w:p>
        </w:tc>
        <w:tc>
          <w:tcPr>
            <w:tcW w:w="1582" w:type="dxa"/>
            <w:vAlign w:val="center"/>
          </w:tcPr>
          <w:p>
            <w:pPr>
              <w:spacing w:line="260" w:lineRule="exact"/>
              <w:jc w:val="center"/>
              <w:rPr>
                <w:sz w:val="24"/>
              </w:rPr>
            </w:pPr>
            <w:r>
              <w:rPr>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exact"/>
        </w:trPr>
        <w:tc>
          <w:tcPr>
            <w:tcW w:w="528" w:type="dxa"/>
            <w:vMerge w:val="continue"/>
            <w:vAlign w:val="center"/>
          </w:tcPr>
          <w:p>
            <w:pPr>
              <w:spacing w:line="260" w:lineRule="exact"/>
              <w:jc w:val="center"/>
              <w:rPr>
                <w:sz w:val="24"/>
              </w:rPr>
            </w:pPr>
          </w:p>
        </w:tc>
        <w:tc>
          <w:tcPr>
            <w:tcW w:w="1260" w:type="dxa"/>
            <w:gridSpan w:val="2"/>
            <w:vAlign w:val="center"/>
          </w:tcPr>
          <w:p>
            <w:pPr>
              <w:spacing w:line="260" w:lineRule="exact"/>
              <w:jc w:val="center"/>
            </w:pPr>
          </w:p>
        </w:tc>
        <w:tc>
          <w:tcPr>
            <w:tcW w:w="1260" w:type="dxa"/>
            <w:vAlign w:val="center"/>
          </w:tcPr>
          <w:p>
            <w:pPr>
              <w:spacing w:line="260" w:lineRule="exact"/>
              <w:jc w:val="center"/>
            </w:pPr>
          </w:p>
        </w:tc>
        <w:tc>
          <w:tcPr>
            <w:tcW w:w="1260" w:type="dxa"/>
            <w:gridSpan w:val="2"/>
            <w:vAlign w:val="center"/>
          </w:tcPr>
          <w:p>
            <w:pPr>
              <w:spacing w:line="260" w:lineRule="exact"/>
              <w:jc w:val="center"/>
              <w:rPr>
                <w:sz w:val="24"/>
              </w:rPr>
            </w:pPr>
            <w:r>
              <w:rPr>
                <w:sz w:val="24"/>
              </w:rPr>
              <w:t>赞成人数</w:t>
            </w:r>
          </w:p>
        </w:tc>
        <w:tc>
          <w:tcPr>
            <w:tcW w:w="945" w:type="dxa"/>
            <w:vAlign w:val="center"/>
          </w:tcPr>
          <w:p>
            <w:pPr>
              <w:spacing w:line="260" w:lineRule="exact"/>
              <w:jc w:val="center"/>
            </w:pPr>
          </w:p>
        </w:tc>
        <w:tc>
          <w:tcPr>
            <w:tcW w:w="1260" w:type="dxa"/>
            <w:gridSpan w:val="2"/>
            <w:vAlign w:val="center"/>
          </w:tcPr>
          <w:p>
            <w:pPr>
              <w:spacing w:line="260" w:lineRule="exact"/>
              <w:jc w:val="center"/>
              <w:rPr>
                <w:sz w:val="24"/>
              </w:rPr>
            </w:pPr>
            <w:r>
              <w:rPr>
                <w:sz w:val="24"/>
              </w:rPr>
              <w:t>反对人数</w:t>
            </w:r>
          </w:p>
        </w:tc>
        <w:tc>
          <w:tcPr>
            <w:tcW w:w="945" w:type="dxa"/>
            <w:vAlign w:val="center"/>
          </w:tcPr>
          <w:p>
            <w:pPr>
              <w:spacing w:line="260" w:lineRule="exact"/>
              <w:jc w:val="center"/>
            </w:pPr>
          </w:p>
        </w:tc>
        <w:tc>
          <w:tcPr>
            <w:tcW w:w="1582"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44" w:hRule="exact"/>
        </w:trPr>
        <w:tc>
          <w:tcPr>
            <w:tcW w:w="528" w:type="dxa"/>
            <w:vMerge w:val="continue"/>
          </w:tcPr>
          <w:p>
            <w:pPr>
              <w:spacing w:line="260" w:lineRule="exact"/>
              <w:jc w:val="center"/>
              <w:rPr>
                <w:b/>
                <w:sz w:val="24"/>
              </w:rPr>
            </w:pPr>
          </w:p>
        </w:tc>
        <w:tc>
          <w:tcPr>
            <w:tcW w:w="8512" w:type="dxa"/>
            <w:gridSpan w:val="10"/>
          </w:tcPr>
          <w:p>
            <w:pPr>
              <w:spacing w:line="260" w:lineRule="exact"/>
              <w:rPr>
                <w:sz w:val="24"/>
              </w:rPr>
            </w:pPr>
            <w:r>
              <w:rPr>
                <w:sz w:val="24"/>
              </w:rPr>
              <w:t xml:space="preserve"> </w:t>
            </w:r>
          </w:p>
          <w:p>
            <w:pPr>
              <w:spacing w:line="260" w:lineRule="exact"/>
              <w:ind w:firstLine="480" w:firstLineChars="200"/>
              <w:rPr>
                <w:sz w:val="24"/>
              </w:rPr>
            </w:pPr>
            <w:r>
              <w:rPr>
                <w:sz w:val="24"/>
              </w:rPr>
              <w:t>经评审，</w:t>
            </w:r>
            <w:r>
              <w:rPr>
                <w:sz w:val="24"/>
                <w:u w:val="single"/>
              </w:rPr>
              <w:t>　　　 　　　</w:t>
            </w:r>
            <w:r>
              <w:rPr>
                <w:sz w:val="24"/>
              </w:rPr>
              <w:t>同志符合　　</w:t>
            </w:r>
            <w:r>
              <w:rPr>
                <w:sz w:val="24"/>
                <w:u w:val="single"/>
              </w:rPr>
              <w:t>　　　  　　　　</w:t>
            </w:r>
            <w:r>
              <w:rPr>
                <w:sz w:val="24"/>
              </w:rPr>
              <w:t xml:space="preserve"> 条件。</w:t>
            </w:r>
          </w:p>
          <w:p>
            <w:pPr>
              <w:spacing w:line="260" w:lineRule="exact"/>
              <w:rPr>
                <w:sz w:val="24"/>
              </w:rPr>
            </w:pPr>
          </w:p>
          <w:p>
            <w:pPr>
              <w:spacing w:line="260" w:lineRule="exact"/>
              <w:rPr>
                <w:sz w:val="24"/>
              </w:rPr>
            </w:pPr>
          </w:p>
          <w:p>
            <w:pPr>
              <w:spacing w:line="260" w:lineRule="exact"/>
              <w:rPr>
                <w:sz w:val="24"/>
              </w:rPr>
            </w:pPr>
          </w:p>
          <w:p>
            <w:pPr>
              <w:spacing w:line="260" w:lineRule="exact"/>
              <w:rPr>
                <w:sz w:val="24"/>
              </w:rPr>
            </w:pPr>
          </w:p>
          <w:p>
            <w:pPr>
              <w:spacing w:line="400" w:lineRule="exact"/>
              <w:rPr>
                <w:sz w:val="24"/>
              </w:rPr>
            </w:pPr>
            <w:r>
              <w:rPr>
                <w:sz w:val="24"/>
              </w:rPr>
              <w:t>　　　　　　　　　　　　　　　　　　　　　　　　　　　　（公章）</w:t>
            </w:r>
          </w:p>
          <w:p>
            <w:pPr>
              <w:spacing w:line="400" w:lineRule="exact"/>
              <w:rPr>
                <w:sz w:val="24"/>
              </w:rPr>
            </w:pPr>
            <w:r>
              <w:rPr>
                <w:sz w:val="24"/>
              </w:rPr>
              <w:t>　主任签字：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7" w:hRule="atLeast"/>
        </w:trPr>
        <w:tc>
          <w:tcPr>
            <w:tcW w:w="528" w:type="dxa"/>
            <w:vAlign w:val="center"/>
          </w:tcPr>
          <w:p>
            <w:pPr>
              <w:spacing w:line="260" w:lineRule="exact"/>
              <w:jc w:val="center"/>
              <w:rPr>
                <w:sz w:val="24"/>
              </w:rPr>
            </w:pPr>
            <w:r>
              <w:rPr>
                <w:sz w:val="24"/>
              </w:rPr>
              <w:t>职改部门意见</w:t>
            </w:r>
          </w:p>
        </w:tc>
        <w:tc>
          <w:tcPr>
            <w:tcW w:w="8512" w:type="dxa"/>
            <w:gridSpan w:val="10"/>
          </w:tcPr>
          <w:p>
            <w:pPr>
              <w:spacing w:line="260" w:lineRule="exact"/>
              <w:rPr>
                <w:rFonts w:eastAsia="方正书宋简体"/>
              </w:rPr>
            </w:pPr>
          </w:p>
          <w:p>
            <w:pPr>
              <w:spacing w:line="260" w:lineRule="exact"/>
              <w:rPr>
                <w:rFonts w:eastAsia="方正书宋简体"/>
              </w:rPr>
            </w:pPr>
          </w:p>
          <w:p>
            <w:pPr>
              <w:spacing w:line="260" w:lineRule="exact"/>
              <w:rPr>
                <w:rFonts w:eastAsia="方正书宋简体"/>
              </w:rPr>
            </w:pPr>
          </w:p>
          <w:p>
            <w:pPr>
              <w:spacing w:line="260" w:lineRule="exact"/>
              <w:rPr>
                <w:rFonts w:eastAsia="方正书宋简体"/>
              </w:rPr>
            </w:pPr>
          </w:p>
          <w:p>
            <w:pPr>
              <w:spacing w:line="260" w:lineRule="exact"/>
              <w:rPr>
                <w:rFonts w:eastAsia="方正书宋简体"/>
              </w:rPr>
            </w:pPr>
          </w:p>
          <w:p>
            <w:pPr>
              <w:spacing w:line="260" w:lineRule="exact"/>
              <w:rPr>
                <w:rFonts w:eastAsia="方正书宋简体"/>
              </w:rPr>
            </w:pPr>
          </w:p>
          <w:p>
            <w:pPr>
              <w:spacing w:line="260" w:lineRule="exact"/>
              <w:rPr>
                <w:rFonts w:eastAsia="方正书宋简体"/>
              </w:rPr>
            </w:pPr>
          </w:p>
          <w:p>
            <w:pPr>
              <w:spacing w:line="260" w:lineRule="exact"/>
              <w:rPr>
                <w:rFonts w:eastAsia="方正书宋简体"/>
              </w:rPr>
            </w:pPr>
          </w:p>
          <w:p>
            <w:pPr>
              <w:spacing w:line="260" w:lineRule="exact"/>
              <w:rPr>
                <w:rFonts w:eastAsia="方正书宋简体"/>
              </w:rPr>
            </w:pPr>
            <w:r>
              <w:rPr>
                <w:rFonts w:eastAsia="方正书宋简体"/>
              </w:rPr>
              <w:t xml:space="preserve">   经   办  人：</w:t>
            </w:r>
          </w:p>
          <w:p>
            <w:pPr>
              <w:spacing w:line="400" w:lineRule="exact"/>
              <w:rPr>
                <w:rFonts w:eastAsia="方正书宋简体"/>
                <w:sz w:val="24"/>
              </w:rPr>
            </w:pPr>
            <w:r>
              <w:rPr>
                <w:rFonts w:eastAsia="方正书宋简体"/>
                <w:sz w:val="24"/>
              </w:rPr>
              <w:t>　　　　　　　　　　　　　　　　　　　　　　　　　　　（公章）</w:t>
            </w:r>
          </w:p>
          <w:p>
            <w:pPr>
              <w:spacing w:line="400" w:lineRule="exact"/>
              <w:rPr>
                <w:rFonts w:eastAsia="方正书宋简体"/>
                <w:sz w:val="24"/>
              </w:rPr>
            </w:pPr>
            <w:r>
              <w:rPr>
                <w:rFonts w:eastAsia="方正书宋简体"/>
                <w:sz w:val="24"/>
              </w:rPr>
              <w:t>　负　责　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4" w:hRule="exact"/>
        </w:trPr>
        <w:tc>
          <w:tcPr>
            <w:tcW w:w="1683" w:type="dxa"/>
            <w:gridSpan w:val="2"/>
            <w:tcBorders>
              <w:bottom w:val="single" w:color="auto" w:sz="4" w:space="0"/>
            </w:tcBorders>
            <w:vAlign w:val="center"/>
          </w:tcPr>
          <w:p>
            <w:pPr>
              <w:spacing w:line="260" w:lineRule="exact"/>
              <w:jc w:val="center"/>
              <w:rPr>
                <w:sz w:val="24"/>
              </w:rPr>
            </w:pPr>
            <w:r>
              <w:rPr>
                <w:sz w:val="24"/>
              </w:rPr>
              <w:t>资格确认文号</w:t>
            </w:r>
          </w:p>
        </w:tc>
        <w:tc>
          <w:tcPr>
            <w:tcW w:w="1785" w:type="dxa"/>
            <w:gridSpan w:val="3"/>
            <w:tcBorders>
              <w:bottom w:val="single" w:color="auto" w:sz="4" w:space="0"/>
            </w:tcBorders>
            <w:vAlign w:val="center"/>
          </w:tcPr>
          <w:p>
            <w:pPr>
              <w:spacing w:line="260" w:lineRule="exact"/>
              <w:jc w:val="center"/>
            </w:pPr>
          </w:p>
        </w:tc>
        <w:tc>
          <w:tcPr>
            <w:tcW w:w="1995" w:type="dxa"/>
            <w:gridSpan w:val="3"/>
            <w:tcBorders>
              <w:bottom w:val="single" w:color="auto" w:sz="4" w:space="0"/>
            </w:tcBorders>
            <w:vAlign w:val="center"/>
          </w:tcPr>
          <w:p>
            <w:pPr>
              <w:spacing w:line="260" w:lineRule="exact"/>
              <w:jc w:val="center"/>
              <w:rPr>
                <w:sz w:val="24"/>
              </w:rPr>
            </w:pPr>
            <w:r>
              <w:rPr>
                <w:sz w:val="24"/>
              </w:rPr>
              <w:t>资格证统一编号</w:t>
            </w:r>
          </w:p>
        </w:tc>
        <w:tc>
          <w:tcPr>
            <w:tcW w:w="3577" w:type="dxa"/>
            <w:gridSpan w:val="3"/>
            <w:tcBorders>
              <w:bottom w:val="single" w:color="auto" w:sz="4" w:space="0"/>
            </w:tcBorders>
            <w:vAlign w:val="center"/>
          </w:tcPr>
          <w:p>
            <w:pPr>
              <w:spacing w:line="260" w:lineRule="exact"/>
              <w:rPr>
                <w:sz w:val="24"/>
              </w:rPr>
            </w:pPr>
          </w:p>
        </w:tc>
      </w:tr>
    </w:tbl>
    <w:p>
      <w:pPr>
        <w:adjustRightInd w:val="0"/>
        <w:snapToGrid w:val="0"/>
        <w:spacing w:line="620" w:lineRule="exact"/>
        <w:rPr>
          <w:rFonts w:eastAsia="楷体_GB2312"/>
          <w:b/>
          <w:bCs/>
          <w:kern w:val="0"/>
          <w:sz w:val="32"/>
          <w:szCs w:val="32"/>
        </w:rPr>
        <w:sectPr>
          <w:pgSz w:w="11906" w:h="16838"/>
          <w:pgMar w:top="1588" w:right="1418" w:bottom="1361" w:left="1418" w:header="851" w:footer="1418" w:gutter="0"/>
          <w:cols w:space="425" w:num="1"/>
          <w:docGrid w:linePitch="579" w:charSpace="-849"/>
        </w:sectPr>
      </w:pPr>
    </w:p>
    <w:p>
      <w:pPr>
        <w:rPr>
          <w:rFonts w:eastAsia="黑体"/>
          <w:spacing w:val="20"/>
          <w:w w:val="90"/>
          <w:sz w:val="32"/>
          <w:szCs w:val="32"/>
        </w:rPr>
      </w:pPr>
      <w:r>
        <w:rPr>
          <w:rFonts w:eastAsia="黑体"/>
          <w:spacing w:val="20"/>
          <w:w w:val="90"/>
          <w:sz w:val="32"/>
          <w:szCs w:val="32"/>
        </w:rPr>
        <w:t>表2</w:t>
      </w:r>
    </w:p>
    <w:p>
      <w:pPr>
        <w:rPr>
          <w:b/>
          <w:spacing w:val="20"/>
          <w:w w:val="90"/>
          <w:sz w:val="28"/>
          <w:szCs w:val="28"/>
        </w:rPr>
      </w:pPr>
    </w:p>
    <w:p>
      <w:pPr>
        <w:jc w:val="center"/>
        <w:rPr>
          <w:rFonts w:eastAsia="方正小标宋简体"/>
          <w:spacing w:val="20"/>
          <w:sz w:val="52"/>
          <w:szCs w:val="50"/>
        </w:rPr>
      </w:pPr>
      <w:r>
        <w:rPr>
          <w:rFonts w:eastAsia="方正小标宋简体"/>
          <w:spacing w:val="80"/>
          <w:sz w:val="60"/>
          <w:szCs w:val="52"/>
        </w:rPr>
        <w:t>教育教学工作考核</w:t>
      </w:r>
      <w:r>
        <w:rPr>
          <w:rFonts w:eastAsia="方正小标宋简体"/>
          <w:spacing w:val="20"/>
          <w:sz w:val="60"/>
          <w:szCs w:val="50"/>
        </w:rPr>
        <w:t>表</w:t>
      </w:r>
    </w:p>
    <w:p/>
    <w:p/>
    <w:tbl>
      <w:tblPr>
        <w:tblStyle w:val="15"/>
        <w:tblW w:w="7303" w:type="dxa"/>
        <w:jc w:val="center"/>
        <w:tblInd w:w="0" w:type="dxa"/>
        <w:tblLayout w:type="fixed"/>
        <w:tblCellMar>
          <w:top w:w="0" w:type="dxa"/>
          <w:left w:w="108" w:type="dxa"/>
          <w:bottom w:w="0" w:type="dxa"/>
          <w:right w:w="108" w:type="dxa"/>
        </w:tblCellMar>
      </w:tblPr>
      <w:tblGrid>
        <w:gridCol w:w="2419"/>
        <w:gridCol w:w="4884"/>
      </w:tblGrid>
      <w:tr>
        <w:tblPrEx>
          <w:tblLayout w:type="fixed"/>
          <w:tblCellMar>
            <w:top w:w="0" w:type="dxa"/>
            <w:left w:w="108" w:type="dxa"/>
            <w:bottom w:w="0" w:type="dxa"/>
            <w:right w:w="108" w:type="dxa"/>
          </w:tblCellMar>
        </w:tblPrEx>
        <w:trPr>
          <w:trHeight w:val="1000" w:hRule="atLeast"/>
          <w:jc w:val="center"/>
        </w:trPr>
        <w:tc>
          <w:tcPr>
            <w:tcW w:w="2419" w:type="dxa"/>
            <w:shd w:val="clear" w:color="auto" w:fill="auto"/>
            <w:vAlign w:val="bottom"/>
          </w:tcPr>
          <w:p>
            <w:pPr>
              <w:tabs>
                <w:tab w:val="left" w:pos="9413"/>
              </w:tabs>
              <w:ind w:right="-32" w:rightChars="-17"/>
              <w:jc w:val="distribute"/>
              <w:rPr>
                <w:b/>
                <w:sz w:val="28"/>
              </w:rPr>
            </w:pPr>
            <w:r>
              <w:rPr>
                <w:sz w:val="28"/>
              </w:rPr>
              <w:t>单    位：</w:t>
            </w:r>
          </w:p>
        </w:tc>
        <w:tc>
          <w:tcPr>
            <w:tcW w:w="4884" w:type="dxa"/>
            <w:tcBorders>
              <w:bottom w:val="single" w:color="auto" w:sz="4" w:space="0"/>
            </w:tcBorders>
            <w:shd w:val="clear" w:color="auto" w:fill="auto"/>
          </w:tcPr>
          <w:p>
            <w:pPr>
              <w:tabs>
                <w:tab w:val="left" w:pos="9413"/>
              </w:tabs>
              <w:ind w:right="-32" w:rightChars="-17"/>
              <w:jc w:val="center"/>
              <w:rPr>
                <w:b/>
                <w:sz w:val="52"/>
              </w:rPr>
            </w:pPr>
          </w:p>
        </w:tc>
      </w:tr>
      <w:tr>
        <w:tblPrEx>
          <w:tblLayout w:type="fixed"/>
          <w:tblCellMar>
            <w:top w:w="0" w:type="dxa"/>
            <w:left w:w="108" w:type="dxa"/>
            <w:bottom w:w="0" w:type="dxa"/>
            <w:right w:w="108" w:type="dxa"/>
          </w:tblCellMar>
        </w:tblPrEx>
        <w:trPr>
          <w:trHeight w:val="1000" w:hRule="atLeast"/>
          <w:jc w:val="center"/>
        </w:trPr>
        <w:tc>
          <w:tcPr>
            <w:tcW w:w="2419" w:type="dxa"/>
            <w:shd w:val="clear" w:color="auto" w:fill="auto"/>
            <w:vAlign w:val="bottom"/>
          </w:tcPr>
          <w:p>
            <w:pPr>
              <w:tabs>
                <w:tab w:val="left" w:pos="9413"/>
              </w:tabs>
              <w:ind w:right="-32" w:rightChars="-17"/>
              <w:jc w:val="distribute"/>
              <w:rPr>
                <w:b/>
                <w:sz w:val="28"/>
              </w:rPr>
            </w:pPr>
            <w:r>
              <w:rPr>
                <w:sz w:val="28"/>
              </w:rPr>
              <w:t>姓    名：</w:t>
            </w:r>
          </w:p>
        </w:tc>
        <w:tc>
          <w:tcPr>
            <w:tcW w:w="4884" w:type="dxa"/>
            <w:tcBorders>
              <w:top w:val="single" w:color="auto" w:sz="4" w:space="0"/>
              <w:bottom w:val="single" w:color="auto" w:sz="4" w:space="0"/>
            </w:tcBorders>
            <w:shd w:val="clear" w:color="auto" w:fill="auto"/>
          </w:tcPr>
          <w:p>
            <w:pPr>
              <w:tabs>
                <w:tab w:val="left" w:pos="9413"/>
              </w:tabs>
              <w:ind w:right="-32" w:rightChars="-17"/>
              <w:jc w:val="center"/>
              <w:rPr>
                <w:b/>
                <w:sz w:val="52"/>
              </w:rPr>
            </w:pPr>
          </w:p>
        </w:tc>
      </w:tr>
      <w:tr>
        <w:tblPrEx>
          <w:tblLayout w:type="fixed"/>
          <w:tblCellMar>
            <w:top w:w="0" w:type="dxa"/>
            <w:left w:w="108" w:type="dxa"/>
            <w:bottom w:w="0" w:type="dxa"/>
            <w:right w:w="108" w:type="dxa"/>
          </w:tblCellMar>
        </w:tblPrEx>
        <w:trPr>
          <w:trHeight w:val="1000" w:hRule="atLeast"/>
          <w:jc w:val="center"/>
        </w:trPr>
        <w:tc>
          <w:tcPr>
            <w:tcW w:w="2419" w:type="dxa"/>
            <w:shd w:val="clear" w:color="auto" w:fill="auto"/>
            <w:vAlign w:val="bottom"/>
          </w:tcPr>
          <w:p>
            <w:pPr>
              <w:tabs>
                <w:tab w:val="left" w:pos="9413"/>
              </w:tabs>
              <w:ind w:right="-32" w:rightChars="-17"/>
              <w:jc w:val="distribute"/>
              <w:rPr>
                <w:sz w:val="28"/>
                <w:szCs w:val="32"/>
              </w:rPr>
            </w:pPr>
            <w:r>
              <w:rPr>
                <w:sz w:val="28"/>
                <w:szCs w:val="32"/>
              </w:rPr>
              <w:t>身份证号：</w:t>
            </w:r>
          </w:p>
        </w:tc>
        <w:tc>
          <w:tcPr>
            <w:tcW w:w="4884" w:type="dxa"/>
            <w:tcBorders>
              <w:top w:val="single" w:color="auto" w:sz="4" w:space="0"/>
              <w:bottom w:val="single" w:color="auto" w:sz="4" w:space="0"/>
            </w:tcBorders>
            <w:shd w:val="clear" w:color="auto" w:fill="auto"/>
          </w:tcPr>
          <w:p>
            <w:pPr>
              <w:tabs>
                <w:tab w:val="left" w:pos="9413"/>
              </w:tabs>
              <w:ind w:right="-32" w:rightChars="-17"/>
              <w:jc w:val="center"/>
              <w:rPr>
                <w:b/>
                <w:sz w:val="52"/>
              </w:rPr>
            </w:pPr>
          </w:p>
        </w:tc>
      </w:tr>
      <w:tr>
        <w:tblPrEx>
          <w:tblLayout w:type="fixed"/>
          <w:tblCellMar>
            <w:top w:w="0" w:type="dxa"/>
            <w:left w:w="108" w:type="dxa"/>
            <w:bottom w:w="0" w:type="dxa"/>
            <w:right w:w="108" w:type="dxa"/>
          </w:tblCellMar>
        </w:tblPrEx>
        <w:trPr>
          <w:trHeight w:val="1000" w:hRule="atLeast"/>
          <w:jc w:val="center"/>
        </w:trPr>
        <w:tc>
          <w:tcPr>
            <w:tcW w:w="2419" w:type="dxa"/>
            <w:shd w:val="clear" w:color="auto" w:fill="auto"/>
            <w:vAlign w:val="bottom"/>
          </w:tcPr>
          <w:p>
            <w:pPr>
              <w:tabs>
                <w:tab w:val="left" w:pos="9413"/>
              </w:tabs>
              <w:snapToGrid w:val="0"/>
              <w:spacing w:after="120"/>
              <w:ind w:right="-32" w:rightChars="-17"/>
              <w:jc w:val="distribute"/>
              <w:rPr>
                <w:b/>
                <w:sz w:val="28"/>
              </w:rPr>
            </w:pPr>
            <w:r>
              <w:rPr>
                <w:sz w:val="28"/>
                <w:szCs w:val="32"/>
              </w:rPr>
              <w:t>现专业技术职务</w:t>
            </w:r>
            <w:r>
              <w:rPr>
                <w:sz w:val="28"/>
              </w:rPr>
              <w:t>：</w:t>
            </w:r>
          </w:p>
        </w:tc>
        <w:tc>
          <w:tcPr>
            <w:tcW w:w="4884" w:type="dxa"/>
            <w:tcBorders>
              <w:top w:val="single" w:color="auto" w:sz="4" w:space="0"/>
              <w:bottom w:val="single" w:color="auto" w:sz="4" w:space="0"/>
            </w:tcBorders>
            <w:shd w:val="clear" w:color="auto" w:fill="auto"/>
          </w:tcPr>
          <w:p>
            <w:pPr>
              <w:tabs>
                <w:tab w:val="left" w:pos="9413"/>
              </w:tabs>
              <w:ind w:right="-32" w:rightChars="-17"/>
              <w:jc w:val="center"/>
              <w:rPr>
                <w:b/>
                <w:sz w:val="52"/>
              </w:rPr>
            </w:pPr>
          </w:p>
        </w:tc>
      </w:tr>
      <w:tr>
        <w:tblPrEx>
          <w:tblLayout w:type="fixed"/>
          <w:tblCellMar>
            <w:top w:w="0" w:type="dxa"/>
            <w:left w:w="108" w:type="dxa"/>
            <w:bottom w:w="0" w:type="dxa"/>
            <w:right w:w="108" w:type="dxa"/>
          </w:tblCellMar>
        </w:tblPrEx>
        <w:trPr>
          <w:trHeight w:val="1000" w:hRule="atLeast"/>
          <w:jc w:val="center"/>
        </w:trPr>
        <w:tc>
          <w:tcPr>
            <w:tcW w:w="2419" w:type="dxa"/>
            <w:shd w:val="clear" w:color="auto" w:fill="auto"/>
            <w:vAlign w:val="bottom"/>
          </w:tcPr>
          <w:p>
            <w:pPr>
              <w:tabs>
                <w:tab w:val="left" w:pos="9413"/>
              </w:tabs>
              <w:snapToGrid w:val="0"/>
              <w:spacing w:after="120"/>
              <w:ind w:right="-32" w:rightChars="-17"/>
              <w:jc w:val="distribute"/>
              <w:rPr>
                <w:b/>
                <w:sz w:val="28"/>
              </w:rPr>
            </w:pPr>
            <w:r>
              <w:rPr>
                <w:spacing w:val="-20"/>
                <w:sz w:val="28"/>
                <w:szCs w:val="28"/>
              </w:rPr>
              <w:t>申报专业技术职务</w:t>
            </w:r>
            <w:r>
              <w:rPr>
                <w:sz w:val="28"/>
              </w:rPr>
              <w:t>：</w:t>
            </w:r>
          </w:p>
        </w:tc>
        <w:tc>
          <w:tcPr>
            <w:tcW w:w="4884" w:type="dxa"/>
            <w:tcBorders>
              <w:top w:val="single" w:color="auto" w:sz="4" w:space="0"/>
              <w:bottom w:val="single" w:color="auto" w:sz="4" w:space="0"/>
            </w:tcBorders>
            <w:shd w:val="clear" w:color="auto" w:fill="auto"/>
          </w:tcPr>
          <w:p>
            <w:pPr>
              <w:tabs>
                <w:tab w:val="left" w:pos="9413"/>
              </w:tabs>
              <w:ind w:right="-32" w:rightChars="-17"/>
              <w:jc w:val="center"/>
              <w:rPr>
                <w:b/>
                <w:sz w:val="52"/>
              </w:rPr>
            </w:pPr>
          </w:p>
        </w:tc>
      </w:tr>
      <w:tr>
        <w:tblPrEx>
          <w:tblLayout w:type="fixed"/>
          <w:tblCellMar>
            <w:top w:w="0" w:type="dxa"/>
            <w:left w:w="108" w:type="dxa"/>
            <w:bottom w:w="0" w:type="dxa"/>
            <w:right w:w="108" w:type="dxa"/>
          </w:tblCellMar>
        </w:tblPrEx>
        <w:trPr>
          <w:trHeight w:val="1000" w:hRule="atLeast"/>
          <w:jc w:val="center"/>
        </w:trPr>
        <w:tc>
          <w:tcPr>
            <w:tcW w:w="2419" w:type="dxa"/>
            <w:shd w:val="clear" w:color="auto" w:fill="auto"/>
            <w:vAlign w:val="bottom"/>
          </w:tcPr>
          <w:p>
            <w:pPr>
              <w:tabs>
                <w:tab w:val="left" w:pos="9413"/>
              </w:tabs>
              <w:ind w:right="-32" w:rightChars="-17"/>
              <w:jc w:val="distribute"/>
              <w:rPr>
                <w:sz w:val="28"/>
              </w:rPr>
            </w:pPr>
            <w:r>
              <w:rPr>
                <w:sz w:val="28"/>
              </w:rPr>
              <w:t>分支专业：</w:t>
            </w:r>
          </w:p>
        </w:tc>
        <w:tc>
          <w:tcPr>
            <w:tcW w:w="4884" w:type="dxa"/>
            <w:tcBorders>
              <w:top w:val="single" w:color="auto" w:sz="4" w:space="0"/>
              <w:bottom w:val="single" w:color="auto" w:sz="4" w:space="0"/>
            </w:tcBorders>
            <w:shd w:val="clear" w:color="auto" w:fill="auto"/>
          </w:tcPr>
          <w:p>
            <w:pPr>
              <w:tabs>
                <w:tab w:val="left" w:pos="9413"/>
              </w:tabs>
              <w:ind w:right="-32" w:rightChars="-17"/>
              <w:jc w:val="center"/>
              <w:rPr>
                <w:b/>
                <w:sz w:val="52"/>
              </w:rPr>
            </w:pPr>
          </w:p>
        </w:tc>
      </w:tr>
    </w:tbl>
    <w:p>
      <w:pPr>
        <w:ind w:firstLine="601"/>
        <w:rPr>
          <w:spacing w:val="14"/>
          <w:sz w:val="24"/>
        </w:rPr>
      </w:pPr>
    </w:p>
    <w:p>
      <w:pPr>
        <w:ind w:firstLine="601"/>
        <w:rPr>
          <w:spacing w:val="14"/>
          <w:sz w:val="24"/>
        </w:rPr>
      </w:pPr>
    </w:p>
    <w:p>
      <w:pPr>
        <w:ind w:firstLine="601"/>
        <w:rPr>
          <w:spacing w:val="14"/>
          <w:sz w:val="24"/>
        </w:rPr>
      </w:pPr>
    </w:p>
    <w:p>
      <w:pPr>
        <w:spacing w:line="800" w:lineRule="exact"/>
        <w:jc w:val="center"/>
        <w:rPr>
          <w:b/>
          <w:sz w:val="34"/>
          <w:szCs w:val="28"/>
        </w:rPr>
      </w:pPr>
      <w:r>
        <w:rPr>
          <w:b/>
          <w:spacing w:val="14"/>
          <w:sz w:val="34"/>
          <w:szCs w:val="28"/>
        </w:rPr>
        <w:t xml:space="preserve">填 表 日 </w:t>
      </w:r>
      <w:r>
        <w:rPr>
          <w:b/>
          <w:sz w:val="34"/>
          <w:szCs w:val="28"/>
        </w:rPr>
        <w:t>期：</w:t>
      </w:r>
      <w:r>
        <w:rPr>
          <w:b/>
          <w:sz w:val="34"/>
          <w:szCs w:val="28"/>
          <w:u w:val="single"/>
        </w:rPr>
        <w:t xml:space="preserve"> 　　　　</w:t>
      </w:r>
      <w:r>
        <w:rPr>
          <w:b/>
          <w:sz w:val="34"/>
          <w:szCs w:val="28"/>
        </w:rPr>
        <w:t>年</w:t>
      </w:r>
      <w:r>
        <w:rPr>
          <w:b/>
          <w:sz w:val="34"/>
          <w:szCs w:val="28"/>
          <w:u w:val="single"/>
        </w:rPr>
        <w:t xml:space="preserve">　　 </w:t>
      </w:r>
      <w:r>
        <w:rPr>
          <w:b/>
          <w:sz w:val="34"/>
          <w:szCs w:val="28"/>
        </w:rPr>
        <w:t>月</w:t>
      </w:r>
      <w:r>
        <w:rPr>
          <w:b/>
          <w:sz w:val="34"/>
          <w:szCs w:val="28"/>
          <w:u w:val="single"/>
        </w:rPr>
        <w:t xml:space="preserve">　　 </w:t>
      </w:r>
      <w:r>
        <w:rPr>
          <w:b/>
          <w:sz w:val="34"/>
          <w:szCs w:val="28"/>
        </w:rPr>
        <w:t>日</w:t>
      </w:r>
    </w:p>
    <w:p>
      <w:pPr>
        <w:widowControl/>
        <w:snapToGrid w:val="0"/>
        <w:jc w:val="center"/>
        <w:rPr>
          <w:b/>
          <w:spacing w:val="80"/>
          <w:sz w:val="30"/>
          <w:szCs w:val="32"/>
        </w:rPr>
      </w:pPr>
    </w:p>
    <w:p>
      <w:pPr>
        <w:widowControl/>
        <w:jc w:val="center"/>
        <w:rPr>
          <w:b/>
          <w:sz w:val="34"/>
          <w:szCs w:val="28"/>
        </w:rPr>
      </w:pPr>
      <w:r>
        <w:rPr>
          <w:b/>
          <w:spacing w:val="40"/>
          <w:sz w:val="34"/>
          <w:szCs w:val="28"/>
        </w:rPr>
        <w:t>湖南省教育厅</w:t>
      </w:r>
      <w:r>
        <w:rPr>
          <w:b/>
          <w:sz w:val="34"/>
          <w:szCs w:val="28"/>
        </w:rPr>
        <w:t>制</w:t>
      </w:r>
    </w:p>
    <w:p>
      <w:pPr>
        <w:widowControl/>
        <w:jc w:val="center"/>
        <w:rPr>
          <w:sz w:val="38"/>
        </w:rPr>
      </w:pPr>
      <w:r>
        <w:rPr>
          <w:sz w:val="38"/>
        </w:rPr>
        <w:br w:type="page"/>
      </w:r>
    </w:p>
    <w:p>
      <w:pPr>
        <w:widowControl/>
        <w:jc w:val="center"/>
        <w:rPr>
          <w:b/>
          <w:sz w:val="44"/>
          <w:szCs w:val="44"/>
        </w:rPr>
      </w:pPr>
      <w:r>
        <w:rPr>
          <w:b/>
          <w:sz w:val="44"/>
          <w:szCs w:val="44"/>
        </w:rPr>
        <w:t>填　表　说　明</w:t>
      </w:r>
    </w:p>
    <w:p>
      <w:pPr>
        <w:widowControl/>
        <w:rPr>
          <w:rFonts w:eastAsia="方正仿宋简体"/>
          <w:sz w:val="32"/>
          <w:szCs w:val="32"/>
        </w:rPr>
      </w:pPr>
    </w:p>
    <w:p>
      <w:pPr>
        <w:widowControl/>
        <w:snapToGrid w:val="0"/>
        <w:spacing w:line="800" w:lineRule="exact"/>
        <w:ind w:firstLine="684" w:firstLineChars="225"/>
        <w:rPr>
          <w:rFonts w:eastAsia="方正仿宋简体"/>
          <w:sz w:val="32"/>
          <w:szCs w:val="32"/>
        </w:rPr>
      </w:pPr>
      <w:r>
        <w:rPr>
          <w:rFonts w:eastAsia="方正仿宋简体"/>
          <w:sz w:val="32"/>
          <w:szCs w:val="32"/>
        </w:rPr>
        <w:t>1．本表供评审中小学教师系列专业技术职务使用。1－6项由本人填写，审核人审核；7项由学校（单位）填写。</w:t>
      </w:r>
    </w:p>
    <w:p>
      <w:pPr>
        <w:widowControl/>
        <w:snapToGrid w:val="0"/>
        <w:spacing w:line="800" w:lineRule="exact"/>
        <w:ind w:firstLine="684" w:firstLineChars="225"/>
        <w:rPr>
          <w:rFonts w:eastAsia="方正仿宋简体"/>
          <w:sz w:val="32"/>
          <w:szCs w:val="32"/>
        </w:rPr>
      </w:pPr>
      <w:r>
        <w:rPr>
          <w:rFonts w:eastAsia="方正仿宋简体"/>
          <w:sz w:val="32"/>
          <w:szCs w:val="32"/>
        </w:rPr>
        <w:t>2．表中“审核人”是指学校（单位）主要负责人或主管教学工作的负责人。</w:t>
      </w:r>
    </w:p>
    <w:p>
      <w:pPr>
        <w:widowControl/>
        <w:snapToGrid w:val="0"/>
        <w:spacing w:line="800" w:lineRule="exact"/>
        <w:ind w:firstLine="684" w:firstLineChars="225"/>
        <w:rPr>
          <w:rFonts w:eastAsia="方正仿宋简体"/>
          <w:sz w:val="32"/>
          <w:szCs w:val="32"/>
        </w:rPr>
      </w:pPr>
      <w:r>
        <w:rPr>
          <w:rFonts w:eastAsia="方正仿宋简体"/>
          <w:sz w:val="32"/>
          <w:szCs w:val="32"/>
        </w:rPr>
        <w:t>3．手工填写本表，需用钢笔或毛笔填写，内容要具体、真实，字迹要端正、清楚；采用微机打印本表，则正反两面均需打印，并用胶固定装订线。</w:t>
      </w:r>
    </w:p>
    <w:p>
      <w:pPr>
        <w:widowControl/>
        <w:snapToGrid w:val="0"/>
        <w:spacing w:line="800" w:lineRule="exact"/>
        <w:ind w:firstLine="684" w:firstLineChars="225"/>
        <w:rPr>
          <w:rFonts w:eastAsia="方正仿宋简体"/>
          <w:sz w:val="32"/>
          <w:szCs w:val="32"/>
        </w:rPr>
      </w:pPr>
      <w:r>
        <w:rPr>
          <w:rFonts w:eastAsia="方正仿宋简体"/>
          <w:sz w:val="32"/>
          <w:szCs w:val="32"/>
        </w:rPr>
        <w:t>4．本表一式一份，不装订。</w:t>
      </w:r>
    </w:p>
    <w:p>
      <w:pPr>
        <w:adjustRightInd w:val="0"/>
        <w:snapToGrid w:val="0"/>
        <w:ind w:firstLine="703" w:firstLineChars="193"/>
        <w:rPr>
          <w:rFonts w:eastAsia="黑体"/>
          <w:sz w:val="32"/>
          <w:szCs w:val="32"/>
        </w:rPr>
      </w:pPr>
      <w:r>
        <w:rPr>
          <w:sz w:val="38"/>
        </w:rPr>
        <w:br w:type="page"/>
      </w:r>
      <w:r>
        <w:rPr>
          <w:rFonts w:eastAsia="黑体"/>
          <w:sz w:val="32"/>
          <w:szCs w:val="32"/>
        </w:rPr>
        <w:t>1．基本情况</w:t>
      </w:r>
    </w:p>
    <w:tbl>
      <w:tblPr>
        <w:tblStyle w:val="15"/>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370"/>
        <w:gridCol w:w="551"/>
        <w:gridCol w:w="509"/>
        <w:gridCol w:w="1058"/>
        <w:gridCol w:w="354"/>
        <w:gridCol w:w="530"/>
        <w:gridCol w:w="1099"/>
        <w:gridCol w:w="126"/>
        <w:gridCol w:w="1212"/>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44" w:type="dxa"/>
            <w:vAlign w:val="center"/>
          </w:tcPr>
          <w:p>
            <w:pPr>
              <w:adjustRightInd w:val="0"/>
              <w:snapToGrid w:val="0"/>
              <w:jc w:val="center"/>
              <w:rPr>
                <w:szCs w:val="21"/>
              </w:rPr>
            </w:pPr>
            <w:r>
              <w:rPr>
                <w:szCs w:val="21"/>
              </w:rPr>
              <w:t>姓  名</w:t>
            </w:r>
          </w:p>
        </w:tc>
        <w:tc>
          <w:tcPr>
            <w:tcW w:w="1430" w:type="dxa"/>
            <w:gridSpan w:val="3"/>
            <w:vAlign w:val="center"/>
          </w:tcPr>
          <w:p>
            <w:pPr>
              <w:adjustRightInd w:val="0"/>
              <w:snapToGrid w:val="0"/>
              <w:jc w:val="center"/>
              <w:rPr>
                <w:szCs w:val="21"/>
              </w:rPr>
            </w:pPr>
          </w:p>
        </w:tc>
        <w:tc>
          <w:tcPr>
            <w:tcW w:w="1058" w:type="dxa"/>
            <w:vAlign w:val="center"/>
          </w:tcPr>
          <w:p>
            <w:pPr>
              <w:adjustRightInd w:val="0"/>
              <w:snapToGrid w:val="0"/>
              <w:jc w:val="center"/>
              <w:rPr>
                <w:szCs w:val="21"/>
              </w:rPr>
            </w:pPr>
            <w:r>
              <w:rPr>
                <w:szCs w:val="21"/>
              </w:rPr>
              <w:t>性别</w:t>
            </w:r>
          </w:p>
        </w:tc>
        <w:tc>
          <w:tcPr>
            <w:tcW w:w="884" w:type="dxa"/>
            <w:gridSpan w:val="2"/>
            <w:vAlign w:val="center"/>
          </w:tcPr>
          <w:p>
            <w:pPr>
              <w:adjustRightInd w:val="0"/>
              <w:snapToGrid w:val="0"/>
              <w:jc w:val="center"/>
              <w:rPr>
                <w:szCs w:val="21"/>
              </w:rPr>
            </w:pPr>
          </w:p>
        </w:tc>
        <w:tc>
          <w:tcPr>
            <w:tcW w:w="1225" w:type="dxa"/>
            <w:gridSpan w:val="2"/>
            <w:vAlign w:val="center"/>
          </w:tcPr>
          <w:p>
            <w:pPr>
              <w:adjustRightInd w:val="0"/>
              <w:snapToGrid w:val="0"/>
              <w:jc w:val="center"/>
              <w:rPr>
                <w:szCs w:val="21"/>
              </w:rPr>
            </w:pPr>
            <w:r>
              <w:rPr>
                <w:szCs w:val="21"/>
              </w:rPr>
              <w:t>出生年月</w:t>
            </w:r>
          </w:p>
        </w:tc>
        <w:tc>
          <w:tcPr>
            <w:tcW w:w="2787" w:type="dxa"/>
            <w:gridSpan w:val="2"/>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1144" w:type="dxa"/>
            <w:vAlign w:val="center"/>
          </w:tcPr>
          <w:p>
            <w:pPr>
              <w:adjustRightInd w:val="0"/>
              <w:snapToGrid w:val="0"/>
              <w:jc w:val="center"/>
              <w:rPr>
                <w:szCs w:val="21"/>
              </w:rPr>
            </w:pPr>
            <w:r>
              <w:rPr>
                <w:szCs w:val="21"/>
              </w:rPr>
              <w:t>学  历</w:t>
            </w:r>
          </w:p>
        </w:tc>
        <w:tc>
          <w:tcPr>
            <w:tcW w:w="921" w:type="dxa"/>
            <w:gridSpan w:val="2"/>
            <w:vAlign w:val="center"/>
          </w:tcPr>
          <w:p>
            <w:pPr>
              <w:adjustRightInd w:val="0"/>
              <w:snapToGrid w:val="0"/>
              <w:jc w:val="center"/>
              <w:rPr>
                <w:szCs w:val="21"/>
              </w:rPr>
            </w:pPr>
          </w:p>
        </w:tc>
        <w:tc>
          <w:tcPr>
            <w:tcW w:w="509" w:type="dxa"/>
            <w:vAlign w:val="center"/>
          </w:tcPr>
          <w:p>
            <w:pPr>
              <w:adjustRightInd w:val="0"/>
              <w:snapToGrid w:val="0"/>
              <w:jc w:val="center"/>
              <w:rPr>
                <w:szCs w:val="21"/>
              </w:rPr>
            </w:pPr>
            <w:r>
              <w:rPr>
                <w:szCs w:val="21"/>
              </w:rPr>
              <w:t>学位</w:t>
            </w:r>
          </w:p>
        </w:tc>
        <w:tc>
          <w:tcPr>
            <w:tcW w:w="1058" w:type="dxa"/>
            <w:vAlign w:val="center"/>
          </w:tcPr>
          <w:p>
            <w:pPr>
              <w:adjustRightInd w:val="0"/>
              <w:snapToGrid w:val="0"/>
              <w:jc w:val="center"/>
              <w:rPr>
                <w:szCs w:val="21"/>
              </w:rPr>
            </w:pPr>
          </w:p>
        </w:tc>
        <w:tc>
          <w:tcPr>
            <w:tcW w:w="884" w:type="dxa"/>
            <w:gridSpan w:val="2"/>
            <w:vAlign w:val="center"/>
          </w:tcPr>
          <w:p>
            <w:pPr>
              <w:adjustRightInd w:val="0"/>
              <w:snapToGrid w:val="0"/>
              <w:jc w:val="center"/>
              <w:rPr>
                <w:szCs w:val="21"/>
              </w:rPr>
            </w:pPr>
            <w:r>
              <w:rPr>
                <w:szCs w:val="21"/>
              </w:rPr>
              <w:t>所学</w:t>
            </w:r>
          </w:p>
          <w:p>
            <w:pPr>
              <w:adjustRightInd w:val="0"/>
              <w:snapToGrid w:val="0"/>
              <w:jc w:val="center"/>
              <w:rPr>
                <w:szCs w:val="21"/>
              </w:rPr>
            </w:pPr>
            <w:r>
              <w:rPr>
                <w:szCs w:val="21"/>
              </w:rPr>
              <w:t>专业</w:t>
            </w:r>
          </w:p>
        </w:tc>
        <w:tc>
          <w:tcPr>
            <w:tcW w:w="1099" w:type="dxa"/>
            <w:vAlign w:val="center"/>
          </w:tcPr>
          <w:p>
            <w:pPr>
              <w:adjustRightInd w:val="0"/>
              <w:snapToGrid w:val="0"/>
              <w:jc w:val="center"/>
              <w:rPr>
                <w:szCs w:val="21"/>
              </w:rPr>
            </w:pPr>
          </w:p>
        </w:tc>
        <w:tc>
          <w:tcPr>
            <w:tcW w:w="1338" w:type="dxa"/>
            <w:gridSpan w:val="2"/>
            <w:vAlign w:val="center"/>
          </w:tcPr>
          <w:p>
            <w:pPr>
              <w:adjustRightInd w:val="0"/>
              <w:snapToGrid w:val="0"/>
              <w:jc w:val="center"/>
              <w:rPr>
                <w:szCs w:val="21"/>
              </w:rPr>
            </w:pPr>
            <w:r>
              <w:rPr>
                <w:szCs w:val="21"/>
              </w:rPr>
              <w:t>毕业时间</w:t>
            </w:r>
          </w:p>
        </w:tc>
        <w:tc>
          <w:tcPr>
            <w:tcW w:w="1575" w:type="dxa"/>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514" w:type="dxa"/>
            <w:gridSpan w:val="2"/>
            <w:vAlign w:val="center"/>
          </w:tcPr>
          <w:p>
            <w:pPr>
              <w:adjustRightInd w:val="0"/>
              <w:snapToGrid w:val="0"/>
              <w:jc w:val="center"/>
              <w:rPr>
                <w:szCs w:val="21"/>
              </w:rPr>
            </w:pPr>
            <w:r>
              <w:rPr>
                <w:szCs w:val="21"/>
              </w:rPr>
              <w:t>教师资格证</w:t>
            </w:r>
          </w:p>
          <w:p>
            <w:pPr>
              <w:adjustRightInd w:val="0"/>
              <w:snapToGrid w:val="0"/>
              <w:jc w:val="center"/>
              <w:rPr>
                <w:szCs w:val="21"/>
              </w:rPr>
            </w:pPr>
            <w:r>
              <w:rPr>
                <w:szCs w:val="21"/>
              </w:rPr>
              <w:t>类　　　型</w:t>
            </w:r>
          </w:p>
        </w:tc>
        <w:tc>
          <w:tcPr>
            <w:tcW w:w="2472" w:type="dxa"/>
            <w:gridSpan w:val="4"/>
            <w:vAlign w:val="center"/>
          </w:tcPr>
          <w:p>
            <w:pPr>
              <w:adjustRightInd w:val="0"/>
              <w:snapToGrid w:val="0"/>
              <w:jc w:val="center"/>
              <w:rPr>
                <w:szCs w:val="21"/>
              </w:rPr>
            </w:pPr>
          </w:p>
        </w:tc>
        <w:tc>
          <w:tcPr>
            <w:tcW w:w="1629" w:type="dxa"/>
            <w:gridSpan w:val="2"/>
            <w:vAlign w:val="center"/>
          </w:tcPr>
          <w:p>
            <w:pPr>
              <w:adjustRightInd w:val="0"/>
              <w:snapToGrid w:val="0"/>
              <w:jc w:val="center"/>
              <w:rPr>
                <w:szCs w:val="21"/>
              </w:rPr>
            </w:pPr>
            <w:r>
              <w:rPr>
                <w:szCs w:val="21"/>
              </w:rPr>
              <w:t>教师资格证书</w:t>
            </w:r>
          </w:p>
          <w:p>
            <w:pPr>
              <w:adjustRightInd w:val="0"/>
              <w:snapToGrid w:val="0"/>
              <w:jc w:val="center"/>
              <w:rPr>
                <w:szCs w:val="21"/>
              </w:rPr>
            </w:pPr>
            <w:r>
              <w:rPr>
                <w:szCs w:val="21"/>
              </w:rPr>
              <w:t>编　　　　号</w:t>
            </w:r>
          </w:p>
        </w:tc>
        <w:tc>
          <w:tcPr>
            <w:tcW w:w="2913" w:type="dxa"/>
            <w:gridSpan w:val="3"/>
            <w:vAlign w:val="center"/>
          </w:tcPr>
          <w:p>
            <w:pPr>
              <w:adjustRightInd w:val="0"/>
              <w:snapToGrid w:val="0"/>
              <w:jc w:val="center"/>
              <w:rPr>
                <w:szCs w:val="21"/>
              </w:rPr>
            </w:pPr>
          </w:p>
        </w:tc>
      </w:tr>
    </w:tbl>
    <w:p>
      <w:pPr>
        <w:adjustRightInd w:val="0"/>
        <w:snapToGrid w:val="0"/>
        <w:ind w:firstLine="587" w:firstLineChars="193"/>
        <w:rPr>
          <w:rFonts w:eastAsia="黑体"/>
          <w:sz w:val="32"/>
          <w:szCs w:val="32"/>
        </w:rPr>
      </w:pPr>
    </w:p>
    <w:p>
      <w:pPr>
        <w:adjustRightInd w:val="0"/>
        <w:snapToGrid w:val="0"/>
        <w:ind w:firstLine="587" w:firstLineChars="193"/>
        <w:rPr>
          <w:rFonts w:eastAsia="黑体"/>
          <w:sz w:val="32"/>
          <w:szCs w:val="32"/>
        </w:rPr>
      </w:pPr>
      <w:r>
        <w:rPr>
          <w:rFonts w:eastAsia="黑体"/>
          <w:sz w:val="32"/>
          <w:szCs w:val="32"/>
        </w:rPr>
        <w:t>2．教育教学工作获奖情况</w:t>
      </w:r>
    </w:p>
    <w:tbl>
      <w:tblPr>
        <w:tblStyle w:val="15"/>
        <w:tblW w:w="85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248"/>
        <w:gridCol w:w="1980"/>
        <w:gridCol w:w="1260"/>
        <w:gridCol w:w="1820"/>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1020" w:type="dxa"/>
            <w:vAlign w:val="center"/>
          </w:tcPr>
          <w:p>
            <w:pPr>
              <w:adjustRightInd w:val="0"/>
              <w:snapToGrid w:val="0"/>
              <w:jc w:val="center"/>
              <w:rPr>
                <w:szCs w:val="21"/>
              </w:rPr>
            </w:pPr>
            <w:r>
              <w:rPr>
                <w:szCs w:val="21"/>
              </w:rPr>
              <w:t>时　间</w:t>
            </w:r>
          </w:p>
        </w:tc>
        <w:tc>
          <w:tcPr>
            <w:tcW w:w="1248" w:type="dxa"/>
            <w:vAlign w:val="center"/>
          </w:tcPr>
          <w:p>
            <w:pPr>
              <w:adjustRightInd w:val="0"/>
              <w:snapToGrid w:val="0"/>
              <w:jc w:val="center"/>
              <w:rPr>
                <w:szCs w:val="21"/>
              </w:rPr>
            </w:pPr>
            <w:r>
              <w:rPr>
                <w:szCs w:val="21"/>
              </w:rPr>
              <w:t>获奖工作</w:t>
            </w:r>
          </w:p>
          <w:p>
            <w:pPr>
              <w:adjustRightInd w:val="0"/>
              <w:snapToGrid w:val="0"/>
              <w:jc w:val="center"/>
              <w:rPr>
                <w:szCs w:val="21"/>
              </w:rPr>
            </w:pPr>
            <w:r>
              <w:rPr>
                <w:szCs w:val="21"/>
              </w:rPr>
              <w:t>内　　容</w:t>
            </w:r>
          </w:p>
        </w:tc>
        <w:tc>
          <w:tcPr>
            <w:tcW w:w="1980" w:type="dxa"/>
            <w:vAlign w:val="center"/>
          </w:tcPr>
          <w:p>
            <w:pPr>
              <w:adjustRightInd w:val="0"/>
              <w:snapToGrid w:val="0"/>
              <w:jc w:val="center"/>
              <w:rPr>
                <w:szCs w:val="21"/>
              </w:rPr>
            </w:pPr>
            <w:r>
              <w:rPr>
                <w:szCs w:val="21"/>
              </w:rPr>
              <w:t>获奖名称</w:t>
            </w:r>
          </w:p>
        </w:tc>
        <w:tc>
          <w:tcPr>
            <w:tcW w:w="1260" w:type="dxa"/>
            <w:vAlign w:val="center"/>
          </w:tcPr>
          <w:p>
            <w:pPr>
              <w:adjustRightInd w:val="0"/>
              <w:snapToGrid w:val="0"/>
              <w:jc w:val="center"/>
              <w:rPr>
                <w:szCs w:val="21"/>
              </w:rPr>
            </w:pPr>
            <w:r>
              <w:rPr>
                <w:szCs w:val="21"/>
              </w:rPr>
              <w:t>本人角色</w:t>
            </w:r>
          </w:p>
          <w:p>
            <w:pPr>
              <w:adjustRightInd w:val="0"/>
              <w:snapToGrid w:val="0"/>
              <w:jc w:val="center"/>
              <w:rPr>
                <w:szCs w:val="21"/>
              </w:rPr>
            </w:pPr>
            <w:r>
              <w:rPr>
                <w:szCs w:val="21"/>
              </w:rPr>
              <w:t>及 排 名</w:t>
            </w:r>
          </w:p>
        </w:tc>
        <w:tc>
          <w:tcPr>
            <w:tcW w:w="1820" w:type="dxa"/>
            <w:vAlign w:val="center"/>
          </w:tcPr>
          <w:p>
            <w:pPr>
              <w:adjustRightInd w:val="0"/>
              <w:snapToGrid w:val="0"/>
              <w:jc w:val="center"/>
              <w:rPr>
                <w:szCs w:val="21"/>
              </w:rPr>
            </w:pPr>
            <w:r>
              <w:rPr>
                <w:szCs w:val="21"/>
              </w:rPr>
              <w:t>颁奖单位（部门）</w:t>
            </w:r>
          </w:p>
        </w:tc>
        <w:tc>
          <w:tcPr>
            <w:tcW w:w="1266" w:type="dxa"/>
            <w:vAlign w:val="center"/>
          </w:tcPr>
          <w:p>
            <w:pPr>
              <w:adjustRightInd w:val="0"/>
              <w:snapToGrid w:val="0"/>
              <w:jc w:val="center"/>
              <w:rPr>
                <w:szCs w:val="21"/>
              </w:rPr>
            </w:pPr>
            <w:r>
              <w:rPr>
                <w:szCs w:val="21"/>
              </w:rPr>
              <w:t xml:space="preserve">审核人签名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0" w:hRule="atLeast"/>
          <w:jc w:val="center"/>
        </w:trPr>
        <w:tc>
          <w:tcPr>
            <w:tcW w:w="1020" w:type="dxa"/>
            <w:vAlign w:val="center"/>
          </w:tcPr>
          <w:p>
            <w:pPr>
              <w:adjustRightInd w:val="0"/>
              <w:snapToGrid w:val="0"/>
              <w:jc w:val="center"/>
              <w:rPr>
                <w:szCs w:val="21"/>
              </w:rPr>
            </w:pPr>
          </w:p>
        </w:tc>
        <w:tc>
          <w:tcPr>
            <w:tcW w:w="1248" w:type="dxa"/>
            <w:vAlign w:val="center"/>
          </w:tcPr>
          <w:p>
            <w:pPr>
              <w:adjustRightInd w:val="0"/>
              <w:snapToGrid w:val="0"/>
              <w:jc w:val="center"/>
              <w:rPr>
                <w:szCs w:val="21"/>
              </w:rPr>
            </w:pPr>
          </w:p>
        </w:tc>
        <w:tc>
          <w:tcPr>
            <w:tcW w:w="1980" w:type="dxa"/>
            <w:vAlign w:val="center"/>
          </w:tcPr>
          <w:p>
            <w:pPr>
              <w:adjustRightInd w:val="0"/>
              <w:snapToGrid w:val="0"/>
              <w:jc w:val="center"/>
              <w:rPr>
                <w:szCs w:val="21"/>
              </w:rPr>
            </w:pPr>
          </w:p>
        </w:tc>
        <w:tc>
          <w:tcPr>
            <w:tcW w:w="1260" w:type="dxa"/>
            <w:vAlign w:val="center"/>
          </w:tcPr>
          <w:p>
            <w:pPr>
              <w:adjustRightInd w:val="0"/>
              <w:snapToGrid w:val="0"/>
              <w:jc w:val="center"/>
              <w:rPr>
                <w:szCs w:val="21"/>
              </w:rPr>
            </w:pPr>
          </w:p>
        </w:tc>
        <w:tc>
          <w:tcPr>
            <w:tcW w:w="1820" w:type="dxa"/>
            <w:vAlign w:val="center"/>
          </w:tcPr>
          <w:p>
            <w:pPr>
              <w:adjustRightInd w:val="0"/>
              <w:snapToGrid w:val="0"/>
              <w:jc w:val="center"/>
              <w:rPr>
                <w:szCs w:val="21"/>
              </w:rPr>
            </w:pPr>
          </w:p>
        </w:tc>
        <w:tc>
          <w:tcPr>
            <w:tcW w:w="1266" w:type="dxa"/>
            <w:vAlign w:val="center"/>
          </w:tcPr>
          <w:p>
            <w:pPr>
              <w:adjustRightInd w:val="0"/>
              <w:snapToGrid w:val="0"/>
              <w:jc w:val="center"/>
              <w:rPr>
                <w:szCs w:val="21"/>
              </w:rPr>
            </w:pPr>
          </w:p>
        </w:tc>
      </w:tr>
    </w:tbl>
    <w:p>
      <w:pPr>
        <w:adjustRightInd w:val="0"/>
        <w:snapToGrid w:val="0"/>
        <w:ind w:firstLine="587" w:firstLineChars="193"/>
        <w:rPr>
          <w:rFonts w:eastAsia="黑体"/>
          <w:sz w:val="32"/>
          <w:szCs w:val="32"/>
        </w:rPr>
      </w:pPr>
    </w:p>
    <w:p>
      <w:pPr>
        <w:adjustRightInd w:val="0"/>
        <w:snapToGrid w:val="0"/>
        <w:ind w:firstLine="587" w:firstLineChars="193"/>
        <w:rPr>
          <w:rFonts w:eastAsia="黑体"/>
          <w:sz w:val="32"/>
          <w:szCs w:val="32"/>
        </w:rPr>
      </w:pPr>
      <w:r>
        <w:rPr>
          <w:rFonts w:eastAsia="黑体"/>
          <w:sz w:val="32"/>
          <w:szCs w:val="32"/>
        </w:rPr>
        <w:t>3．教学事故情况</w:t>
      </w:r>
    </w:p>
    <w:tbl>
      <w:tblPr>
        <w:tblStyle w:val="15"/>
        <w:tblW w:w="8582" w:type="dxa"/>
        <w:jc w:val="center"/>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780"/>
        <w:gridCol w:w="1620"/>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1620" w:type="dxa"/>
            <w:vAlign w:val="center"/>
          </w:tcPr>
          <w:p>
            <w:pPr>
              <w:adjustRightInd w:val="0"/>
              <w:snapToGrid w:val="0"/>
              <w:jc w:val="center"/>
              <w:rPr>
                <w:szCs w:val="21"/>
              </w:rPr>
            </w:pPr>
            <w:r>
              <w:rPr>
                <w:szCs w:val="21"/>
              </w:rPr>
              <w:t>时　间</w:t>
            </w:r>
          </w:p>
        </w:tc>
        <w:tc>
          <w:tcPr>
            <w:tcW w:w="3780" w:type="dxa"/>
            <w:vAlign w:val="center"/>
          </w:tcPr>
          <w:p>
            <w:pPr>
              <w:adjustRightInd w:val="0"/>
              <w:snapToGrid w:val="0"/>
              <w:jc w:val="center"/>
              <w:rPr>
                <w:szCs w:val="21"/>
              </w:rPr>
            </w:pPr>
            <w:r>
              <w:rPr>
                <w:szCs w:val="21"/>
              </w:rPr>
              <w:t>事　故　情　况</w:t>
            </w:r>
          </w:p>
        </w:tc>
        <w:tc>
          <w:tcPr>
            <w:tcW w:w="1620" w:type="dxa"/>
            <w:vAlign w:val="center"/>
          </w:tcPr>
          <w:p>
            <w:pPr>
              <w:adjustRightInd w:val="0"/>
              <w:snapToGrid w:val="0"/>
              <w:jc w:val="center"/>
              <w:rPr>
                <w:szCs w:val="21"/>
              </w:rPr>
            </w:pPr>
            <w:r>
              <w:rPr>
                <w:szCs w:val="21"/>
              </w:rPr>
              <w:t>处理结果</w:t>
            </w:r>
          </w:p>
        </w:tc>
        <w:tc>
          <w:tcPr>
            <w:tcW w:w="1562" w:type="dxa"/>
            <w:vAlign w:val="center"/>
          </w:tcPr>
          <w:p>
            <w:pPr>
              <w:adjustRightInd w:val="0"/>
              <w:snapToGrid w:val="0"/>
              <w:jc w:val="center"/>
              <w:rPr>
                <w:szCs w:val="21"/>
              </w:rPr>
            </w:pPr>
            <w:r>
              <w:rPr>
                <w:szCs w:val="21"/>
              </w:rPr>
              <w:t>审核人签名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97" w:hRule="atLeast"/>
          <w:jc w:val="center"/>
        </w:trPr>
        <w:tc>
          <w:tcPr>
            <w:tcW w:w="1620" w:type="dxa"/>
            <w:tcBorders>
              <w:bottom w:val="single" w:color="auto" w:sz="4" w:space="0"/>
            </w:tcBorders>
            <w:vAlign w:val="center"/>
          </w:tcPr>
          <w:p>
            <w:pPr>
              <w:adjustRightInd w:val="0"/>
              <w:snapToGrid w:val="0"/>
              <w:jc w:val="center"/>
              <w:rPr>
                <w:szCs w:val="21"/>
              </w:rPr>
            </w:pPr>
          </w:p>
        </w:tc>
        <w:tc>
          <w:tcPr>
            <w:tcW w:w="3780" w:type="dxa"/>
            <w:tcBorders>
              <w:bottom w:val="single" w:color="auto" w:sz="4" w:space="0"/>
            </w:tcBorders>
            <w:vAlign w:val="center"/>
          </w:tcPr>
          <w:p>
            <w:pPr>
              <w:adjustRightInd w:val="0"/>
              <w:snapToGrid w:val="0"/>
              <w:jc w:val="center"/>
              <w:rPr>
                <w:szCs w:val="21"/>
              </w:rPr>
            </w:pPr>
          </w:p>
        </w:tc>
        <w:tc>
          <w:tcPr>
            <w:tcW w:w="1620" w:type="dxa"/>
            <w:tcBorders>
              <w:bottom w:val="single" w:color="auto" w:sz="4" w:space="0"/>
            </w:tcBorders>
            <w:vAlign w:val="center"/>
          </w:tcPr>
          <w:p>
            <w:pPr>
              <w:adjustRightInd w:val="0"/>
              <w:snapToGrid w:val="0"/>
              <w:jc w:val="center"/>
              <w:rPr>
                <w:szCs w:val="21"/>
              </w:rPr>
            </w:pPr>
          </w:p>
        </w:tc>
        <w:tc>
          <w:tcPr>
            <w:tcW w:w="1562" w:type="dxa"/>
            <w:tcBorders>
              <w:bottom w:val="single" w:color="auto" w:sz="4" w:space="0"/>
            </w:tcBorders>
            <w:vAlign w:val="center"/>
          </w:tcPr>
          <w:p>
            <w:pPr>
              <w:adjustRightInd w:val="0"/>
              <w:snapToGrid w:val="0"/>
              <w:jc w:val="center"/>
              <w:rPr>
                <w:szCs w:val="21"/>
              </w:rPr>
            </w:pPr>
          </w:p>
        </w:tc>
      </w:tr>
    </w:tbl>
    <w:p>
      <w:pPr>
        <w:adjustRightInd w:val="0"/>
        <w:snapToGrid w:val="0"/>
        <w:ind w:firstLine="587" w:firstLineChars="193"/>
        <w:rPr>
          <w:rFonts w:eastAsia="黑体"/>
          <w:sz w:val="32"/>
          <w:szCs w:val="32"/>
        </w:rPr>
      </w:pPr>
    </w:p>
    <w:p>
      <w:pPr>
        <w:adjustRightInd w:val="0"/>
        <w:snapToGrid w:val="0"/>
        <w:ind w:firstLine="587" w:firstLineChars="193"/>
        <w:rPr>
          <w:rFonts w:eastAsia="黑体"/>
          <w:sz w:val="32"/>
          <w:szCs w:val="32"/>
        </w:rPr>
      </w:pPr>
      <w:r>
        <w:rPr>
          <w:rFonts w:eastAsia="黑体"/>
          <w:sz w:val="32"/>
          <w:szCs w:val="32"/>
        </w:rPr>
        <w:t>4．担任班主任或学生辅导工作情况</w:t>
      </w:r>
    </w:p>
    <w:tbl>
      <w:tblPr>
        <w:tblStyle w:val="15"/>
        <w:tblW w:w="86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5" w:hRule="atLeast"/>
          <w:jc w:val="center"/>
        </w:trPr>
        <w:tc>
          <w:tcPr>
            <w:tcW w:w="8616" w:type="dxa"/>
            <w:shd w:val="clear" w:color="auto" w:fill="auto"/>
          </w:tcPr>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jc w:val="center"/>
              <w:rPr>
                <w:szCs w:val="21"/>
              </w:rPr>
            </w:pPr>
            <w:r>
              <w:rPr>
                <w:szCs w:val="21"/>
              </w:rPr>
              <w:t>审核人签名：</w:t>
            </w:r>
          </w:p>
        </w:tc>
      </w:tr>
    </w:tbl>
    <w:p>
      <w:pPr>
        <w:adjustRightInd w:val="0"/>
        <w:snapToGrid w:val="0"/>
        <w:ind w:firstLine="587" w:firstLineChars="193"/>
        <w:rPr>
          <w:rFonts w:eastAsia="黑体"/>
          <w:sz w:val="32"/>
          <w:szCs w:val="32"/>
        </w:rPr>
        <w:sectPr>
          <w:footerReference r:id="rId8" w:type="default"/>
          <w:footerReference r:id="rId9" w:type="even"/>
          <w:pgSz w:w="11906" w:h="16838"/>
          <w:pgMar w:top="1440" w:right="1701" w:bottom="1440" w:left="1474" w:header="851" w:footer="1134" w:gutter="0"/>
          <w:cols w:space="425" w:num="1"/>
          <w:docGrid w:type="linesAndChars" w:linePitch="606" w:charSpace="-3336"/>
        </w:sectPr>
      </w:pPr>
    </w:p>
    <w:p>
      <w:pPr>
        <w:adjustRightInd w:val="0"/>
        <w:snapToGrid w:val="0"/>
        <w:ind w:firstLine="587" w:firstLineChars="193"/>
        <w:rPr>
          <w:rFonts w:eastAsia="黑体"/>
          <w:sz w:val="32"/>
          <w:szCs w:val="32"/>
        </w:rPr>
      </w:pPr>
      <w:r>
        <w:rPr>
          <w:rFonts w:eastAsia="黑体"/>
          <w:sz w:val="32"/>
          <w:szCs w:val="32"/>
        </w:rPr>
        <w:t>5．任现职以来完成教学工作情况</w:t>
      </w:r>
    </w:p>
    <w:p>
      <w:pPr>
        <w:adjustRightInd w:val="0"/>
        <w:snapToGrid w:val="0"/>
        <w:jc w:val="center"/>
        <w:rPr>
          <w:szCs w:val="21"/>
        </w:rPr>
      </w:pPr>
    </w:p>
    <w:tbl>
      <w:tblPr>
        <w:tblStyle w:val="15"/>
        <w:tblW w:w="14310" w:type="dxa"/>
        <w:jc w:val="center"/>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20"/>
        <w:gridCol w:w="2968"/>
        <w:gridCol w:w="1188"/>
        <w:gridCol w:w="891"/>
        <w:gridCol w:w="891"/>
        <w:gridCol w:w="851"/>
        <w:gridCol w:w="1464"/>
        <w:gridCol w:w="1465"/>
        <w:gridCol w:w="1464"/>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8448" w:type="dxa"/>
            <w:gridSpan w:val="7"/>
            <w:vAlign w:val="center"/>
          </w:tcPr>
          <w:p>
            <w:pPr>
              <w:adjustRightInd w:val="0"/>
              <w:snapToGrid w:val="0"/>
              <w:jc w:val="center"/>
              <w:rPr>
                <w:szCs w:val="21"/>
              </w:rPr>
            </w:pPr>
            <w:r>
              <w:rPr>
                <w:spacing w:val="160"/>
                <w:szCs w:val="21"/>
              </w:rPr>
              <w:t>教学工作</w:t>
            </w:r>
            <w:r>
              <w:rPr>
                <w:szCs w:val="21"/>
              </w:rPr>
              <w:t>量</w:t>
            </w:r>
          </w:p>
        </w:tc>
        <w:tc>
          <w:tcPr>
            <w:tcW w:w="5862" w:type="dxa"/>
            <w:gridSpan w:val="4"/>
            <w:vAlign w:val="center"/>
          </w:tcPr>
          <w:p>
            <w:pPr>
              <w:adjustRightInd w:val="0"/>
              <w:snapToGrid w:val="0"/>
              <w:jc w:val="center"/>
              <w:rPr>
                <w:szCs w:val="21"/>
              </w:rPr>
            </w:pPr>
            <w:r>
              <w:rPr>
                <w:szCs w:val="21"/>
              </w:rPr>
              <w:t>教学工作质量评价结果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1659" w:type="dxa"/>
            <w:gridSpan w:val="2"/>
            <w:vMerge w:val="restart"/>
            <w:vAlign w:val="center"/>
          </w:tcPr>
          <w:p>
            <w:pPr>
              <w:adjustRightInd w:val="0"/>
              <w:snapToGrid w:val="0"/>
              <w:jc w:val="center"/>
              <w:rPr>
                <w:szCs w:val="21"/>
              </w:rPr>
            </w:pPr>
            <w:r>
              <w:rPr>
                <w:szCs w:val="21"/>
              </w:rPr>
              <w:t>学年学期</w:t>
            </w:r>
          </w:p>
        </w:tc>
        <w:tc>
          <w:tcPr>
            <w:tcW w:w="2968" w:type="dxa"/>
            <w:vMerge w:val="restart"/>
            <w:vAlign w:val="center"/>
          </w:tcPr>
          <w:p>
            <w:pPr>
              <w:adjustRightInd w:val="0"/>
              <w:snapToGrid w:val="0"/>
              <w:jc w:val="center"/>
              <w:rPr>
                <w:szCs w:val="21"/>
              </w:rPr>
            </w:pPr>
            <w:r>
              <w:rPr>
                <w:szCs w:val="21"/>
              </w:rPr>
              <w:t>讲授课程名称</w:t>
            </w:r>
          </w:p>
          <w:p>
            <w:pPr>
              <w:adjustRightInd w:val="0"/>
              <w:snapToGrid w:val="0"/>
              <w:jc w:val="center"/>
              <w:rPr>
                <w:szCs w:val="21"/>
              </w:rPr>
            </w:pPr>
            <w:r>
              <w:rPr>
                <w:szCs w:val="21"/>
              </w:rPr>
              <w:t>（含指导毕业设计、论文、实习等）</w:t>
            </w:r>
          </w:p>
        </w:tc>
        <w:tc>
          <w:tcPr>
            <w:tcW w:w="1188" w:type="dxa"/>
            <w:vMerge w:val="restart"/>
            <w:vAlign w:val="center"/>
          </w:tcPr>
          <w:p>
            <w:pPr>
              <w:adjustRightInd w:val="0"/>
              <w:snapToGrid w:val="0"/>
              <w:jc w:val="center"/>
              <w:rPr>
                <w:szCs w:val="21"/>
              </w:rPr>
            </w:pPr>
            <w:r>
              <w:rPr>
                <w:szCs w:val="21"/>
              </w:rPr>
              <w:t>授课班   级名称</w:t>
            </w:r>
          </w:p>
        </w:tc>
        <w:tc>
          <w:tcPr>
            <w:tcW w:w="891" w:type="dxa"/>
            <w:vMerge w:val="restart"/>
            <w:vAlign w:val="center"/>
          </w:tcPr>
          <w:p>
            <w:pPr>
              <w:adjustRightInd w:val="0"/>
              <w:snapToGrid w:val="0"/>
              <w:jc w:val="center"/>
              <w:rPr>
                <w:szCs w:val="21"/>
              </w:rPr>
            </w:pPr>
            <w:r>
              <w:rPr>
                <w:szCs w:val="21"/>
              </w:rPr>
              <w:t>学生    人数</w:t>
            </w:r>
          </w:p>
        </w:tc>
        <w:tc>
          <w:tcPr>
            <w:tcW w:w="1742" w:type="dxa"/>
            <w:gridSpan w:val="2"/>
            <w:shd w:val="clear" w:color="auto" w:fill="auto"/>
            <w:vAlign w:val="center"/>
          </w:tcPr>
          <w:p>
            <w:pPr>
              <w:adjustRightInd w:val="0"/>
              <w:snapToGrid w:val="0"/>
              <w:jc w:val="center"/>
              <w:rPr>
                <w:szCs w:val="21"/>
              </w:rPr>
            </w:pPr>
            <w:r>
              <w:rPr>
                <w:szCs w:val="21"/>
              </w:rPr>
              <w:t>教学时量</w:t>
            </w:r>
          </w:p>
        </w:tc>
        <w:tc>
          <w:tcPr>
            <w:tcW w:w="1464" w:type="dxa"/>
            <w:vMerge w:val="restart"/>
            <w:vAlign w:val="center"/>
          </w:tcPr>
          <w:p>
            <w:pPr>
              <w:adjustRightInd w:val="0"/>
              <w:snapToGrid w:val="0"/>
              <w:jc w:val="center"/>
              <w:rPr>
                <w:szCs w:val="21"/>
              </w:rPr>
            </w:pPr>
            <w:r>
              <w:rPr>
                <w:szCs w:val="21"/>
              </w:rPr>
              <w:t>学生评价</w:t>
            </w:r>
          </w:p>
        </w:tc>
        <w:tc>
          <w:tcPr>
            <w:tcW w:w="1465" w:type="dxa"/>
            <w:vMerge w:val="restart"/>
            <w:vAlign w:val="center"/>
          </w:tcPr>
          <w:p>
            <w:pPr>
              <w:adjustRightInd w:val="0"/>
              <w:snapToGrid w:val="0"/>
              <w:jc w:val="center"/>
              <w:rPr>
                <w:szCs w:val="21"/>
              </w:rPr>
            </w:pPr>
            <w:r>
              <w:rPr>
                <w:szCs w:val="21"/>
              </w:rPr>
              <w:t>同行评价</w:t>
            </w:r>
          </w:p>
        </w:tc>
        <w:tc>
          <w:tcPr>
            <w:tcW w:w="1464" w:type="dxa"/>
            <w:vMerge w:val="restart"/>
            <w:vAlign w:val="center"/>
          </w:tcPr>
          <w:p>
            <w:pPr>
              <w:adjustRightInd w:val="0"/>
              <w:snapToGrid w:val="0"/>
              <w:jc w:val="center"/>
              <w:rPr>
                <w:szCs w:val="21"/>
              </w:rPr>
            </w:pPr>
            <w:r>
              <w:rPr>
                <w:szCs w:val="21"/>
              </w:rPr>
              <w:t>督导评价</w:t>
            </w:r>
          </w:p>
        </w:tc>
        <w:tc>
          <w:tcPr>
            <w:tcW w:w="1469" w:type="dxa"/>
            <w:vMerge w:val="restart"/>
            <w:vAlign w:val="center"/>
          </w:tcPr>
          <w:p>
            <w:pPr>
              <w:adjustRightInd w:val="0"/>
              <w:snapToGrid w:val="0"/>
              <w:jc w:val="center"/>
              <w:rPr>
                <w:szCs w:val="21"/>
              </w:rPr>
            </w:pPr>
            <w:r>
              <w:rPr>
                <w:szCs w:val="21"/>
              </w:rPr>
              <w:t>学校教学   测评等级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1659" w:type="dxa"/>
            <w:gridSpan w:val="2"/>
            <w:vMerge w:val="continue"/>
            <w:vAlign w:val="center"/>
          </w:tcPr>
          <w:p>
            <w:pPr>
              <w:adjustRightInd w:val="0"/>
              <w:snapToGrid w:val="0"/>
              <w:jc w:val="center"/>
              <w:rPr>
                <w:szCs w:val="21"/>
              </w:rPr>
            </w:pPr>
          </w:p>
        </w:tc>
        <w:tc>
          <w:tcPr>
            <w:tcW w:w="2968" w:type="dxa"/>
            <w:vMerge w:val="continue"/>
            <w:vAlign w:val="center"/>
          </w:tcPr>
          <w:p>
            <w:pPr>
              <w:adjustRightInd w:val="0"/>
              <w:snapToGrid w:val="0"/>
              <w:jc w:val="center"/>
              <w:rPr>
                <w:szCs w:val="21"/>
              </w:rPr>
            </w:pPr>
          </w:p>
        </w:tc>
        <w:tc>
          <w:tcPr>
            <w:tcW w:w="1188" w:type="dxa"/>
            <w:vMerge w:val="continue"/>
            <w:vAlign w:val="center"/>
          </w:tcPr>
          <w:p>
            <w:pPr>
              <w:adjustRightInd w:val="0"/>
              <w:snapToGrid w:val="0"/>
              <w:jc w:val="center"/>
              <w:rPr>
                <w:szCs w:val="21"/>
              </w:rPr>
            </w:pPr>
          </w:p>
        </w:tc>
        <w:tc>
          <w:tcPr>
            <w:tcW w:w="891" w:type="dxa"/>
            <w:vMerge w:val="continue"/>
            <w:vAlign w:val="center"/>
          </w:tcPr>
          <w:p>
            <w:pPr>
              <w:adjustRightInd w:val="0"/>
              <w:snapToGrid w:val="0"/>
              <w:jc w:val="center"/>
              <w:rPr>
                <w:szCs w:val="21"/>
              </w:rPr>
            </w:pPr>
          </w:p>
        </w:tc>
        <w:tc>
          <w:tcPr>
            <w:tcW w:w="891" w:type="dxa"/>
            <w:shd w:val="clear" w:color="auto" w:fill="auto"/>
            <w:vAlign w:val="center"/>
          </w:tcPr>
          <w:p>
            <w:pPr>
              <w:adjustRightInd w:val="0"/>
              <w:snapToGrid w:val="0"/>
              <w:jc w:val="center"/>
              <w:rPr>
                <w:szCs w:val="21"/>
              </w:rPr>
            </w:pPr>
            <w:r>
              <w:rPr>
                <w:szCs w:val="21"/>
              </w:rPr>
              <w:t>周学时</w:t>
            </w:r>
          </w:p>
        </w:tc>
        <w:tc>
          <w:tcPr>
            <w:tcW w:w="851" w:type="dxa"/>
            <w:shd w:val="clear" w:color="auto" w:fill="auto"/>
            <w:vAlign w:val="center"/>
          </w:tcPr>
          <w:p>
            <w:pPr>
              <w:adjustRightInd w:val="0"/>
              <w:snapToGrid w:val="0"/>
              <w:jc w:val="center"/>
              <w:rPr>
                <w:szCs w:val="21"/>
              </w:rPr>
            </w:pPr>
            <w:r>
              <w:rPr>
                <w:szCs w:val="21"/>
              </w:rPr>
              <w:t>总课时</w:t>
            </w:r>
          </w:p>
        </w:tc>
        <w:tc>
          <w:tcPr>
            <w:tcW w:w="1464" w:type="dxa"/>
            <w:vMerge w:val="continue"/>
            <w:vAlign w:val="center"/>
          </w:tcPr>
          <w:p>
            <w:pPr>
              <w:adjustRightInd w:val="0"/>
              <w:snapToGrid w:val="0"/>
              <w:jc w:val="center"/>
              <w:rPr>
                <w:szCs w:val="21"/>
              </w:rPr>
            </w:pPr>
          </w:p>
        </w:tc>
        <w:tc>
          <w:tcPr>
            <w:tcW w:w="1465" w:type="dxa"/>
            <w:vMerge w:val="continue"/>
            <w:vAlign w:val="center"/>
          </w:tcPr>
          <w:p>
            <w:pPr>
              <w:adjustRightInd w:val="0"/>
              <w:snapToGrid w:val="0"/>
              <w:jc w:val="center"/>
              <w:rPr>
                <w:szCs w:val="21"/>
              </w:rPr>
            </w:pPr>
          </w:p>
        </w:tc>
        <w:tc>
          <w:tcPr>
            <w:tcW w:w="1464" w:type="dxa"/>
            <w:vMerge w:val="continue"/>
            <w:vAlign w:val="center"/>
          </w:tcPr>
          <w:p>
            <w:pPr>
              <w:adjustRightInd w:val="0"/>
              <w:snapToGrid w:val="0"/>
              <w:jc w:val="center"/>
              <w:rPr>
                <w:szCs w:val="21"/>
              </w:rPr>
            </w:pPr>
          </w:p>
        </w:tc>
        <w:tc>
          <w:tcPr>
            <w:tcW w:w="1469" w:type="dxa"/>
            <w:vMerge w:val="continue"/>
            <w:vAlign w:val="center"/>
          </w:tcPr>
          <w:p>
            <w:pPr>
              <w:adjustRightInd w:val="0"/>
              <w:snapToGrid w:val="0"/>
              <w:jc w:val="distribut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659" w:type="dxa"/>
            <w:gridSpan w:val="2"/>
          </w:tcPr>
          <w:p>
            <w:pPr>
              <w:adjustRightInd w:val="0"/>
              <w:snapToGrid w:val="0"/>
              <w:rPr>
                <w:szCs w:val="21"/>
              </w:rPr>
            </w:pPr>
          </w:p>
        </w:tc>
        <w:tc>
          <w:tcPr>
            <w:tcW w:w="2968" w:type="dxa"/>
            <w:shd w:val="clear" w:color="auto" w:fill="auto"/>
          </w:tcPr>
          <w:p>
            <w:pPr>
              <w:adjustRightInd w:val="0"/>
              <w:snapToGrid w:val="0"/>
              <w:rPr>
                <w:szCs w:val="21"/>
              </w:rPr>
            </w:pPr>
          </w:p>
        </w:tc>
        <w:tc>
          <w:tcPr>
            <w:tcW w:w="1188" w:type="dxa"/>
            <w:shd w:val="clear" w:color="auto" w:fill="auto"/>
          </w:tcPr>
          <w:p>
            <w:pPr>
              <w:adjustRightInd w:val="0"/>
              <w:snapToGrid w:val="0"/>
              <w:rPr>
                <w:szCs w:val="21"/>
              </w:rPr>
            </w:pPr>
          </w:p>
        </w:tc>
        <w:tc>
          <w:tcPr>
            <w:tcW w:w="891" w:type="dxa"/>
            <w:shd w:val="clear" w:color="auto" w:fill="auto"/>
          </w:tcPr>
          <w:p>
            <w:pPr>
              <w:adjustRightInd w:val="0"/>
              <w:snapToGrid w:val="0"/>
              <w:rPr>
                <w:szCs w:val="21"/>
              </w:rPr>
            </w:pPr>
          </w:p>
        </w:tc>
        <w:tc>
          <w:tcPr>
            <w:tcW w:w="891" w:type="dxa"/>
            <w:shd w:val="clear" w:color="auto" w:fill="auto"/>
          </w:tcPr>
          <w:p>
            <w:pPr>
              <w:adjustRightInd w:val="0"/>
              <w:snapToGrid w:val="0"/>
              <w:rPr>
                <w:szCs w:val="21"/>
              </w:rPr>
            </w:pPr>
          </w:p>
        </w:tc>
        <w:tc>
          <w:tcPr>
            <w:tcW w:w="851" w:type="dxa"/>
            <w:shd w:val="clear" w:color="auto" w:fill="auto"/>
          </w:tcPr>
          <w:p>
            <w:pPr>
              <w:adjustRightInd w:val="0"/>
              <w:snapToGrid w:val="0"/>
              <w:rPr>
                <w:szCs w:val="21"/>
              </w:rPr>
            </w:pPr>
          </w:p>
        </w:tc>
        <w:tc>
          <w:tcPr>
            <w:tcW w:w="1464" w:type="dxa"/>
            <w:shd w:val="clear" w:color="auto" w:fill="auto"/>
          </w:tcPr>
          <w:p>
            <w:pPr>
              <w:adjustRightInd w:val="0"/>
              <w:snapToGrid w:val="0"/>
              <w:rPr>
                <w:szCs w:val="21"/>
              </w:rPr>
            </w:pPr>
          </w:p>
        </w:tc>
        <w:tc>
          <w:tcPr>
            <w:tcW w:w="1465" w:type="dxa"/>
            <w:shd w:val="clear" w:color="auto" w:fill="auto"/>
          </w:tcPr>
          <w:p>
            <w:pPr>
              <w:adjustRightInd w:val="0"/>
              <w:snapToGrid w:val="0"/>
              <w:rPr>
                <w:szCs w:val="21"/>
              </w:rPr>
            </w:pPr>
          </w:p>
        </w:tc>
        <w:tc>
          <w:tcPr>
            <w:tcW w:w="1464" w:type="dxa"/>
            <w:shd w:val="clear" w:color="auto" w:fill="auto"/>
          </w:tcPr>
          <w:p>
            <w:pPr>
              <w:adjustRightInd w:val="0"/>
              <w:snapToGrid w:val="0"/>
              <w:rPr>
                <w:szCs w:val="21"/>
              </w:rPr>
            </w:pPr>
          </w:p>
        </w:tc>
        <w:tc>
          <w:tcPr>
            <w:tcW w:w="1469" w:type="dxa"/>
            <w:shd w:val="clear" w:color="auto" w:fill="auto"/>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659" w:type="dxa"/>
            <w:gridSpan w:val="2"/>
          </w:tcPr>
          <w:p>
            <w:pPr>
              <w:adjustRightInd w:val="0"/>
              <w:snapToGrid w:val="0"/>
              <w:rPr>
                <w:szCs w:val="21"/>
              </w:rPr>
            </w:pPr>
          </w:p>
        </w:tc>
        <w:tc>
          <w:tcPr>
            <w:tcW w:w="2968" w:type="dxa"/>
            <w:shd w:val="clear" w:color="auto" w:fill="auto"/>
          </w:tcPr>
          <w:p>
            <w:pPr>
              <w:adjustRightInd w:val="0"/>
              <w:snapToGrid w:val="0"/>
              <w:rPr>
                <w:szCs w:val="21"/>
              </w:rPr>
            </w:pPr>
          </w:p>
        </w:tc>
        <w:tc>
          <w:tcPr>
            <w:tcW w:w="1188" w:type="dxa"/>
            <w:shd w:val="clear" w:color="auto" w:fill="auto"/>
          </w:tcPr>
          <w:p>
            <w:pPr>
              <w:adjustRightInd w:val="0"/>
              <w:snapToGrid w:val="0"/>
              <w:rPr>
                <w:szCs w:val="21"/>
              </w:rPr>
            </w:pPr>
          </w:p>
        </w:tc>
        <w:tc>
          <w:tcPr>
            <w:tcW w:w="891" w:type="dxa"/>
            <w:shd w:val="clear" w:color="auto" w:fill="auto"/>
          </w:tcPr>
          <w:p>
            <w:pPr>
              <w:adjustRightInd w:val="0"/>
              <w:snapToGrid w:val="0"/>
              <w:rPr>
                <w:szCs w:val="21"/>
              </w:rPr>
            </w:pPr>
          </w:p>
        </w:tc>
        <w:tc>
          <w:tcPr>
            <w:tcW w:w="891" w:type="dxa"/>
            <w:shd w:val="clear" w:color="auto" w:fill="auto"/>
          </w:tcPr>
          <w:p>
            <w:pPr>
              <w:adjustRightInd w:val="0"/>
              <w:snapToGrid w:val="0"/>
              <w:rPr>
                <w:szCs w:val="21"/>
              </w:rPr>
            </w:pPr>
          </w:p>
        </w:tc>
        <w:tc>
          <w:tcPr>
            <w:tcW w:w="851" w:type="dxa"/>
            <w:shd w:val="clear" w:color="auto" w:fill="auto"/>
          </w:tcPr>
          <w:p>
            <w:pPr>
              <w:adjustRightInd w:val="0"/>
              <w:snapToGrid w:val="0"/>
              <w:rPr>
                <w:szCs w:val="21"/>
              </w:rPr>
            </w:pPr>
          </w:p>
        </w:tc>
        <w:tc>
          <w:tcPr>
            <w:tcW w:w="1464" w:type="dxa"/>
            <w:shd w:val="clear" w:color="auto" w:fill="auto"/>
          </w:tcPr>
          <w:p>
            <w:pPr>
              <w:adjustRightInd w:val="0"/>
              <w:snapToGrid w:val="0"/>
              <w:rPr>
                <w:szCs w:val="21"/>
              </w:rPr>
            </w:pPr>
          </w:p>
        </w:tc>
        <w:tc>
          <w:tcPr>
            <w:tcW w:w="1465" w:type="dxa"/>
            <w:shd w:val="clear" w:color="auto" w:fill="auto"/>
          </w:tcPr>
          <w:p>
            <w:pPr>
              <w:adjustRightInd w:val="0"/>
              <w:snapToGrid w:val="0"/>
              <w:rPr>
                <w:szCs w:val="21"/>
              </w:rPr>
            </w:pPr>
          </w:p>
        </w:tc>
        <w:tc>
          <w:tcPr>
            <w:tcW w:w="1464" w:type="dxa"/>
            <w:shd w:val="clear" w:color="auto" w:fill="auto"/>
          </w:tcPr>
          <w:p>
            <w:pPr>
              <w:adjustRightInd w:val="0"/>
              <w:snapToGrid w:val="0"/>
              <w:rPr>
                <w:szCs w:val="21"/>
              </w:rPr>
            </w:pPr>
          </w:p>
        </w:tc>
        <w:tc>
          <w:tcPr>
            <w:tcW w:w="1469" w:type="dxa"/>
            <w:shd w:val="clear" w:color="auto" w:fill="auto"/>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659" w:type="dxa"/>
            <w:gridSpan w:val="2"/>
          </w:tcPr>
          <w:p>
            <w:pPr>
              <w:adjustRightInd w:val="0"/>
              <w:snapToGrid w:val="0"/>
              <w:rPr>
                <w:szCs w:val="21"/>
              </w:rPr>
            </w:pPr>
          </w:p>
        </w:tc>
        <w:tc>
          <w:tcPr>
            <w:tcW w:w="2968" w:type="dxa"/>
            <w:shd w:val="clear" w:color="auto" w:fill="auto"/>
          </w:tcPr>
          <w:p>
            <w:pPr>
              <w:adjustRightInd w:val="0"/>
              <w:snapToGrid w:val="0"/>
              <w:rPr>
                <w:szCs w:val="21"/>
              </w:rPr>
            </w:pPr>
          </w:p>
        </w:tc>
        <w:tc>
          <w:tcPr>
            <w:tcW w:w="1188" w:type="dxa"/>
            <w:shd w:val="clear" w:color="auto" w:fill="auto"/>
          </w:tcPr>
          <w:p>
            <w:pPr>
              <w:adjustRightInd w:val="0"/>
              <w:snapToGrid w:val="0"/>
              <w:rPr>
                <w:szCs w:val="21"/>
              </w:rPr>
            </w:pPr>
          </w:p>
        </w:tc>
        <w:tc>
          <w:tcPr>
            <w:tcW w:w="891" w:type="dxa"/>
            <w:shd w:val="clear" w:color="auto" w:fill="auto"/>
          </w:tcPr>
          <w:p>
            <w:pPr>
              <w:adjustRightInd w:val="0"/>
              <w:snapToGrid w:val="0"/>
              <w:rPr>
                <w:szCs w:val="21"/>
              </w:rPr>
            </w:pPr>
          </w:p>
        </w:tc>
        <w:tc>
          <w:tcPr>
            <w:tcW w:w="891" w:type="dxa"/>
            <w:shd w:val="clear" w:color="auto" w:fill="auto"/>
          </w:tcPr>
          <w:p>
            <w:pPr>
              <w:adjustRightInd w:val="0"/>
              <w:snapToGrid w:val="0"/>
              <w:rPr>
                <w:szCs w:val="21"/>
              </w:rPr>
            </w:pPr>
          </w:p>
        </w:tc>
        <w:tc>
          <w:tcPr>
            <w:tcW w:w="851" w:type="dxa"/>
            <w:shd w:val="clear" w:color="auto" w:fill="auto"/>
          </w:tcPr>
          <w:p>
            <w:pPr>
              <w:adjustRightInd w:val="0"/>
              <w:snapToGrid w:val="0"/>
              <w:rPr>
                <w:szCs w:val="21"/>
              </w:rPr>
            </w:pPr>
          </w:p>
        </w:tc>
        <w:tc>
          <w:tcPr>
            <w:tcW w:w="1464" w:type="dxa"/>
            <w:shd w:val="clear" w:color="auto" w:fill="auto"/>
          </w:tcPr>
          <w:p>
            <w:pPr>
              <w:adjustRightInd w:val="0"/>
              <w:snapToGrid w:val="0"/>
              <w:rPr>
                <w:szCs w:val="21"/>
              </w:rPr>
            </w:pPr>
          </w:p>
        </w:tc>
        <w:tc>
          <w:tcPr>
            <w:tcW w:w="1465" w:type="dxa"/>
            <w:shd w:val="clear" w:color="auto" w:fill="auto"/>
          </w:tcPr>
          <w:p>
            <w:pPr>
              <w:adjustRightInd w:val="0"/>
              <w:snapToGrid w:val="0"/>
              <w:rPr>
                <w:szCs w:val="21"/>
              </w:rPr>
            </w:pPr>
          </w:p>
        </w:tc>
        <w:tc>
          <w:tcPr>
            <w:tcW w:w="1464" w:type="dxa"/>
            <w:shd w:val="clear" w:color="auto" w:fill="auto"/>
          </w:tcPr>
          <w:p>
            <w:pPr>
              <w:adjustRightInd w:val="0"/>
              <w:snapToGrid w:val="0"/>
              <w:rPr>
                <w:szCs w:val="21"/>
              </w:rPr>
            </w:pPr>
          </w:p>
        </w:tc>
        <w:tc>
          <w:tcPr>
            <w:tcW w:w="1469" w:type="dxa"/>
            <w:shd w:val="clear" w:color="auto" w:fill="auto"/>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659" w:type="dxa"/>
            <w:gridSpan w:val="2"/>
          </w:tcPr>
          <w:p>
            <w:pPr>
              <w:adjustRightInd w:val="0"/>
              <w:snapToGrid w:val="0"/>
              <w:rPr>
                <w:szCs w:val="21"/>
              </w:rPr>
            </w:pPr>
          </w:p>
        </w:tc>
        <w:tc>
          <w:tcPr>
            <w:tcW w:w="2968" w:type="dxa"/>
            <w:shd w:val="clear" w:color="auto" w:fill="auto"/>
          </w:tcPr>
          <w:p>
            <w:pPr>
              <w:adjustRightInd w:val="0"/>
              <w:snapToGrid w:val="0"/>
              <w:rPr>
                <w:szCs w:val="21"/>
              </w:rPr>
            </w:pPr>
          </w:p>
        </w:tc>
        <w:tc>
          <w:tcPr>
            <w:tcW w:w="1188" w:type="dxa"/>
            <w:shd w:val="clear" w:color="auto" w:fill="auto"/>
          </w:tcPr>
          <w:p>
            <w:pPr>
              <w:adjustRightInd w:val="0"/>
              <w:snapToGrid w:val="0"/>
              <w:rPr>
                <w:szCs w:val="21"/>
              </w:rPr>
            </w:pPr>
          </w:p>
        </w:tc>
        <w:tc>
          <w:tcPr>
            <w:tcW w:w="891" w:type="dxa"/>
            <w:shd w:val="clear" w:color="auto" w:fill="auto"/>
          </w:tcPr>
          <w:p>
            <w:pPr>
              <w:adjustRightInd w:val="0"/>
              <w:snapToGrid w:val="0"/>
              <w:rPr>
                <w:szCs w:val="21"/>
              </w:rPr>
            </w:pPr>
          </w:p>
        </w:tc>
        <w:tc>
          <w:tcPr>
            <w:tcW w:w="891" w:type="dxa"/>
            <w:shd w:val="clear" w:color="auto" w:fill="auto"/>
          </w:tcPr>
          <w:p>
            <w:pPr>
              <w:adjustRightInd w:val="0"/>
              <w:snapToGrid w:val="0"/>
              <w:rPr>
                <w:szCs w:val="21"/>
              </w:rPr>
            </w:pPr>
          </w:p>
        </w:tc>
        <w:tc>
          <w:tcPr>
            <w:tcW w:w="851" w:type="dxa"/>
            <w:shd w:val="clear" w:color="auto" w:fill="auto"/>
          </w:tcPr>
          <w:p>
            <w:pPr>
              <w:adjustRightInd w:val="0"/>
              <w:snapToGrid w:val="0"/>
              <w:rPr>
                <w:szCs w:val="21"/>
              </w:rPr>
            </w:pPr>
          </w:p>
        </w:tc>
        <w:tc>
          <w:tcPr>
            <w:tcW w:w="1464" w:type="dxa"/>
            <w:shd w:val="clear" w:color="auto" w:fill="auto"/>
          </w:tcPr>
          <w:p>
            <w:pPr>
              <w:adjustRightInd w:val="0"/>
              <w:snapToGrid w:val="0"/>
              <w:rPr>
                <w:szCs w:val="21"/>
              </w:rPr>
            </w:pPr>
          </w:p>
        </w:tc>
        <w:tc>
          <w:tcPr>
            <w:tcW w:w="1465" w:type="dxa"/>
            <w:shd w:val="clear" w:color="auto" w:fill="auto"/>
          </w:tcPr>
          <w:p>
            <w:pPr>
              <w:adjustRightInd w:val="0"/>
              <w:snapToGrid w:val="0"/>
              <w:rPr>
                <w:szCs w:val="21"/>
              </w:rPr>
            </w:pPr>
          </w:p>
        </w:tc>
        <w:tc>
          <w:tcPr>
            <w:tcW w:w="1464" w:type="dxa"/>
            <w:shd w:val="clear" w:color="auto" w:fill="auto"/>
          </w:tcPr>
          <w:p>
            <w:pPr>
              <w:adjustRightInd w:val="0"/>
              <w:snapToGrid w:val="0"/>
              <w:rPr>
                <w:szCs w:val="21"/>
              </w:rPr>
            </w:pPr>
          </w:p>
        </w:tc>
        <w:tc>
          <w:tcPr>
            <w:tcW w:w="1469" w:type="dxa"/>
            <w:shd w:val="clear" w:color="auto" w:fill="auto"/>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659" w:type="dxa"/>
            <w:gridSpan w:val="2"/>
          </w:tcPr>
          <w:p>
            <w:pPr>
              <w:adjustRightInd w:val="0"/>
              <w:snapToGrid w:val="0"/>
              <w:rPr>
                <w:szCs w:val="21"/>
              </w:rPr>
            </w:pPr>
          </w:p>
        </w:tc>
        <w:tc>
          <w:tcPr>
            <w:tcW w:w="2968" w:type="dxa"/>
            <w:shd w:val="clear" w:color="auto" w:fill="auto"/>
          </w:tcPr>
          <w:p>
            <w:pPr>
              <w:adjustRightInd w:val="0"/>
              <w:snapToGrid w:val="0"/>
              <w:rPr>
                <w:szCs w:val="21"/>
              </w:rPr>
            </w:pPr>
          </w:p>
        </w:tc>
        <w:tc>
          <w:tcPr>
            <w:tcW w:w="1188" w:type="dxa"/>
            <w:shd w:val="clear" w:color="auto" w:fill="auto"/>
          </w:tcPr>
          <w:p>
            <w:pPr>
              <w:adjustRightInd w:val="0"/>
              <w:snapToGrid w:val="0"/>
              <w:rPr>
                <w:szCs w:val="21"/>
              </w:rPr>
            </w:pPr>
          </w:p>
        </w:tc>
        <w:tc>
          <w:tcPr>
            <w:tcW w:w="891" w:type="dxa"/>
            <w:shd w:val="clear" w:color="auto" w:fill="auto"/>
          </w:tcPr>
          <w:p>
            <w:pPr>
              <w:adjustRightInd w:val="0"/>
              <w:snapToGrid w:val="0"/>
              <w:rPr>
                <w:szCs w:val="21"/>
              </w:rPr>
            </w:pPr>
          </w:p>
        </w:tc>
        <w:tc>
          <w:tcPr>
            <w:tcW w:w="891" w:type="dxa"/>
            <w:shd w:val="clear" w:color="auto" w:fill="auto"/>
          </w:tcPr>
          <w:p>
            <w:pPr>
              <w:adjustRightInd w:val="0"/>
              <w:snapToGrid w:val="0"/>
              <w:rPr>
                <w:szCs w:val="21"/>
              </w:rPr>
            </w:pPr>
          </w:p>
        </w:tc>
        <w:tc>
          <w:tcPr>
            <w:tcW w:w="851" w:type="dxa"/>
            <w:shd w:val="clear" w:color="auto" w:fill="auto"/>
          </w:tcPr>
          <w:p>
            <w:pPr>
              <w:adjustRightInd w:val="0"/>
              <w:snapToGrid w:val="0"/>
              <w:rPr>
                <w:szCs w:val="21"/>
              </w:rPr>
            </w:pPr>
          </w:p>
        </w:tc>
        <w:tc>
          <w:tcPr>
            <w:tcW w:w="1464" w:type="dxa"/>
            <w:shd w:val="clear" w:color="auto" w:fill="auto"/>
          </w:tcPr>
          <w:p>
            <w:pPr>
              <w:adjustRightInd w:val="0"/>
              <w:snapToGrid w:val="0"/>
              <w:rPr>
                <w:szCs w:val="21"/>
              </w:rPr>
            </w:pPr>
          </w:p>
        </w:tc>
        <w:tc>
          <w:tcPr>
            <w:tcW w:w="1465" w:type="dxa"/>
            <w:shd w:val="clear" w:color="auto" w:fill="auto"/>
          </w:tcPr>
          <w:p>
            <w:pPr>
              <w:adjustRightInd w:val="0"/>
              <w:snapToGrid w:val="0"/>
              <w:rPr>
                <w:szCs w:val="21"/>
              </w:rPr>
            </w:pPr>
          </w:p>
        </w:tc>
        <w:tc>
          <w:tcPr>
            <w:tcW w:w="1464" w:type="dxa"/>
            <w:shd w:val="clear" w:color="auto" w:fill="auto"/>
          </w:tcPr>
          <w:p>
            <w:pPr>
              <w:adjustRightInd w:val="0"/>
              <w:snapToGrid w:val="0"/>
              <w:rPr>
                <w:szCs w:val="21"/>
              </w:rPr>
            </w:pPr>
          </w:p>
        </w:tc>
        <w:tc>
          <w:tcPr>
            <w:tcW w:w="1469" w:type="dxa"/>
            <w:shd w:val="clear" w:color="auto" w:fill="auto"/>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8" w:hRule="atLeast"/>
          <w:jc w:val="center"/>
        </w:trPr>
        <w:tc>
          <w:tcPr>
            <w:tcW w:w="1639" w:type="dxa"/>
            <w:tcBorders>
              <w:bottom w:val="single" w:color="auto" w:sz="4" w:space="0"/>
            </w:tcBorders>
            <w:vAlign w:val="center"/>
          </w:tcPr>
          <w:p>
            <w:pPr>
              <w:adjustRightInd w:val="0"/>
              <w:snapToGrid w:val="0"/>
              <w:jc w:val="center"/>
              <w:rPr>
                <w:szCs w:val="21"/>
              </w:rPr>
            </w:pPr>
            <w:r>
              <w:rPr>
                <w:szCs w:val="21"/>
              </w:rPr>
              <w:t>工作量核实</w:t>
            </w:r>
          </w:p>
        </w:tc>
        <w:tc>
          <w:tcPr>
            <w:tcW w:w="6809" w:type="dxa"/>
            <w:gridSpan w:val="6"/>
            <w:tcBorders>
              <w:bottom w:val="single" w:color="auto" w:sz="4" w:space="0"/>
            </w:tcBorders>
            <w:vAlign w:val="bottom"/>
          </w:tcPr>
          <w:p>
            <w:pPr>
              <w:adjustRightInd w:val="0"/>
              <w:snapToGrid w:val="0"/>
              <w:rPr>
                <w:szCs w:val="21"/>
              </w:rPr>
            </w:pPr>
            <w:r>
              <w:rPr>
                <w:szCs w:val="21"/>
              </w:rPr>
              <w:t xml:space="preserve">教务负责人签名：                         教务部门盖章 ：      </w:t>
            </w:r>
          </w:p>
          <w:p>
            <w:pPr>
              <w:adjustRightInd w:val="0"/>
              <w:snapToGrid w:val="0"/>
              <w:rPr>
                <w:szCs w:val="21"/>
              </w:rPr>
            </w:pPr>
          </w:p>
        </w:tc>
        <w:tc>
          <w:tcPr>
            <w:tcW w:w="1464" w:type="dxa"/>
            <w:tcBorders>
              <w:bottom w:val="single" w:color="auto" w:sz="4" w:space="0"/>
            </w:tcBorders>
            <w:vAlign w:val="center"/>
          </w:tcPr>
          <w:p>
            <w:pPr>
              <w:adjustRightInd w:val="0"/>
              <w:snapToGrid w:val="0"/>
              <w:jc w:val="center"/>
              <w:rPr>
                <w:szCs w:val="21"/>
              </w:rPr>
            </w:pPr>
            <w:r>
              <w:rPr>
                <w:szCs w:val="21"/>
              </w:rPr>
              <w:t>教学测评        结果核实</w:t>
            </w:r>
          </w:p>
        </w:tc>
        <w:tc>
          <w:tcPr>
            <w:tcW w:w="4398" w:type="dxa"/>
            <w:gridSpan w:val="3"/>
            <w:tcBorders>
              <w:bottom w:val="single" w:color="auto" w:sz="4" w:space="0"/>
            </w:tcBorders>
            <w:vAlign w:val="bottom"/>
          </w:tcPr>
          <w:p>
            <w:pPr>
              <w:adjustRightInd w:val="0"/>
              <w:snapToGrid w:val="0"/>
              <w:jc w:val="center"/>
              <w:rPr>
                <w:szCs w:val="21"/>
              </w:rPr>
            </w:pPr>
            <w:r>
              <w:rPr>
                <w:szCs w:val="21"/>
              </w:rPr>
              <w:t>教学测评管理部门盖章：</w:t>
            </w:r>
          </w:p>
          <w:p>
            <w:pPr>
              <w:adjustRightInd w:val="0"/>
              <w:snapToGrid w:val="0"/>
              <w:jc w:val="center"/>
              <w:rPr>
                <w:szCs w:val="21"/>
              </w:rPr>
            </w:pPr>
          </w:p>
        </w:tc>
      </w:tr>
    </w:tbl>
    <w:p>
      <w:pPr>
        <w:adjustRightInd w:val="0"/>
        <w:snapToGrid w:val="0"/>
        <w:rPr>
          <w:szCs w:val="21"/>
        </w:rPr>
        <w:sectPr>
          <w:pgSz w:w="16838" w:h="11906" w:orient="landscape"/>
          <w:pgMar w:top="1588" w:right="1440" w:bottom="1814" w:left="1440" w:header="851" w:footer="1134" w:gutter="0"/>
          <w:cols w:space="425" w:num="1"/>
          <w:docGrid w:type="linesAndChars" w:linePitch="606" w:charSpace="-3336"/>
        </w:sectPr>
      </w:pPr>
      <w:r>
        <w:rPr>
          <w:szCs w:val="21"/>
        </w:rPr>
        <w:t>注：教学测评等级分为优秀、良好、合格、不合格四等。</w:t>
      </w:r>
    </w:p>
    <w:p>
      <w:pPr>
        <w:adjustRightInd w:val="0"/>
        <w:snapToGrid w:val="0"/>
        <w:ind w:firstLine="617" w:firstLineChars="193"/>
        <w:rPr>
          <w:rFonts w:eastAsia="黑体"/>
          <w:sz w:val="32"/>
          <w:szCs w:val="32"/>
        </w:rPr>
      </w:pPr>
      <w:r>
        <w:rPr>
          <w:rFonts w:eastAsia="黑体"/>
          <w:sz w:val="32"/>
          <w:szCs w:val="32"/>
        </w:rPr>
        <w:t>6．承担其他教育教学工作情况</w:t>
      </w:r>
    </w:p>
    <w:tbl>
      <w:tblPr>
        <w:tblStyle w:val="15"/>
        <w:tblW w:w="9180" w:type="dxa"/>
        <w:jc w:val="center"/>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24" w:hRule="atLeast"/>
          <w:jc w:val="center"/>
        </w:trPr>
        <w:tc>
          <w:tcPr>
            <w:tcW w:w="720" w:type="dxa"/>
            <w:vAlign w:val="center"/>
          </w:tcPr>
          <w:p>
            <w:pPr>
              <w:adjustRightInd w:val="0"/>
              <w:snapToGrid w:val="0"/>
              <w:jc w:val="center"/>
              <w:rPr>
                <w:szCs w:val="21"/>
              </w:rPr>
            </w:pPr>
            <w:r>
              <w:rPr>
                <w:szCs w:val="21"/>
              </w:rPr>
              <w:t>指导学生情况</w:t>
            </w:r>
          </w:p>
        </w:tc>
        <w:tc>
          <w:tcPr>
            <w:tcW w:w="8460" w:type="dxa"/>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3" w:hRule="atLeast"/>
          <w:jc w:val="center"/>
        </w:trPr>
        <w:tc>
          <w:tcPr>
            <w:tcW w:w="720" w:type="dxa"/>
            <w:vAlign w:val="center"/>
          </w:tcPr>
          <w:p>
            <w:pPr>
              <w:adjustRightInd w:val="0"/>
              <w:snapToGrid w:val="0"/>
              <w:jc w:val="center"/>
              <w:rPr>
                <w:szCs w:val="21"/>
              </w:rPr>
            </w:pPr>
            <w:r>
              <w:rPr>
                <w:szCs w:val="21"/>
              </w:rPr>
              <w:t>指导年轻教师进修提高情况</w:t>
            </w:r>
          </w:p>
        </w:tc>
        <w:tc>
          <w:tcPr>
            <w:tcW w:w="8460" w:type="dxa"/>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96" w:hRule="atLeast"/>
          <w:jc w:val="center"/>
        </w:trPr>
        <w:tc>
          <w:tcPr>
            <w:tcW w:w="720" w:type="dxa"/>
            <w:vAlign w:val="center"/>
          </w:tcPr>
          <w:p>
            <w:pPr>
              <w:adjustRightInd w:val="0"/>
              <w:snapToGrid w:val="0"/>
              <w:jc w:val="center"/>
              <w:rPr>
                <w:szCs w:val="21"/>
              </w:rPr>
            </w:pPr>
            <w:r>
              <w:rPr>
                <w:szCs w:val="21"/>
              </w:rPr>
              <w:t>实验室建设工作情况</w:t>
            </w:r>
          </w:p>
        </w:tc>
        <w:tc>
          <w:tcPr>
            <w:tcW w:w="8460" w:type="dxa"/>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12" w:hRule="atLeast"/>
          <w:jc w:val="center"/>
        </w:trPr>
        <w:tc>
          <w:tcPr>
            <w:tcW w:w="720" w:type="dxa"/>
            <w:vAlign w:val="center"/>
          </w:tcPr>
          <w:p>
            <w:pPr>
              <w:adjustRightInd w:val="0"/>
              <w:snapToGrid w:val="0"/>
              <w:jc w:val="center"/>
              <w:rPr>
                <w:szCs w:val="21"/>
              </w:rPr>
            </w:pPr>
            <w:r>
              <w:rPr>
                <w:szCs w:val="21"/>
              </w:rPr>
              <w:t>参与学科专业建设教学管理等工作情况</w:t>
            </w:r>
          </w:p>
        </w:tc>
        <w:tc>
          <w:tcPr>
            <w:tcW w:w="8460" w:type="dxa"/>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1" w:hRule="atLeast"/>
          <w:jc w:val="center"/>
        </w:trPr>
        <w:tc>
          <w:tcPr>
            <w:tcW w:w="720" w:type="dxa"/>
            <w:vAlign w:val="center"/>
          </w:tcPr>
          <w:p>
            <w:pPr>
              <w:adjustRightInd w:val="0"/>
              <w:snapToGrid w:val="0"/>
              <w:jc w:val="center"/>
              <w:rPr>
                <w:szCs w:val="21"/>
              </w:rPr>
            </w:pPr>
            <w:r>
              <w:rPr>
                <w:szCs w:val="21"/>
              </w:rPr>
              <w:t>单位审核意见</w:t>
            </w:r>
          </w:p>
        </w:tc>
        <w:tc>
          <w:tcPr>
            <w:tcW w:w="8460" w:type="dxa"/>
          </w:tcPr>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jc w:val="center"/>
              <w:rPr>
                <w:szCs w:val="21"/>
              </w:rPr>
            </w:pPr>
            <w:r>
              <w:rPr>
                <w:szCs w:val="21"/>
              </w:rPr>
              <w:t>审核人签名：</w:t>
            </w:r>
          </w:p>
        </w:tc>
      </w:tr>
    </w:tbl>
    <w:p>
      <w:pPr>
        <w:adjustRightInd w:val="0"/>
        <w:snapToGrid w:val="0"/>
        <w:ind w:firstLine="617" w:firstLineChars="193"/>
        <w:rPr>
          <w:rFonts w:eastAsia="黑体"/>
          <w:sz w:val="32"/>
          <w:szCs w:val="32"/>
        </w:rPr>
      </w:pPr>
      <w:r>
        <w:rPr>
          <w:rFonts w:eastAsia="黑体"/>
          <w:sz w:val="32"/>
          <w:szCs w:val="32"/>
        </w:rPr>
        <w:t xml:space="preserve"> 7．单位对个人教育教学情况定性综合分析</w:t>
      </w:r>
    </w:p>
    <w:tbl>
      <w:tblPr>
        <w:tblStyle w:val="15"/>
        <w:tblW w:w="9180" w:type="dxa"/>
        <w:jc w:val="center"/>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92" w:hRule="atLeast"/>
          <w:jc w:val="center"/>
        </w:trPr>
        <w:tc>
          <w:tcPr>
            <w:tcW w:w="9180" w:type="dxa"/>
            <w:tcBorders>
              <w:bottom w:val="single" w:color="auto" w:sz="4" w:space="0"/>
            </w:tcBorders>
          </w:tcPr>
          <w:p>
            <w:pPr>
              <w:adjustRightInd w:val="0"/>
              <w:snapToGrid w:val="0"/>
              <w:rPr>
                <w:szCs w:val="21"/>
              </w:rPr>
            </w:pPr>
          </w:p>
          <w:p>
            <w:pPr>
              <w:adjustRightInd w:val="0"/>
              <w:snapToGrid w:val="0"/>
              <w:rPr>
                <w:szCs w:val="21"/>
              </w:rPr>
            </w:pPr>
            <w:r>
              <w:rPr>
                <w:szCs w:val="21"/>
              </w:rPr>
              <w:t>从教学态度、教学能力、教学水平、教学方法、教学效果等方面进行全面的定性分析</w:t>
            </w: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r>
              <w:rPr>
                <w:szCs w:val="21"/>
              </w:rPr>
              <w:t xml:space="preserve">        审核人签名：                            单位（盖章）：</w:t>
            </w:r>
          </w:p>
          <w:p>
            <w:pPr>
              <w:adjustRightInd w:val="0"/>
              <w:snapToGrid w:val="0"/>
              <w:rPr>
                <w:szCs w:val="21"/>
              </w:rPr>
            </w:pPr>
          </w:p>
          <w:p>
            <w:pPr>
              <w:adjustRightInd w:val="0"/>
              <w:snapToGrid w:val="0"/>
              <w:rPr>
                <w:szCs w:val="21"/>
              </w:rPr>
            </w:pPr>
            <w:r>
              <w:rPr>
                <w:szCs w:val="21"/>
              </w:rPr>
              <w:t xml:space="preserve">                                                  年     月      日</w:t>
            </w:r>
          </w:p>
        </w:tc>
      </w:tr>
    </w:tbl>
    <w:p>
      <w:pPr>
        <w:rPr>
          <w:rFonts w:eastAsia="黑体"/>
          <w:sz w:val="32"/>
          <w:szCs w:val="32"/>
        </w:rPr>
        <w:sectPr>
          <w:headerReference r:id="rId10" w:type="default"/>
          <w:footerReference r:id="rId11" w:type="default"/>
          <w:footerReference r:id="rId12" w:type="even"/>
          <w:pgSz w:w="11907" w:h="16840"/>
          <w:pgMar w:top="1361" w:right="1157" w:bottom="1588" w:left="1157" w:header="851" w:footer="1247" w:gutter="0"/>
          <w:cols w:space="425" w:num="1"/>
          <w:docGrid w:linePitch="579" w:charSpace="-849"/>
        </w:sectPr>
      </w:pPr>
    </w:p>
    <w:p>
      <w:pPr>
        <w:rPr>
          <w:rFonts w:eastAsia="黑体"/>
          <w:b/>
          <w:bCs/>
          <w:sz w:val="32"/>
          <w:szCs w:val="32"/>
        </w:rPr>
      </w:pPr>
      <w:r>
        <w:rPr>
          <w:rFonts w:hint="eastAsia" w:eastAsia="黑体"/>
          <w:sz w:val="32"/>
          <w:szCs w:val="32"/>
        </w:rPr>
        <w:t>表3</w:t>
      </w:r>
    </w:p>
    <w:p>
      <w:pPr>
        <w:tabs>
          <w:tab w:val="left" w:pos="19440"/>
        </w:tabs>
        <w:spacing w:line="500" w:lineRule="exact"/>
        <w:jc w:val="center"/>
        <w:rPr>
          <w:rFonts w:ascii="宋体" w:hAnsi="宋体"/>
          <w:b/>
          <w:bCs/>
          <w:sz w:val="44"/>
          <w:szCs w:val="44"/>
        </w:rPr>
      </w:pPr>
      <w:r>
        <w:rPr>
          <w:rFonts w:hint="eastAsia" w:ascii="宋体" w:hAnsi="宋体"/>
          <w:b/>
          <w:bCs/>
          <w:sz w:val="44"/>
          <w:szCs w:val="44"/>
        </w:rPr>
        <w:t>湖南省中小学教师系列专业技术职务申报人员情况公示表</w:t>
      </w:r>
    </w:p>
    <w:p>
      <w:pPr>
        <w:tabs>
          <w:tab w:val="left" w:pos="19440"/>
        </w:tabs>
        <w:spacing w:line="500" w:lineRule="exact"/>
        <w:rPr>
          <w:rFonts w:eastAsia="方正小标宋简体"/>
          <w:bCs/>
          <w:szCs w:val="21"/>
          <w:u w:val="single"/>
        </w:rPr>
      </w:pPr>
      <w:r>
        <w:rPr>
          <w:bCs/>
          <w:szCs w:val="21"/>
        </w:rPr>
        <w:t>单位</w:t>
      </w:r>
      <w:r>
        <w:rPr>
          <w:bCs/>
          <w:szCs w:val="21"/>
          <w:u w:val="single"/>
        </w:rPr>
        <w:t xml:space="preserve"> </w:t>
      </w:r>
      <w:r>
        <w:rPr>
          <w:rFonts w:hint="eastAsia"/>
          <w:bCs/>
          <w:szCs w:val="21"/>
          <w:u w:val="single"/>
        </w:rPr>
        <w:t>　　　　　</w:t>
      </w:r>
      <w:r>
        <w:rPr>
          <w:bCs/>
          <w:szCs w:val="21"/>
          <w:u w:val="single"/>
        </w:rPr>
        <w:t xml:space="preserve">        </w:t>
      </w:r>
      <w:r>
        <w:rPr>
          <w:bCs/>
          <w:szCs w:val="21"/>
        </w:rPr>
        <w:t xml:space="preserve"> </w:t>
      </w:r>
      <w:r>
        <w:rPr>
          <w:rFonts w:hint="eastAsia"/>
          <w:bCs/>
          <w:szCs w:val="21"/>
        </w:rPr>
        <w:t>　　　</w:t>
      </w:r>
      <w:r>
        <w:rPr>
          <w:bCs/>
          <w:szCs w:val="21"/>
        </w:rPr>
        <w:t xml:space="preserve"> 姓名</w:t>
      </w:r>
      <w:r>
        <w:rPr>
          <w:bCs/>
          <w:szCs w:val="21"/>
          <w:u w:val="single"/>
        </w:rPr>
        <w:t xml:space="preserve">   </w:t>
      </w:r>
      <w:r>
        <w:rPr>
          <w:rFonts w:hint="eastAsia"/>
          <w:bCs/>
          <w:szCs w:val="21"/>
          <w:u w:val="single"/>
        </w:rPr>
        <w:t>　</w:t>
      </w:r>
      <w:r>
        <w:rPr>
          <w:bCs/>
          <w:szCs w:val="21"/>
          <w:u w:val="single"/>
        </w:rPr>
        <w:t xml:space="preserve">     </w:t>
      </w:r>
      <w:r>
        <w:rPr>
          <w:rFonts w:hint="eastAsia"/>
          <w:bCs/>
          <w:szCs w:val="21"/>
          <w:u w:val="single"/>
        </w:rPr>
        <w:t xml:space="preserve"> </w:t>
      </w:r>
      <w:r>
        <w:rPr>
          <w:bCs/>
          <w:szCs w:val="21"/>
        </w:rPr>
        <w:t xml:space="preserve">  </w:t>
      </w:r>
      <w:r>
        <w:rPr>
          <w:rFonts w:hint="eastAsia"/>
          <w:bCs/>
          <w:szCs w:val="21"/>
        </w:rPr>
        <w:t>　　　</w:t>
      </w:r>
      <w:r>
        <w:rPr>
          <w:bCs/>
          <w:szCs w:val="21"/>
        </w:rPr>
        <w:t>申报职务</w:t>
      </w:r>
      <w:r>
        <w:rPr>
          <w:bCs/>
          <w:szCs w:val="21"/>
          <w:u w:val="single"/>
        </w:rPr>
        <w:t xml:space="preserve">    </w:t>
      </w:r>
      <w:r>
        <w:rPr>
          <w:rFonts w:hint="eastAsia"/>
          <w:bCs/>
          <w:szCs w:val="21"/>
          <w:u w:val="single"/>
        </w:rPr>
        <w:t>　　　</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w:t>
      </w:r>
      <w:r>
        <w:rPr>
          <w:rFonts w:eastAsia="黑体"/>
          <w:b/>
          <w:bCs/>
          <w:szCs w:val="21"/>
        </w:rPr>
        <w:t xml:space="preserve"> </w:t>
      </w:r>
      <w:r>
        <w:rPr>
          <w:rFonts w:hint="eastAsia" w:eastAsia="黑体"/>
          <w:b/>
          <w:bCs/>
          <w:szCs w:val="21"/>
        </w:rPr>
        <w:t>　　　　　</w:t>
      </w:r>
      <w:r>
        <w:rPr>
          <w:bCs/>
          <w:szCs w:val="21"/>
        </w:rPr>
        <w:t>学科（专业）</w:t>
      </w:r>
      <w:r>
        <w:rPr>
          <w:rFonts w:hint="eastAsia"/>
          <w:bCs/>
          <w:szCs w:val="21"/>
          <w:u w:val="single"/>
        </w:rPr>
        <w:t>　　　　　　　　　　　　</w:t>
      </w:r>
    </w:p>
    <w:tbl>
      <w:tblPr>
        <w:tblStyle w:val="15"/>
        <w:tblW w:w="212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632"/>
        <w:gridCol w:w="167"/>
        <w:gridCol w:w="579"/>
        <w:gridCol w:w="377"/>
        <w:gridCol w:w="189"/>
        <w:gridCol w:w="699"/>
        <w:gridCol w:w="236"/>
        <w:gridCol w:w="173"/>
        <w:gridCol w:w="196"/>
        <w:gridCol w:w="376"/>
        <w:gridCol w:w="296"/>
        <w:gridCol w:w="82"/>
        <w:gridCol w:w="99"/>
        <w:gridCol w:w="1025"/>
        <w:gridCol w:w="710"/>
        <w:gridCol w:w="1688"/>
        <w:gridCol w:w="1688"/>
        <w:gridCol w:w="1688"/>
        <w:gridCol w:w="1690"/>
        <w:gridCol w:w="763"/>
        <w:gridCol w:w="6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9" w:hRule="exact"/>
          <w:jc w:val="center"/>
        </w:trPr>
        <w:tc>
          <w:tcPr>
            <w:tcW w:w="6076" w:type="dxa"/>
            <w:gridSpan w:val="15"/>
            <w:tcBorders>
              <w:top w:val="single" w:color="auto" w:sz="4" w:space="0"/>
              <w:left w:val="single" w:color="auto" w:sz="4" w:space="0"/>
              <w:right w:val="single" w:color="auto" w:sz="4" w:space="0"/>
            </w:tcBorders>
            <w:vAlign w:val="center"/>
          </w:tcPr>
          <w:p>
            <w:pPr>
              <w:spacing w:line="180" w:lineRule="exact"/>
              <w:jc w:val="center"/>
              <w:rPr>
                <w:b/>
                <w:sz w:val="15"/>
                <w:szCs w:val="15"/>
              </w:rPr>
            </w:pPr>
            <w:r>
              <w:rPr>
                <w:b/>
                <w:sz w:val="15"/>
                <w:szCs w:val="15"/>
              </w:rPr>
              <w:t>基本情况</w:t>
            </w:r>
          </w:p>
        </w:tc>
        <w:tc>
          <w:tcPr>
            <w:tcW w:w="15187" w:type="dxa"/>
            <w:gridSpan w:val="7"/>
            <w:tcBorders>
              <w:top w:val="single" w:color="auto" w:sz="4" w:space="0"/>
              <w:left w:val="single" w:color="auto" w:sz="4" w:space="0"/>
              <w:right w:val="single" w:color="auto" w:sz="4" w:space="0"/>
            </w:tcBorders>
            <w:vAlign w:val="center"/>
          </w:tcPr>
          <w:p>
            <w:pPr>
              <w:spacing w:line="180" w:lineRule="exact"/>
              <w:jc w:val="center"/>
              <w:rPr>
                <w:b/>
                <w:sz w:val="15"/>
                <w:szCs w:val="15"/>
              </w:rPr>
            </w:pPr>
            <w:r>
              <w:rPr>
                <w:b/>
                <w:sz w:val="15"/>
                <w:szCs w:val="15"/>
              </w:rPr>
              <w:t>任现职以来主要</w:t>
            </w:r>
            <w:r>
              <w:rPr>
                <w:rFonts w:hint="eastAsia"/>
                <w:b/>
                <w:sz w:val="15"/>
                <w:szCs w:val="15"/>
              </w:rPr>
              <w:t>工作经历和</w:t>
            </w:r>
            <w:r>
              <w:rPr>
                <w:b/>
                <w:sz w:val="15"/>
                <w:szCs w:val="15"/>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exact"/>
          <w:jc w:val="center"/>
        </w:trPr>
        <w:tc>
          <w:tcPr>
            <w:tcW w:w="1749" w:type="dxa"/>
            <w:gridSpan w:val="3"/>
            <w:tcBorders>
              <w:left w:val="single" w:color="auto" w:sz="4" w:space="0"/>
              <w:bottom w:val="single" w:color="auto" w:sz="4" w:space="0"/>
              <w:right w:val="single" w:color="auto" w:sz="4" w:space="0"/>
            </w:tcBorders>
            <w:vAlign w:val="center"/>
          </w:tcPr>
          <w:p>
            <w:pPr>
              <w:spacing w:line="180" w:lineRule="exact"/>
              <w:jc w:val="center"/>
              <w:rPr>
                <w:sz w:val="15"/>
                <w:szCs w:val="15"/>
              </w:rPr>
            </w:pPr>
            <w:r>
              <w:rPr>
                <w:sz w:val="15"/>
                <w:szCs w:val="15"/>
              </w:rPr>
              <w:t>姓  名</w:t>
            </w:r>
          </w:p>
        </w:tc>
        <w:tc>
          <w:tcPr>
            <w:tcW w:w="1145" w:type="dxa"/>
            <w:gridSpan w:val="3"/>
            <w:tcBorders>
              <w:left w:val="single" w:color="auto" w:sz="4" w:space="0"/>
              <w:bottom w:val="single" w:color="auto" w:sz="4" w:space="0"/>
              <w:right w:val="single" w:color="auto" w:sz="4" w:space="0"/>
            </w:tcBorders>
            <w:vAlign w:val="center"/>
          </w:tcPr>
          <w:p>
            <w:pPr>
              <w:spacing w:line="180" w:lineRule="exact"/>
              <w:jc w:val="center"/>
              <w:rPr>
                <w:sz w:val="15"/>
                <w:szCs w:val="15"/>
              </w:rPr>
            </w:pPr>
          </w:p>
        </w:tc>
        <w:tc>
          <w:tcPr>
            <w:tcW w:w="1976" w:type="dxa"/>
            <w:gridSpan w:val="6"/>
            <w:tcBorders>
              <w:left w:val="single" w:color="auto" w:sz="4" w:space="0"/>
              <w:bottom w:val="single" w:color="auto" w:sz="4" w:space="0"/>
              <w:right w:val="single" w:color="auto" w:sz="4" w:space="0"/>
            </w:tcBorders>
            <w:vAlign w:val="center"/>
          </w:tcPr>
          <w:p>
            <w:pPr>
              <w:spacing w:line="180" w:lineRule="exact"/>
              <w:jc w:val="center"/>
              <w:rPr>
                <w:sz w:val="15"/>
                <w:szCs w:val="15"/>
              </w:rPr>
            </w:pPr>
            <w:r>
              <w:rPr>
                <w:sz w:val="15"/>
                <w:szCs w:val="15"/>
              </w:rPr>
              <w:t>出生年月</w:t>
            </w:r>
          </w:p>
        </w:tc>
        <w:tc>
          <w:tcPr>
            <w:tcW w:w="1206" w:type="dxa"/>
            <w:gridSpan w:val="3"/>
            <w:tcBorders>
              <w:left w:val="single" w:color="auto" w:sz="4" w:space="0"/>
              <w:bottom w:val="single" w:color="auto" w:sz="4" w:space="0"/>
              <w:right w:val="single" w:color="auto" w:sz="4" w:space="0"/>
            </w:tcBorders>
            <w:vAlign w:val="center"/>
          </w:tcPr>
          <w:p>
            <w:pPr>
              <w:spacing w:line="180" w:lineRule="exact"/>
              <w:jc w:val="center"/>
              <w:rPr>
                <w:sz w:val="15"/>
                <w:szCs w:val="15"/>
              </w:rPr>
            </w:pPr>
          </w:p>
        </w:tc>
        <w:tc>
          <w:tcPr>
            <w:tcW w:w="710" w:type="dxa"/>
            <w:vMerge w:val="restart"/>
            <w:tcBorders>
              <w:top w:val="single" w:color="auto" w:sz="4" w:space="0"/>
              <w:left w:val="single" w:color="auto" w:sz="4" w:space="0"/>
              <w:right w:val="single" w:color="auto" w:sz="4" w:space="0"/>
            </w:tcBorders>
            <w:shd w:val="clear" w:color="auto" w:fill="auto"/>
            <w:vAlign w:val="center"/>
          </w:tcPr>
          <w:p>
            <w:pPr>
              <w:spacing w:line="180" w:lineRule="exact"/>
              <w:jc w:val="center"/>
              <w:rPr>
                <w:sz w:val="15"/>
                <w:szCs w:val="15"/>
              </w:rPr>
            </w:pPr>
            <w:r>
              <w:rPr>
                <w:rFonts w:hint="eastAsia"/>
                <w:sz w:val="15"/>
                <w:szCs w:val="15"/>
              </w:rPr>
              <w:t>主要工作经历</w:t>
            </w:r>
          </w:p>
        </w:tc>
        <w:tc>
          <w:tcPr>
            <w:tcW w:w="14477" w:type="dxa"/>
            <w:gridSpan w:val="6"/>
            <w:vMerge w:val="restart"/>
            <w:tcBorders>
              <w:top w:val="single" w:color="auto" w:sz="4" w:space="0"/>
              <w:left w:val="single" w:color="auto" w:sz="4" w:space="0"/>
              <w:right w:val="single" w:color="auto" w:sz="4" w:space="0"/>
              <w:tl2br w:val="nil"/>
            </w:tcBorders>
            <w:shd w:val="clear" w:color="auto" w:fill="auto"/>
            <w:vAlign w:val="center"/>
          </w:tcPr>
          <w:p>
            <w:pPr>
              <w:spacing w:line="180" w:lineRule="exact"/>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exact"/>
          <w:jc w:val="center"/>
        </w:trPr>
        <w:tc>
          <w:tcPr>
            <w:tcW w:w="1749" w:type="dxa"/>
            <w:gridSpan w:val="3"/>
            <w:tcBorders>
              <w:top w:val="single" w:color="auto" w:sz="4" w:space="0"/>
              <w:left w:val="single" w:color="auto" w:sz="4" w:space="0"/>
              <w:bottom w:val="single" w:color="auto" w:sz="4" w:space="0"/>
              <w:right w:val="single" w:color="auto" w:sz="4" w:space="0"/>
            </w:tcBorders>
            <w:vAlign w:val="center"/>
          </w:tcPr>
          <w:p>
            <w:pPr>
              <w:spacing w:line="180" w:lineRule="exact"/>
              <w:jc w:val="center"/>
              <w:rPr>
                <w:sz w:val="15"/>
                <w:szCs w:val="15"/>
              </w:rPr>
            </w:pPr>
            <w:r>
              <w:rPr>
                <w:sz w:val="15"/>
                <w:szCs w:val="15"/>
              </w:rPr>
              <w:t>性  别</w:t>
            </w:r>
          </w:p>
        </w:tc>
        <w:tc>
          <w:tcPr>
            <w:tcW w:w="1145" w:type="dxa"/>
            <w:gridSpan w:val="3"/>
            <w:tcBorders>
              <w:top w:val="single" w:color="auto" w:sz="4" w:space="0"/>
              <w:left w:val="single" w:color="auto" w:sz="4" w:space="0"/>
              <w:bottom w:val="single" w:color="auto" w:sz="4" w:space="0"/>
              <w:right w:val="single" w:color="auto" w:sz="4" w:space="0"/>
            </w:tcBorders>
            <w:vAlign w:val="center"/>
          </w:tcPr>
          <w:p>
            <w:pPr>
              <w:spacing w:line="180" w:lineRule="exact"/>
              <w:jc w:val="center"/>
              <w:rPr>
                <w:sz w:val="15"/>
                <w:szCs w:val="15"/>
              </w:rPr>
            </w:pPr>
          </w:p>
        </w:tc>
        <w:tc>
          <w:tcPr>
            <w:tcW w:w="1976" w:type="dxa"/>
            <w:gridSpan w:val="6"/>
            <w:tcBorders>
              <w:top w:val="single" w:color="auto" w:sz="4" w:space="0"/>
              <w:left w:val="single" w:color="auto" w:sz="4" w:space="0"/>
              <w:bottom w:val="single" w:color="auto" w:sz="4" w:space="0"/>
              <w:right w:val="single" w:color="auto" w:sz="4" w:space="0"/>
            </w:tcBorders>
            <w:vAlign w:val="center"/>
          </w:tcPr>
          <w:p>
            <w:pPr>
              <w:spacing w:line="180" w:lineRule="exact"/>
              <w:ind w:left="-40" w:leftChars="-51" w:right="-107" w:rightChars="-51" w:hanging="67" w:hangingChars="45"/>
              <w:jc w:val="center"/>
              <w:rPr>
                <w:sz w:val="15"/>
                <w:szCs w:val="15"/>
              </w:rPr>
            </w:pPr>
            <w:r>
              <w:rPr>
                <w:sz w:val="15"/>
                <w:szCs w:val="15"/>
              </w:rPr>
              <w:t>参加工作时间</w:t>
            </w:r>
          </w:p>
        </w:tc>
        <w:tc>
          <w:tcPr>
            <w:tcW w:w="1206" w:type="dxa"/>
            <w:gridSpan w:val="3"/>
            <w:tcBorders>
              <w:top w:val="single" w:color="auto" w:sz="4" w:space="0"/>
              <w:left w:val="single" w:color="auto" w:sz="4" w:space="0"/>
              <w:bottom w:val="single" w:color="auto" w:sz="4" w:space="0"/>
              <w:right w:val="single" w:color="auto" w:sz="4" w:space="0"/>
            </w:tcBorders>
            <w:vAlign w:val="center"/>
          </w:tcPr>
          <w:p>
            <w:pPr>
              <w:spacing w:line="180" w:lineRule="exact"/>
              <w:jc w:val="center"/>
              <w:rPr>
                <w:sz w:val="15"/>
                <w:szCs w:val="15"/>
              </w:rPr>
            </w:pPr>
          </w:p>
        </w:tc>
        <w:tc>
          <w:tcPr>
            <w:tcW w:w="710" w:type="dxa"/>
            <w:vMerge w:val="continue"/>
            <w:tcBorders>
              <w:left w:val="single" w:color="auto" w:sz="4" w:space="0"/>
              <w:right w:val="single" w:color="auto" w:sz="4" w:space="0"/>
            </w:tcBorders>
            <w:shd w:val="clear" w:color="auto" w:fill="auto"/>
            <w:vAlign w:val="bottom"/>
          </w:tcPr>
          <w:p>
            <w:pPr>
              <w:spacing w:line="180" w:lineRule="exact"/>
              <w:ind w:left="180"/>
              <w:jc w:val="center"/>
              <w:rPr>
                <w:sz w:val="15"/>
                <w:szCs w:val="15"/>
              </w:rPr>
            </w:pPr>
          </w:p>
        </w:tc>
        <w:tc>
          <w:tcPr>
            <w:tcW w:w="14477" w:type="dxa"/>
            <w:gridSpan w:val="6"/>
            <w:vMerge w:val="continue"/>
            <w:tcBorders>
              <w:left w:val="single" w:color="auto" w:sz="4" w:space="0"/>
              <w:right w:val="single" w:color="auto" w:sz="4" w:space="0"/>
              <w:tl2br w:val="nil"/>
            </w:tcBorders>
            <w:shd w:val="clear" w:color="auto" w:fill="auto"/>
            <w:vAlign w:val="bottom"/>
          </w:tcPr>
          <w:p>
            <w:pPr>
              <w:spacing w:line="180" w:lineRule="exact"/>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exact"/>
          <w:jc w:val="center"/>
        </w:trPr>
        <w:tc>
          <w:tcPr>
            <w:tcW w:w="1749" w:type="dxa"/>
            <w:gridSpan w:val="3"/>
            <w:tcBorders>
              <w:left w:val="single" w:color="auto" w:sz="4" w:space="0"/>
              <w:right w:val="single" w:color="auto" w:sz="4" w:space="0"/>
            </w:tcBorders>
            <w:vAlign w:val="center"/>
          </w:tcPr>
          <w:p>
            <w:pPr>
              <w:spacing w:line="180" w:lineRule="exact"/>
              <w:jc w:val="center"/>
              <w:rPr>
                <w:sz w:val="15"/>
                <w:szCs w:val="15"/>
              </w:rPr>
            </w:pPr>
            <w:r>
              <w:rPr>
                <w:sz w:val="15"/>
                <w:szCs w:val="15"/>
              </w:rPr>
              <w:t>所学专业</w:t>
            </w:r>
          </w:p>
        </w:tc>
        <w:tc>
          <w:tcPr>
            <w:tcW w:w="1145" w:type="dxa"/>
            <w:gridSpan w:val="3"/>
            <w:tcBorders>
              <w:left w:val="single" w:color="auto" w:sz="4" w:space="0"/>
              <w:right w:val="single" w:color="auto" w:sz="4" w:space="0"/>
            </w:tcBorders>
            <w:vAlign w:val="center"/>
          </w:tcPr>
          <w:p>
            <w:pPr>
              <w:spacing w:line="180" w:lineRule="exact"/>
              <w:jc w:val="center"/>
              <w:rPr>
                <w:sz w:val="15"/>
                <w:szCs w:val="15"/>
              </w:rPr>
            </w:pPr>
          </w:p>
        </w:tc>
        <w:tc>
          <w:tcPr>
            <w:tcW w:w="1976" w:type="dxa"/>
            <w:gridSpan w:val="6"/>
            <w:tcBorders>
              <w:left w:val="single" w:color="auto" w:sz="4" w:space="0"/>
              <w:right w:val="single" w:color="auto" w:sz="4" w:space="0"/>
            </w:tcBorders>
            <w:vAlign w:val="center"/>
          </w:tcPr>
          <w:p>
            <w:pPr>
              <w:spacing w:line="180" w:lineRule="exact"/>
              <w:jc w:val="center"/>
              <w:rPr>
                <w:sz w:val="15"/>
                <w:szCs w:val="15"/>
              </w:rPr>
            </w:pPr>
            <w:r>
              <w:rPr>
                <w:sz w:val="15"/>
                <w:szCs w:val="15"/>
              </w:rPr>
              <w:t>现从事专业</w:t>
            </w:r>
          </w:p>
        </w:tc>
        <w:tc>
          <w:tcPr>
            <w:tcW w:w="1206" w:type="dxa"/>
            <w:gridSpan w:val="3"/>
            <w:tcBorders>
              <w:left w:val="single" w:color="auto" w:sz="4" w:space="0"/>
              <w:right w:val="single" w:color="auto" w:sz="4" w:space="0"/>
            </w:tcBorders>
            <w:vAlign w:val="center"/>
          </w:tcPr>
          <w:p>
            <w:pPr>
              <w:spacing w:line="180" w:lineRule="exact"/>
              <w:jc w:val="center"/>
              <w:rPr>
                <w:sz w:val="15"/>
                <w:szCs w:val="15"/>
              </w:rPr>
            </w:pPr>
          </w:p>
        </w:tc>
        <w:tc>
          <w:tcPr>
            <w:tcW w:w="710" w:type="dxa"/>
            <w:vMerge w:val="continue"/>
            <w:tcBorders>
              <w:left w:val="single" w:color="auto" w:sz="4" w:space="0"/>
              <w:right w:val="single" w:color="auto" w:sz="4" w:space="0"/>
            </w:tcBorders>
            <w:shd w:val="clear" w:color="auto" w:fill="auto"/>
            <w:vAlign w:val="bottom"/>
          </w:tcPr>
          <w:p>
            <w:pPr>
              <w:spacing w:line="180" w:lineRule="exact"/>
              <w:ind w:left="180"/>
              <w:jc w:val="center"/>
              <w:rPr>
                <w:sz w:val="15"/>
                <w:szCs w:val="15"/>
              </w:rPr>
            </w:pPr>
          </w:p>
        </w:tc>
        <w:tc>
          <w:tcPr>
            <w:tcW w:w="14477" w:type="dxa"/>
            <w:gridSpan w:val="6"/>
            <w:vMerge w:val="continue"/>
            <w:tcBorders>
              <w:left w:val="single" w:color="auto" w:sz="4" w:space="0"/>
              <w:right w:val="single" w:color="auto" w:sz="4" w:space="0"/>
              <w:tl2br w:val="nil"/>
            </w:tcBorders>
            <w:shd w:val="clear" w:color="auto" w:fill="auto"/>
            <w:vAlign w:val="bottom"/>
          </w:tcPr>
          <w:p>
            <w:pPr>
              <w:spacing w:line="180" w:lineRule="exact"/>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exact"/>
          <w:jc w:val="center"/>
        </w:trPr>
        <w:tc>
          <w:tcPr>
            <w:tcW w:w="1749" w:type="dxa"/>
            <w:gridSpan w:val="3"/>
            <w:tcBorders>
              <w:left w:val="single" w:color="auto" w:sz="4" w:space="0"/>
              <w:bottom w:val="single" w:color="auto" w:sz="4" w:space="0"/>
              <w:right w:val="single" w:color="auto" w:sz="4" w:space="0"/>
            </w:tcBorders>
            <w:vAlign w:val="center"/>
          </w:tcPr>
          <w:p>
            <w:pPr>
              <w:spacing w:line="140" w:lineRule="exact"/>
              <w:jc w:val="center"/>
              <w:rPr>
                <w:sz w:val="15"/>
                <w:szCs w:val="15"/>
              </w:rPr>
            </w:pPr>
            <w:r>
              <w:rPr>
                <w:sz w:val="15"/>
                <w:szCs w:val="15"/>
              </w:rPr>
              <w:t>现任专业技术职务及</w:t>
            </w:r>
            <w:r>
              <w:rPr>
                <w:rFonts w:hint="eastAsia"/>
                <w:sz w:val="15"/>
                <w:szCs w:val="15"/>
              </w:rPr>
              <w:t>任职</w:t>
            </w:r>
            <w:r>
              <w:rPr>
                <w:sz w:val="15"/>
                <w:szCs w:val="15"/>
              </w:rPr>
              <w:t>时间</w:t>
            </w:r>
          </w:p>
        </w:tc>
        <w:tc>
          <w:tcPr>
            <w:tcW w:w="4327" w:type="dxa"/>
            <w:gridSpan w:val="12"/>
            <w:tcBorders>
              <w:left w:val="single" w:color="auto" w:sz="4" w:space="0"/>
              <w:bottom w:val="single" w:color="auto" w:sz="4" w:space="0"/>
              <w:right w:val="single" w:color="auto" w:sz="4" w:space="0"/>
            </w:tcBorders>
            <w:vAlign w:val="center"/>
          </w:tcPr>
          <w:p>
            <w:pPr>
              <w:spacing w:line="180" w:lineRule="exact"/>
              <w:jc w:val="center"/>
              <w:rPr>
                <w:sz w:val="15"/>
                <w:szCs w:val="15"/>
              </w:rPr>
            </w:pPr>
          </w:p>
        </w:tc>
        <w:tc>
          <w:tcPr>
            <w:tcW w:w="710" w:type="dxa"/>
            <w:vMerge w:val="continue"/>
            <w:tcBorders>
              <w:left w:val="single" w:color="auto" w:sz="4" w:space="0"/>
              <w:right w:val="single" w:color="auto" w:sz="4" w:space="0"/>
            </w:tcBorders>
            <w:shd w:val="clear" w:color="auto" w:fill="auto"/>
            <w:vAlign w:val="bottom"/>
          </w:tcPr>
          <w:p>
            <w:pPr>
              <w:spacing w:line="180" w:lineRule="exact"/>
              <w:ind w:left="180"/>
              <w:jc w:val="center"/>
              <w:rPr>
                <w:sz w:val="15"/>
                <w:szCs w:val="15"/>
              </w:rPr>
            </w:pPr>
          </w:p>
        </w:tc>
        <w:tc>
          <w:tcPr>
            <w:tcW w:w="14477" w:type="dxa"/>
            <w:gridSpan w:val="6"/>
            <w:vMerge w:val="continue"/>
            <w:tcBorders>
              <w:left w:val="single" w:color="auto" w:sz="4" w:space="0"/>
              <w:right w:val="single" w:color="auto" w:sz="4" w:space="0"/>
              <w:tl2br w:val="nil"/>
            </w:tcBorders>
            <w:shd w:val="clear" w:color="auto" w:fill="auto"/>
            <w:vAlign w:val="bottom"/>
          </w:tcPr>
          <w:p>
            <w:pPr>
              <w:spacing w:line="180" w:lineRule="exact"/>
              <w:ind w:left="180"/>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7" w:hRule="exact"/>
          <w:jc w:val="center"/>
        </w:trPr>
        <w:tc>
          <w:tcPr>
            <w:tcW w:w="1749" w:type="dxa"/>
            <w:gridSpan w:val="3"/>
            <w:tcBorders>
              <w:left w:val="single" w:color="auto" w:sz="4" w:space="0"/>
              <w:bottom w:val="single" w:color="auto" w:sz="4" w:space="0"/>
              <w:right w:val="single" w:color="auto" w:sz="4" w:space="0"/>
            </w:tcBorders>
            <w:vAlign w:val="center"/>
          </w:tcPr>
          <w:p>
            <w:pPr>
              <w:spacing w:line="140" w:lineRule="exact"/>
              <w:jc w:val="center"/>
              <w:rPr>
                <w:spacing w:val="-10"/>
                <w:sz w:val="15"/>
                <w:szCs w:val="15"/>
              </w:rPr>
            </w:pPr>
            <w:r>
              <w:rPr>
                <w:rFonts w:hint="eastAsia"/>
                <w:spacing w:val="-10"/>
                <w:sz w:val="15"/>
                <w:szCs w:val="15"/>
              </w:rPr>
              <w:t>计算机、信息技术应用能力考试</w:t>
            </w:r>
          </w:p>
          <w:p>
            <w:pPr>
              <w:spacing w:line="140" w:lineRule="exact"/>
              <w:jc w:val="center"/>
              <w:rPr>
                <w:spacing w:val="-10"/>
                <w:sz w:val="15"/>
                <w:szCs w:val="15"/>
              </w:rPr>
            </w:pPr>
            <w:r>
              <w:rPr>
                <w:rFonts w:hint="eastAsia"/>
                <w:spacing w:val="-10"/>
                <w:sz w:val="15"/>
                <w:szCs w:val="15"/>
              </w:rPr>
              <w:t>（水平）情况</w:t>
            </w:r>
          </w:p>
        </w:tc>
        <w:tc>
          <w:tcPr>
            <w:tcW w:w="1844" w:type="dxa"/>
            <w:gridSpan w:val="4"/>
            <w:tcBorders>
              <w:left w:val="single" w:color="auto" w:sz="4" w:space="0"/>
              <w:bottom w:val="single" w:color="auto" w:sz="4" w:space="0"/>
              <w:right w:val="single" w:color="auto" w:sz="4" w:space="0"/>
            </w:tcBorders>
            <w:vAlign w:val="center"/>
          </w:tcPr>
          <w:p>
            <w:pPr>
              <w:spacing w:line="180" w:lineRule="exact"/>
              <w:jc w:val="center"/>
              <w:rPr>
                <w:sz w:val="15"/>
                <w:szCs w:val="15"/>
              </w:rPr>
            </w:pPr>
          </w:p>
        </w:tc>
        <w:tc>
          <w:tcPr>
            <w:tcW w:w="1277" w:type="dxa"/>
            <w:gridSpan w:val="5"/>
            <w:tcBorders>
              <w:left w:val="single" w:color="auto" w:sz="4" w:space="0"/>
              <w:bottom w:val="single" w:color="auto" w:sz="4" w:space="0"/>
              <w:right w:val="single" w:color="auto" w:sz="4" w:space="0"/>
            </w:tcBorders>
            <w:vAlign w:val="center"/>
          </w:tcPr>
          <w:p>
            <w:pPr>
              <w:spacing w:line="180" w:lineRule="exact"/>
              <w:jc w:val="center"/>
              <w:rPr>
                <w:sz w:val="15"/>
                <w:szCs w:val="15"/>
              </w:rPr>
            </w:pPr>
            <w:r>
              <w:rPr>
                <w:sz w:val="15"/>
                <w:szCs w:val="15"/>
              </w:rPr>
              <w:t>是否破格</w:t>
            </w:r>
          </w:p>
        </w:tc>
        <w:tc>
          <w:tcPr>
            <w:tcW w:w="1206" w:type="dxa"/>
            <w:gridSpan w:val="3"/>
            <w:tcBorders>
              <w:left w:val="single" w:color="auto" w:sz="4" w:space="0"/>
              <w:bottom w:val="single" w:color="auto" w:sz="4" w:space="0"/>
              <w:right w:val="single" w:color="auto" w:sz="4" w:space="0"/>
            </w:tcBorders>
            <w:vAlign w:val="center"/>
          </w:tcPr>
          <w:p>
            <w:pPr>
              <w:spacing w:line="180" w:lineRule="exact"/>
              <w:jc w:val="center"/>
              <w:rPr>
                <w:sz w:val="15"/>
                <w:szCs w:val="15"/>
              </w:rPr>
            </w:pPr>
          </w:p>
        </w:tc>
        <w:tc>
          <w:tcPr>
            <w:tcW w:w="710" w:type="dxa"/>
            <w:vMerge w:val="continue"/>
            <w:tcBorders>
              <w:left w:val="single" w:color="auto" w:sz="4" w:space="0"/>
              <w:bottom w:val="single" w:color="auto" w:sz="4" w:space="0"/>
              <w:right w:val="single" w:color="auto" w:sz="4" w:space="0"/>
            </w:tcBorders>
            <w:shd w:val="clear" w:color="auto" w:fill="auto"/>
            <w:vAlign w:val="bottom"/>
          </w:tcPr>
          <w:p>
            <w:pPr>
              <w:spacing w:line="180" w:lineRule="exact"/>
              <w:jc w:val="center"/>
              <w:rPr>
                <w:sz w:val="15"/>
                <w:szCs w:val="15"/>
              </w:rPr>
            </w:pPr>
          </w:p>
        </w:tc>
        <w:tc>
          <w:tcPr>
            <w:tcW w:w="14477" w:type="dxa"/>
            <w:gridSpan w:val="6"/>
            <w:vMerge w:val="continue"/>
            <w:tcBorders>
              <w:left w:val="single" w:color="auto" w:sz="4" w:space="0"/>
              <w:right w:val="single" w:color="auto" w:sz="4" w:space="0"/>
              <w:tl2br w:val="nil"/>
            </w:tcBorders>
            <w:shd w:val="clear" w:color="auto" w:fill="auto"/>
            <w:vAlign w:val="bottom"/>
          </w:tcPr>
          <w:p>
            <w:pPr>
              <w:spacing w:line="180" w:lineRule="exact"/>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9" w:hRule="exact"/>
          <w:jc w:val="center"/>
        </w:trPr>
        <w:tc>
          <w:tcPr>
            <w:tcW w:w="6076" w:type="dxa"/>
            <w:gridSpan w:val="15"/>
            <w:tcBorders>
              <w:top w:val="single" w:color="auto" w:sz="4" w:space="0"/>
              <w:left w:val="single" w:color="auto" w:sz="4" w:space="0"/>
              <w:right w:val="single" w:color="auto" w:sz="4" w:space="0"/>
            </w:tcBorders>
            <w:vAlign w:val="center"/>
          </w:tcPr>
          <w:p>
            <w:pPr>
              <w:spacing w:line="180" w:lineRule="exact"/>
              <w:ind w:left="-50" w:leftChars="-51" w:right="-107" w:rightChars="-51" w:hanging="57" w:hangingChars="38"/>
              <w:jc w:val="center"/>
              <w:rPr>
                <w:b/>
                <w:sz w:val="15"/>
                <w:szCs w:val="15"/>
              </w:rPr>
            </w:pPr>
            <w:r>
              <w:rPr>
                <w:rFonts w:hint="eastAsia"/>
                <w:b/>
                <w:sz w:val="15"/>
                <w:szCs w:val="15"/>
              </w:rPr>
              <w:t>学历、学位情况(从高中及以上逐一填写)</w:t>
            </w:r>
          </w:p>
        </w:tc>
        <w:tc>
          <w:tcPr>
            <w:tcW w:w="710" w:type="dxa"/>
            <w:vMerge w:val="restart"/>
            <w:tcBorders>
              <w:left w:val="single" w:color="auto" w:sz="4" w:space="0"/>
              <w:right w:val="single" w:color="auto" w:sz="4" w:space="0"/>
            </w:tcBorders>
            <w:shd w:val="clear" w:color="auto" w:fill="auto"/>
            <w:vAlign w:val="center"/>
          </w:tcPr>
          <w:p>
            <w:pPr>
              <w:spacing w:line="180" w:lineRule="exact"/>
              <w:jc w:val="center"/>
              <w:rPr>
                <w:sz w:val="15"/>
                <w:szCs w:val="15"/>
              </w:rPr>
            </w:pPr>
            <w:r>
              <w:rPr>
                <w:rFonts w:hint="eastAsia"/>
                <w:sz w:val="15"/>
                <w:szCs w:val="15"/>
              </w:rPr>
              <w:t>教学工作</w:t>
            </w:r>
          </w:p>
        </w:tc>
        <w:tc>
          <w:tcPr>
            <w:tcW w:w="1688" w:type="dxa"/>
            <w:vMerge w:val="restart"/>
            <w:tcBorders>
              <w:left w:val="single" w:color="auto" w:sz="4" w:space="0"/>
              <w:right w:val="single" w:color="auto" w:sz="4" w:space="0"/>
              <w:tl2br w:val="single" w:color="auto" w:sz="4" w:space="0"/>
            </w:tcBorders>
            <w:shd w:val="clear" w:color="auto" w:fill="auto"/>
            <w:vAlign w:val="center"/>
          </w:tcPr>
          <w:p>
            <w:pPr>
              <w:spacing w:line="180" w:lineRule="exact"/>
              <w:jc w:val="center"/>
              <w:rPr>
                <w:sz w:val="15"/>
                <w:szCs w:val="15"/>
              </w:rPr>
            </w:pPr>
            <w:r>
              <w:rPr>
                <w:rFonts w:hint="eastAsia"/>
                <w:sz w:val="15"/>
                <w:szCs w:val="15"/>
              </w:rPr>
              <w:t>　　　项目</w:t>
            </w:r>
          </w:p>
          <w:p>
            <w:pPr>
              <w:spacing w:line="180" w:lineRule="exact"/>
              <w:rPr>
                <w:sz w:val="15"/>
                <w:szCs w:val="15"/>
              </w:rPr>
            </w:pPr>
            <w:r>
              <w:rPr>
                <w:rFonts w:hint="eastAsia"/>
                <w:sz w:val="15"/>
                <w:szCs w:val="15"/>
              </w:rPr>
              <w:t>年度</w:t>
            </w:r>
          </w:p>
        </w:tc>
        <w:tc>
          <w:tcPr>
            <w:tcW w:w="5066" w:type="dxa"/>
            <w:gridSpan w:val="3"/>
            <w:tcBorders>
              <w:left w:val="single" w:color="auto" w:sz="4" w:space="0"/>
              <w:right w:val="single" w:color="auto" w:sz="4" w:space="0"/>
            </w:tcBorders>
            <w:shd w:val="clear" w:color="auto" w:fill="auto"/>
            <w:vAlign w:val="center"/>
          </w:tcPr>
          <w:p>
            <w:pPr>
              <w:spacing w:line="180" w:lineRule="exact"/>
              <w:jc w:val="center"/>
              <w:rPr>
                <w:sz w:val="15"/>
                <w:szCs w:val="15"/>
              </w:rPr>
            </w:pPr>
            <w:r>
              <w:rPr>
                <w:rFonts w:hint="eastAsia"/>
                <w:sz w:val="15"/>
                <w:szCs w:val="15"/>
              </w:rPr>
              <w:t>教学工作量(学时)</w:t>
            </w:r>
          </w:p>
        </w:tc>
        <w:tc>
          <w:tcPr>
            <w:tcW w:w="763" w:type="dxa"/>
            <w:vMerge w:val="restart"/>
            <w:tcBorders>
              <w:left w:val="single" w:color="auto" w:sz="4" w:space="0"/>
              <w:right w:val="single" w:color="auto" w:sz="4" w:space="0"/>
            </w:tcBorders>
            <w:shd w:val="clear" w:color="auto" w:fill="auto"/>
            <w:vAlign w:val="center"/>
          </w:tcPr>
          <w:p>
            <w:pPr>
              <w:spacing w:line="180" w:lineRule="exact"/>
              <w:jc w:val="center"/>
              <w:rPr>
                <w:sz w:val="15"/>
                <w:szCs w:val="15"/>
              </w:rPr>
            </w:pPr>
            <w:r>
              <w:rPr>
                <w:rFonts w:hint="eastAsia"/>
                <w:sz w:val="15"/>
                <w:szCs w:val="15"/>
              </w:rPr>
              <w:t>师德师风主要业绩</w:t>
            </w:r>
          </w:p>
        </w:tc>
        <w:tc>
          <w:tcPr>
            <w:tcW w:w="6960" w:type="dxa"/>
            <w:vMerge w:val="restart"/>
            <w:tcBorders>
              <w:left w:val="single" w:color="auto" w:sz="4" w:space="0"/>
              <w:right w:val="single" w:color="auto" w:sz="4" w:space="0"/>
            </w:tcBorders>
            <w:shd w:val="clear" w:color="auto" w:fill="auto"/>
            <w:vAlign w:val="center"/>
          </w:tcPr>
          <w:p>
            <w:pPr>
              <w:spacing w:line="180" w:lineRule="exact"/>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exact"/>
          <w:jc w:val="center"/>
        </w:trPr>
        <w:tc>
          <w:tcPr>
            <w:tcW w:w="950" w:type="dxa"/>
            <w:tcBorders>
              <w:top w:val="single" w:color="auto" w:sz="4" w:space="0"/>
              <w:left w:val="single" w:color="auto" w:sz="4" w:space="0"/>
              <w:right w:val="single" w:color="auto" w:sz="4" w:space="0"/>
            </w:tcBorders>
            <w:shd w:val="clear" w:color="auto" w:fill="auto"/>
            <w:vAlign w:val="center"/>
          </w:tcPr>
          <w:p>
            <w:pPr>
              <w:spacing w:line="180" w:lineRule="exact"/>
              <w:jc w:val="center"/>
              <w:rPr>
                <w:sz w:val="15"/>
                <w:szCs w:val="15"/>
              </w:rPr>
            </w:pPr>
            <w:r>
              <w:rPr>
                <w:rFonts w:hint="eastAsia"/>
                <w:sz w:val="15"/>
                <w:szCs w:val="15"/>
              </w:rPr>
              <w:t>学历</w:t>
            </w:r>
          </w:p>
        </w:tc>
        <w:tc>
          <w:tcPr>
            <w:tcW w:w="799" w:type="dxa"/>
            <w:gridSpan w:val="2"/>
            <w:tcBorders>
              <w:top w:val="single" w:color="auto" w:sz="4" w:space="0"/>
              <w:left w:val="single" w:color="auto" w:sz="4" w:space="0"/>
              <w:right w:val="single" w:color="auto" w:sz="4" w:space="0"/>
            </w:tcBorders>
            <w:shd w:val="clear" w:color="auto" w:fill="auto"/>
            <w:vAlign w:val="center"/>
          </w:tcPr>
          <w:p>
            <w:pPr>
              <w:spacing w:line="180" w:lineRule="exact"/>
              <w:jc w:val="center"/>
              <w:rPr>
                <w:sz w:val="15"/>
                <w:szCs w:val="15"/>
              </w:rPr>
            </w:pPr>
            <w:r>
              <w:rPr>
                <w:rFonts w:hint="eastAsia"/>
                <w:sz w:val="15"/>
                <w:szCs w:val="15"/>
              </w:rPr>
              <w:t>学位</w:t>
            </w:r>
          </w:p>
        </w:tc>
        <w:tc>
          <w:tcPr>
            <w:tcW w:w="1145" w:type="dxa"/>
            <w:gridSpan w:val="3"/>
            <w:tcBorders>
              <w:top w:val="single" w:color="auto" w:sz="4" w:space="0"/>
              <w:left w:val="single" w:color="auto" w:sz="4" w:space="0"/>
              <w:right w:val="single" w:color="auto" w:sz="4" w:space="0"/>
            </w:tcBorders>
            <w:shd w:val="clear" w:color="auto" w:fill="auto"/>
            <w:vAlign w:val="center"/>
          </w:tcPr>
          <w:p>
            <w:pPr>
              <w:spacing w:line="180" w:lineRule="exact"/>
              <w:ind w:left="-50" w:leftChars="-51" w:right="-107" w:rightChars="-51" w:hanging="57" w:hangingChars="38"/>
              <w:jc w:val="center"/>
              <w:rPr>
                <w:sz w:val="15"/>
                <w:szCs w:val="15"/>
              </w:rPr>
            </w:pPr>
            <w:r>
              <w:rPr>
                <w:rFonts w:hint="eastAsia"/>
                <w:sz w:val="15"/>
                <w:szCs w:val="15"/>
              </w:rPr>
              <w:t>毕业时间</w:t>
            </w:r>
          </w:p>
        </w:tc>
        <w:tc>
          <w:tcPr>
            <w:tcW w:w="1108" w:type="dxa"/>
            <w:gridSpan w:val="3"/>
            <w:tcBorders>
              <w:top w:val="single" w:color="auto" w:sz="4" w:space="0"/>
              <w:left w:val="single" w:color="auto" w:sz="4" w:space="0"/>
              <w:right w:val="single" w:color="auto" w:sz="4" w:space="0"/>
            </w:tcBorders>
            <w:shd w:val="clear" w:color="auto" w:fill="auto"/>
            <w:vAlign w:val="center"/>
          </w:tcPr>
          <w:p>
            <w:pPr>
              <w:spacing w:line="180" w:lineRule="exact"/>
              <w:jc w:val="center"/>
              <w:rPr>
                <w:spacing w:val="-4"/>
                <w:sz w:val="15"/>
                <w:szCs w:val="15"/>
              </w:rPr>
            </w:pPr>
            <w:r>
              <w:rPr>
                <w:rFonts w:hint="eastAsia"/>
                <w:spacing w:val="-4"/>
                <w:sz w:val="15"/>
                <w:szCs w:val="15"/>
              </w:rPr>
              <w:t>毕业学校</w:t>
            </w:r>
          </w:p>
        </w:tc>
        <w:tc>
          <w:tcPr>
            <w:tcW w:w="1049" w:type="dxa"/>
            <w:gridSpan w:val="5"/>
            <w:tcBorders>
              <w:top w:val="single" w:color="auto" w:sz="4" w:space="0"/>
              <w:left w:val="single" w:color="auto" w:sz="4" w:space="0"/>
              <w:right w:val="single" w:color="auto" w:sz="4" w:space="0"/>
            </w:tcBorders>
            <w:shd w:val="clear" w:color="auto" w:fill="auto"/>
            <w:vAlign w:val="center"/>
          </w:tcPr>
          <w:p>
            <w:pPr>
              <w:spacing w:line="180" w:lineRule="exact"/>
              <w:ind w:left="-50" w:leftChars="-51" w:right="-107" w:rightChars="-51" w:hanging="57" w:hangingChars="38"/>
              <w:jc w:val="center"/>
              <w:rPr>
                <w:sz w:val="15"/>
                <w:szCs w:val="15"/>
              </w:rPr>
            </w:pPr>
            <w:r>
              <w:rPr>
                <w:rFonts w:hint="eastAsia"/>
                <w:sz w:val="15"/>
                <w:szCs w:val="15"/>
              </w:rPr>
              <w:t>所学专业</w:t>
            </w:r>
          </w:p>
        </w:tc>
        <w:tc>
          <w:tcPr>
            <w:tcW w:w="1025" w:type="dxa"/>
            <w:tcBorders>
              <w:top w:val="single" w:color="auto" w:sz="4" w:space="0"/>
              <w:left w:val="single" w:color="auto" w:sz="4" w:space="0"/>
              <w:right w:val="single" w:color="auto" w:sz="4" w:space="0"/>
            </w:tcBorders>
            <w:shd w:val="clear" w:color="auto" w:fill="auto"/>
            <w:vAlign w:val="center"/>
          </w:tcPr>
          <w:p>
            <w:pPr>
              <w:spacing w:line="180" w:lineRule="exact"/>
              <w:ind w:left="-50" w:leftChars="-51" w:right="-107" w:rightChars="-51" w:hanging="57" w:hangingChars="38"/>
              <w:jc w:val="center"/>
              <w:rPr>
                <w:sz w:val="15"/>
                <w:szCs w:val="15"/>
              </w:rPr>
            </w:pPr>
            <w:r>
              <w:rPr>
                <w:rFonts w:hint="eastAsia"/>
                <w:sz w:val="15"/>
                <w:szCs w:val="15"/>
              </w:rPr>
              <w:t>学习类型</w:t>
            </w:r>
          </w:p>
        </w:tc>
        <w:tc>
          <w:tcPr>
            <w:tcW w:w="710" w:type="dxa"/>
            <w:vMerge w:val="continue"/>
            <w:tcBorders>
              <w:left w:val="single" w:color="auto" w:sz="4" w:space="0"/>
              <w:right w:val="single" w:color="auto" w:sz="4" w:space="0"/>
            </w:tcBorders>
            <w:shd w:val="clear" w:color="auto" w:fill="auto"/>
            <w:vAlign w:val="bottom"/>
          </w:tcPr>
          <w:p>
            <w:pPr>
              <w:spacing w:line="180" w:lineRule="exact"/>
              <w:rPr>
                <w:sz w:val="15"/>
                <w:szCs w:val="15"/>
              </w:rPr>
            </w:pPr>
          </w:p>
        </w:tc>
        <w:tc>
          <w:tcPr>
            <w:tcW w:w="1688" w:type="dxa"/>
            <w:vMerge w:val="continue"/>
            <w:tcBorders>
              <w:left w:val="single" w:color="auto" w:sz="4" w:space="0"/>
              <w:right w:val="single" w:color="auto" w:sz="4" w:space="0"/>
              <w:tl2br w:val="single" w:color="auto" w:sz="4" w:space="0"/>
            </w:tcBorders>
            <w:shd w:val="clear" w:color="auto" w:fill="auto"/>
            <w:vAlign w:val="center"/>
          </w:tcPr>
          <w:p>
            <w:pPr>
              <w:spacing w:line="180" w:lineRule="exact"/>
              <w:jc w:val="center"/>
              <w:rPr>
                <w:sz w:val="15"/>
                <w:szCs w:val="15"/>
              </w:rPr>
            </w:pPr>
          </w:p>
        </w:tc>
        <w:tc>
          <w:tcPr>
            <w:tcW w:w="1688" w:type="dxa"/>
            <w:tcBorders>
              <w:left w:val="single" w:color="auto" w:sz="4" w:space="0"/>
              <w:right w:val="single" w:color="auto" w:sz="4" w:space="0"/>
            </w:tcBorders>
            <w:shd w:val="clear" w:color="auto" w:fill="auto"/>
            <w:vAlign w:val="center"/>
          </w:tcPr>
          <w:p>
            <w:pPr>
              <w:spacing w:line="180" w:lineRule="exact"/>
              <w:jc w:val="center"/>
              <w:rPr>
                <w:sz w:val="15"/>
                <w:szCs w:val="15"/>
              </w:rPr>
            </w:pPr>
            <w:r>
              <w:rPr>
                <w:rFonts w:hint="eastAsia"/>
                <w:sz w:val="15"/>
                <w:szCs w:val="15"/>
              </w:rPr>
              <w:t>课堂教学</w:t>
            </w:r>
          </w:p>
        </w:tc>
        <w:tc>
          <w:tcPr>
            <w:tcW w:w="1688" w:type="dxa"/>
            <w:tcBorders>
              <w:left w:val="single" w:color="auto" w:sz="4" w:space="0"/>
              <w:right w:val="single" w:color="auto" w:sz="4" w:space="0"/>
            </w:tcBorders>
            <w:shd w:val="clear" w:color="auto" w:fill="auto"/>
            <w:vAlign w:val="center"/>
          </w:tcPr>
          <w:p>
            <w:pPr>
              <w:spacing w:line="180" w:lineRule="exact"/>
              <w:jc w:val="center"/>
              <w:rPr>
                <w:sz w:val="15"/>
                <w:szCs w:val="15"/>
              </w:rPr>
            </w:pPr>
            <w:r>
              <w:rPr>
                <w:rFonts w:hint="eastAsia"/>
                <w:sz w:val="15"/>
                <w:szCs w:val="15"/>
              </w:rPr>
              <w:t>实践教学</w:t>
            </w:r>
          </w:p>
        </w:tc>
        <w:tc>
          <w:tcPr>
            <w:tcW w:w="1690" w:type="dxa"/>
            <w:tcBorders>
              <w:left w:val="single" w:color="auto" w:sz="4" w:space="0"/>
              <w:right w:val="single" w:color="auto" w:sz="4" w:space="0"/>
            </w:tcBorders>
            <w:shd w:val="clear" w:color="auto" w:fill="auto"/>
            <w:vAlign w:val="center"/>
          </w:tcPr>
          <w:p>
            <w:pPr>
              <w:spacing w:line="180" w:lineRule="exact"/>
              <w:jc w:val="center"/>
              <w:rPr>
                <w:sz w:val="15"/>
                <w:szCs w:val="15"/>
              </w:rPr>
            </w:pPr>
            <w:r>
              <w:rPr>
                <w:rFonts w:hint="eastAsia"/>
                <w:sz w:val="15"/>
                <w:szCs w:val="15"/>
              </w:rPr>
              <w:t>课外活动</w:t>
            </w:r>
          </w:p>
        </w:tc>
        <w:tc>
          <w:tcPr>
            <w:tcW w:w="763" w:type="dxa"/>
            <w:vMerge w:val="continue"/>
            <w:tcBorders>
              <w:left w:val="single" w:color="auto" w:sz="4" w:space="0"/>
              <w:right w:val="single" w:color="auto" w:sz="4" w:space="0"/>
            </w:tcBorders>
            <w:shd w:val="clear" w:color="auto" w:fill="auto"/>
            <w:vAlign w:val="center"/>
          </w:tcPr>
          <w:p>
            <w:pPr>
              <w:spacing w:line="180" w:lineRule="exact"/>
              <w:jc w:val="center"/>
              <w:rPr>
                <w:sz w:val="15"/>
                <w:szCs w:val="15"/>
              </w:rPr>
            </w:pPr>
          </w:p>
        </w:tc>
        <w:tc>
          <w:tcPr>
            <w:tcW w:w="6960" w:type="dxa"/>
            <w:vMerge w:val="continue"/>
            <w:tcBorders>
              <w:left w:val="single" w:color="auto" w:sz="4" w:space="0"/>
              <w:right w:val="single" w:color="auto" w:sz="4" w:space="0"/>
            </w:tcBorders>
            <w:shd w:val="clear" w:color="auto" w:fill="auto"/>
            <w:vAlign w:val="center"/>
          </w:tcPr>
          <w:p>
            <w:pPr>
              <w:spacing w:line="180" w:lineRule="exact"/>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exact"/>
          <w:jc w:val="center"/>
        </w:trPr>
        <w:tc>
          <w:tcPr>
            <w:tcW w:w="950" w:type="dxa"/>
            <w:tcBorders>
              <w:left w:val="single" w:color="auto" w:sz="4" w:space="0"/>
              <w:bottom w:val="single" w:color="auto" w:sz="4" w:space="0"/>
              <w:right w:val="single" w:color="auto" w:sz="4" w:space="0"/>
            </w:tcBorders>
            <w:vAlign w:val="center"/>
          </w:tcPr>
          <w:p>
            <w:pPr>
              <w:spacing w:line="180" w:lineRule="exact"/>
              <w:jc w:val="center"/>
              <w:rPr>
                <w:sz w:val="15"/>
                <w:szCs w:val="15"/>
              </w:rPr>
            </w:pPr>
          </w:p>
        </w:tc>
        <w:tc>
          <w:tcPr>
            <w:tcW w:w="799" w:type="dxa"/>
            <w:gridSpan w:val="2"/>
            <w:tcBorders>
              <w:left w:val="single" w:color="auto" w:sz="4" w:space="0"/>
              <w:bottom w:val="single" w:color="auto" w:sz="4" w:space="0"/>
              <w:right w:val="single" w:color="auto" w:sz="4" w:space="0"/>
            </w:tcBorders>
            <w:vAlign w:val="center"/>
          </w:tcPr>
          <w:p>
            <w:pPr>
              <w:spacing w:line="180" w:lineRule="exact"/>
              <w:jc w:val="center"/>
              <w:rPr>
                <w:sz w:val="15"/>
                <w:szCs w:val="15"/>
              </w:rPr>
            </w:pPr>
          </w:p>
        </w:tc>
        <w:tc>
          <w:tcPr>
            <w:tcW w:w="1145" w:type="dxa"/>
            <w:gridSpan w:val="3"/>
            <w:tcBorders>
              <w:left w:val="single" w:color="auto" w:sz="4" w:space="0"/>
              <w:bottom w:val="single" w:color="auto" w:sz="4" w:space="0"/>
              <w:right w:val="single" w:color="auto" w:sz="4" w:space="0"/>
            </w:tcBorders>
            <w:vAlign w:val="center"/>
          </w:tcPr>
          <w:p>
            <w:pPr>
              <w:spacing w:line="180" w:lineRule="exact"/>
              <w:ind w:left="-50" w:leftChars="-51" w:right="-107" w:rightChars="-51" w:hanging="57" w:hangingChars="38"/>
              <w:jc w:val="center"/>
              <w:rPr>
                <w:sz w:val="15"/>
                <w:szCs w:val="15"/>
              </w:rPr>
            </w:pPr>
          </w:p>
        </w:tc>
        <w:tc>
          <w:tcPr>
            <w:tcW w:w="1108" w:type="dxa"/>
            <w:gridSpan w:val="3"/>
            <w:tcBorders>
              <w:left w:val="single" w:color="auto" w:sz="4" w:space="0"/>
              <w:bottom w:val="single" w:color="auto" w:sz="4" w:space="0"/>
              <w:right w:val="single" w:color="auto" w:sz="4" w:space="0"/>
            </w:tcBorders>
            <w:vAlign w:val="center"/>
          </w:tcPr>
          <w:p>
            <w:pPr>
              <w:spacing w:line="180" w:lineRule="exact"/>
              <w:jc w:val="center"/>
              <w:rPr>
                <w:sz w:val="15"/>
                <w:szCs w:val="15"/>
              </w:rPr>
            </w:pPr>
          </w:p>
        </w:tc>
        <w:tc>
          <w:tcPr>
            <w:tcW w:w="1049" w:type="dxa"/>
            <w:gridSpan w:val="5"/>
            <w:tcBorders>
              <w:left w:val="single" w:color="auto" w:sz="4" w:space="0"/>
              <w:bottom w:val="single" w:color="auto" w:sz="4" w:space="0"/>
              <w:right w:val="single" w:color="auto" w:sz="4" w:space="0"/>
            </w:tcBorders>
            <w:vAlign w:val="center"/>
          </w:tcPr>
          <w:p>
            <w:pPr>
              <w:spacing w:line="180" w:lineRule="exact"/>
              <w:ind w:left="-50" w:leftChars="-51" w:right="-107" w:rightChars="-51" w:hanging="57" w:hangingChars="38"/>
              <w:jc w:val="center"/>
              <w:rPr>
                <w:sz w:val="15"/>
                <w:szCs w:val="15"/>
              </w:rPr>
            </w:pPr>
          </w:p>
        </w:tc>
        <w:tc>
          <w:tcPr>
            <w:tcW w:w="1025" w:type="dxa"/>
            <w:tcBorders>
              <w:left w:val="single" w:color="auto" w:sz="4" w:space="0"/>
              <w:bottom w:val="single" w:color="auto" w:sz="4" w:space="0"/>
              <w:right w:val="single" w:color="auto" w:sz="4" w:space="0"/>
            </w:tcBorders>
            <w:vAlign w:val="center"/>
          </w:tcPr>
          <w:p>
            <w:pPr>
              <w:spacing w:line="180" w:lineRule="exact"/>
              <w:ind w:left="-50" w:leftChars="-51" w:right="-107" w:rightChars="-51" w:hanging="57" w:hangingChars="38"/>
              <w:jc w:val="center"/>
              <w:rPr>
                <w:sz w:val="15"/>
                <w:szCs w:val="15"/>
              </w:rPr>
            </w:pPr>
          </w:p>
        </w:tc>
        <w:tc>
          <w:tcPr>
            <w:tcW w:w="710" w:type="dxa"/>
            <w:vMerge w:val="continue"/>
            <w:tcBorders>
              <w:left w:val="single" w:color="auto" w:sz="4" w:space="0"/>
              <w:right w:val="single" w:color="auto" w:sz="4" w:space="0"/>
            </w:tcBorders>
            <w:shd w:val="clear" w:color="auto" w:fill="auto"/>
            <w:vAlign w:val="center"/>
          </w:tcPr>
          <w:p>
            <w:pPr>
              <w:spacing w:line="180" w:lineRule="exact"/>
              <w:ind w:firstLine="225" w:firstLineChars="150"/>
              <w:rPr>
                <w:sz w:val="15"/>
                <w:szCs w:val="15"/>
              </w:rPr>
            </w:pPr>
          </w:p>
        </w:tc>
        <w:tc>
          <w:tcPr>
            <w:tcW w:w="1688" w:type="dxa"/>
            <w:tcBorders>
              <w:left w:val="single" w:color="auto" w:sz="4" w:space="0"/>
              <w:right w:val="single" w:color="auto" w:sz="4" w:space="0"/>
            </w:tcBorders>
            <w:shd w:val="clear" w:color="auto" w:fill="auto"/>
            <w:vAlign w:val="center"/>
          </w:tcPr>
          <w:p>
            <w:pPr>
              <w:spacing w:line="180" w:lineRule="exact"/>
              <w:ind w:firstLine="225" w:firstLineChars="150"/>
              <w:jc w:val="center"/>
              <w:rPr>
                <w:sz w:val="15"/>
                <w:szCs w:val="15"/>
              </w:rPr>
            </w:pPr>
          </w:p>
        </w:tc>
        <w:tc>
          <w:tcPr>
            <w:tcW w:w="1688" w:type="dxa"/>
            <w:tcBorders>
              <w:left w:val="single" w:color="auto" w:sz="4" w:space="0"/>
              <w:right w:val="single" w:color="auto" w:sz="4" w:space="0"/>
            </w:tcBorders>
            <w:shd w:val="clear" w:color="auto" w:fill="auto"/>
            <w:vAlign w:val="center"/>
          </w:tcPr>
          <w:p>
            <w:pPr>
              <w:spacing w:line="180" w:lineRule="exact"/>
              <w:ind w:firstLine="225" w:firstLineChars="150"/>
              <w:jc w:val="center"/>
              <w:rPr>
                <w:sz w:val="15"/>
                <w:szCs w:val="15"/>
              </w:rPr>
            </w:pPr>
          </w:p>
        </w:tc>
        <w:tc>
          <w:tcPr>
            <w:tcW w:w="1688" w:type="dxa"/>
            <w:tcBorders>
              <w:left w:val="single" w:color="auto" w:sz="4" w:space="0"/>
              <w:right w:val="single" w:color="auto" w:sz="4" w:space="0"/>
            </w:tcBorders>
            <w:shd w:val="clear" w:color="auto" w:fill="auto"/>
            <w:vAlign w:val="center"/>
          </w:tcPr>
          <w:p>
            <w:pPr>
              <w:spacing w:line="180" w:lineRule="exact"/>
              <w:ind w:firstLine="225" w:firstLineChars="150"/>
              <w:jc w:val="center"/>
              <w:rPr>
                <w:sz w:val="15"/>
                <w:szCs w:val="15"/>
              </w:rPr>
            </w:pPr>
          </w:p>
        </w:tc>
        <w:tc>
          <w:tcPr>
            <w:tcW w:w="1690" w:type="dxa"/>
            <w:tcBorders>
              <w:left w:val="single" w:color="auto" w:sz="4" w:space="0"/>
              <w:right w:val="single" w:color="auto" w:sz="4" w:space="0"/>
            </w:tcBorders>
            <w:shd w:val="clear" w:color="auto" w:fill="auto"/>
            <w:vAlign w:val="center"/>
          </w:tcPr>
          <w:p>
            <w:pPr>
              <w:spacing w:line="180" w:lineRule="exact"/>
              <w:ind w:firstLine="225" w:firstLineChars="150"/>
              <w:jc w:val="center"/>
              <w:rPr>
                <w:sz w:val="15"/>
                <w:szCs w:val="15"/>
              </w:rPr>
            </w:pPr>
          </w:p>
        </w:tc>
        <w:tc>
          <w:tcPr>
            <w:tcW w:w="763" w:type="dxa"/>
            <w:vMerge w:val="continue"/>
            <w:tcBorders>
              <w:left w:val="single" w:color="auto" w:sz="4" w:space="0"/>
              <w:right w:val="single" w:color="auto" w:sz="4" w:space="0"/>
            </w:tcBorders>
            <w:shd w:val="clear" w:color="auto" w:fill="auto"/>
            <w:vAlign w:val="center"/>
          </w:tcPr>
          <w:p>
            <w:pPr>
              <w:spacing w:line="180" w:lineRule="exact"/>
              <w:ind w:firstLine="225" w:firstLineChars="150"/>
              <w:jc w:val="center"/>
              <w:rPr>
                <w:sz w:val="15"/>
                <w:szCs w:val="15"/>
              </w:rPr>
            </w:pPr>
          </w:p>
        </w:tc>
        <w:tc>
          <w:tcPr>
            <w:tcW w:w="6960" w:type="dxa"/>
            <w:vMerge w:val="continue"/>
            <w:tcBorders>
              <w:left w:val="single" w:color="auto" w:sz="4" w:space="0"/>
              <w:right w:val="single" w:color="auto" w:sz="4" w:space="0"/>
            </w:tcBorders>
            <w:shd w:val="clear" w:color="auto" w:fill="auto"/>
            <w:vAlign w:val="center"/>
          </w:tcPr>
          <w:p>
            <w:pPr>
              <w:spacing w:line="180" w:lineRule="exact"/>
              <w:ind w:firstLine="225" w:firstLineChars="150"/>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exact"/>
          <w:jc w:val="center"/>
        </w:trPr>
        <w:tc>
          <w:tcPr>
            <w:tcW w:w="950" w:type="dxa"/>
            <w:tcBorders>
              <w:left w:val="single" w:color="auto" w:sz="4" w:space="0"/>
              <w:bottom w:val="single" w:color="auto" w:sz="4" w:space="0"/>
              <w:right w:val="single" w:color="auto" w:sz="4" w:space="0"/>
            </w:tcBorders>
            <w:vAlign w:val="center"/>
          </w:tcPr>
          <w:p>
            <w:pPr>
              <w:spacing w:line="180" w:lineRule="exact"/>
              <w:jc w:val="center"/>
              <w:rPr>
                <w:sz w:val="15"/>
                <w:szCs w:val="15"/>
              </w:rPr>
            </w:pPr>
          </w:p>
        </w:tc>
        <w:tc>
          <w:tcPr>
            <w:tcW w:w="799" w:type="dxa"/>
            <w:gridSpan w:val="2"/>
            <w:tcBorders>
              <w:left w:val="single" w:color="auto" w:sz="4" w:space="0"/>
              <w:bottom w:val="single" w:color="auto" w:sz="4" w:space="0"/>
              <w:right w:val="single" w:color="auto" w:sz="4" w:space="0"/>
            </w:tcBorders>
            <w:vAlign w:val="center"/>
          </w:tcPr>
          <w:p>
            <w:pPr>
              <w:spacing w:line="180" w:lineRule="exact"/>
              <w:jc w:val="center"/>
              <w:rPr>
                <w:sz w:val="15"/>
                <w:szCs w:val="15"/>
              </w:rPr>
            </w:pPr>
          </w:p>
        </w:tc>
        <w:tc>
          <w:tcPr>
            <w:tcW w:w="1145" w:type="dxa"/>
            <w:gridSpan w:val="3"/>
            <w:tcBorders>
              <w:left w:val="single" w:color="auto" w:sz="4" w:space="0"/>
              <w:bottom w:val="single" w:color="auto" w:sz="4" w:space="0"/>
              <w:right w:val="single" w:color="auto" w:sz="4" w:space="0"/>
            </w:tcBorders>
            <w:vAlign w:val="center"/>
          </w:tcPr>
          <w:p>
            <w:pPr>
              <w:spacing w:line="180" w:lineRule="exact"/>
              <w:ind w:left="-50" w:leftChars="-51" w:right="-107" w:rightChars="-51" w:hanging="57" w:hangingChars="38"/>
              <w:jc w:val="center"/>
              <w:rPr>
                <w:sz w:val="15"/>
                <w:szCs w:val="15"/>
              </w:rPr>
            </w:pPr>
          </w:p>
        </w:tc>
        <w:tc>
          <w:tcPr>
            <w:tcW w:w="1108" w:type="dxa"/>
            <w:gridSpan w:val="3"/>
            <w:tcBorders>
              <w:left w:val="single" w:color="auto" w:sz="4" w:space="0"/>
              <w:bottom w:val="single" w:color="auto" w:sz="4" w:space="0"/>
              <w:right w:val="single" w:color="auto" w:sz="4" w:space="0"/>
            </w:tcBorders>
            <w:vAlign w:val="center"/>
          </w:tcPr>
          <w:p>
            <w:pPr>
              <w:spacing w:line="180" w:lineRule="exact"/>
              <w:jc w:val="center"/>
              <w:rPr>
                <w:sz w:val="15"/>
                <w:szCs w:val="15"/>
              </w:rPr>
            </w:pPr>
          </w:p>
        </w:tc>
        <w:tc>
          <w:tcPr>
            <w:tcW w:w="1049" w:type="dxa"/>
            <w:gridSpan w:val="5"/>
            <w:tcBorders>
              <w:left w:val="single" w:color="auto" w:sz="4" w:space="0"/>
              <w:bottom w:val="single" w:color="auto" w:sz="4" w:space="0"/>
              <w:right w:val="single" w:color="auto" w:sz="4" w:space="0"/>
            </w:tcBorders>
            <w:vAlign w:val="center"/>
          </w:tcPr>
          <w:p>
            <w:pPr>
              <w:spacing w:line="180" w:lineRule="exact"/>
              <w:ind w:left="-50" w:leftChars="-51" w:right="-107" w:rightChars="-51" w:hanging="57" w:hangingChars="38"/>
              <w:jc w:val="center"/>
              <w:rPr>
                <w:sz w:val="15"/>
                <w:szCs w:val="15"/>
              </w:rPr>
            </w:pPr>
          </w:p>
        </w:tc>
        <w:tc>
          <w:tcPr>
            <w:tcW w:w="1025" w:type="dxa"/>
            <w:tcBorders>
              <w:left w:val="single" w:color="auto" w:sz="4" w:space="0"/>
              <w:bottom w:val="single" w:color="auto" w:sz="4" w:space="0"/>
              <w:right w:val="single" w:color="auto" w:sz="4" w:space="0"/>
            </w:tcBorders>
            <w:vAlign w:val="center"/>
          </w:tcPr>
          <w:p>
            <w:pPr>
              <w:spacing w:line="180" w:lineRule="exact"/>
              <w:ind w:left="-50" w:leftChars="-51" w:right="-107" w:rightChars="-51" w:hanging="57" w:hangingChars="38"/>
              <w:jc w:val="center"/>
              <w:rPr>
                <w:sz w:val="15"/>
                <w:szCs w:val="15"/>
              </w:rPr>
            </w:pPr>
          </w:p>
        </w:tc>
        <w:tc>
          <w:tcPr>
            <w:tcW w:w="710" w:type="dxa"/>
            <w:vMerge w:val="continue"/>
            <w:tcBorders>
              <w:left w:val="single" w:color="auto" w:sz="4" w:space="0"/>
              <w:right w:val="single" w:color="auto" w:sz="4" w:space="0"/>
            </w:tcBorders>
            <w:shd w:val="clear" w:color="auto" w:fill="auto"/>
            <w:vAlign w:val="center"/>
          </w:tcPr>
          <w:p>
            <w:pPr>
              <w:spacing w:line="180" w:lineRule="exact"/>
              <w:ind w:firstLine="225" w:firstLineChars="150"/>
              <w:rPr>
                <w:sz w:val="15"/>
                <w:szCs w:val="15"/>
              </w:rPr>
            </w:pPr>
          </w:p>
        </w:tc>
        <w:tc>
          <w:tcPr>
            <w:tcW w:w="1688" w:type="dxa"/>
            <w:tcBorders>
              <w:left w:val="single" w:color="auto" w:sz="4" w:space="0"/>
              <w:right w:val="single" w:color="auto" w:sz="4" w:space="0"/>
            </w:tcBorders>
            <w:shd w:val="clear" w:color="auto" w:fill="auto"/>
            <w:vAlign w:val="center"/>
          </w:tcPr>
          <w:p>
            <w:pPr>
              <w:spacing w:line="180" w:lineRule="exact"/>
              <w:ind w:firstLine="225" w:firstLineChars="150"/>
              <w:jc w:val="center"/>
              <w:rPr>
                <w:sz w:val="15"/>
                <w:szCs w:val="15"/>
              </w:rPr>
            </w:pPr>
          </w:p>
        </w:tc>
        <w:tc>
          <w:tcPr>
            <w:tcW w:w="1688" w:type="dxa"/>
            <w:tcBorders>
              <w:left w:val="single" w:color="auto" w:sz="4" w:space="0"/>
              <w:right w:val="single" w:color="auto" w:sz="4" w:space="0"/>
            </w:tcBorders>
            <w:shd w:val="clear" w:color="auto" w:fill="auto"/>
            <w:vAlign w:val="center"/>
          </w:tcPr>
          <w:p>
            <w:pPr>
              <w:spacing w:line="180" w:lineRule="exact"/>
              <w:ind w:firstLine="225" w:firstLineChars="150"/>
              <w:jc w:val="center"/>
              <w:rPr>
                <w:sz w:val="15"/>
                <w:szCs w:val="15"/>
              </w:rPr>
            </w:pPr>
          </w:p>
        </w:tc>
        <w:tc>
          <w:tcPr>
            <w:tcW w:w="1688" w:type="dxa"/>
            <w:tcBorders>
              <w:left w:val="single" w:color="auto" w:sz="4" w:space="0"/>
              <w:right w:val="single" w:color="auto" w:sz="4" w:space="0"/>
            </w:tcBorders>
            <w:shd w:val="clear" w:color="auto" w:fill="auto"/>
            <w:vAlign w:val="center"/>
          </w:tcPr>
          <w:p>
            <w:pPr>
              <w:spacing w:line="180" w:lineRule="exact"/>
              <w:ind w:firstLine="225" w:firstLineChars="150"/>
              <w:jc w:val="center"/>
              <w:rPr>
                <w:sz w:val="15"/>
                <w:szCs w:val="15"/>
              </w:rPr>
            </w:pPr>
          </w:p>
        </w:tc>
        <w:tc>
          <w:tcPr>
            <w:tcW w:w="1690" w:type="dxa"/>
            <w:tcBorders>
              <w:left w:val="single" w:color="auto" w:sz="4" w:space="0"/>
              <w:right w:val="single" w:color="auto" w:sz="4" w:space="0"/>
            </w:tcBorders>
            <w:shd w:val="clear" w:color="auto" w:fill="auto"/>
            <w:vAlign w:val="center"/>
          </w:tcPr>
          <w:p>
            <w:pPr>
              <w:spacing w:line="180" w:lineRule="exact"/>
              <w:ind w:firstLine="225" w:firstLineChars="150"/>
              <w:jc w:val="center"/>
              <w:rPr>
                <w:sz w:val="15"/>
                <w:szCs w:val="15"/>
              </w:rPr>
            </w:pPr>
          </w:p>
        </w:tc>
        <w:tc>
          <w:tcPr>
            <w:tcW w:w="763" w:type="dxa"/>
            <w:vMerge w:val="continue"/>
            <w:tcBorders>
              <w:left w:val="single" w:color="auto" w:sz="4" w:space="0"/>
              <w:right w:val="single" w:color="auto" w:sz="4" w:space="0"/>
            </w:tcBorders>
            <w:shd w:val="clear" w:color="auto" w:fill="auto"/>
            <w:vAlign w:val="center"/>
          </w:tcPr>
          <w:p>
            <w:pPr>
              <w:spacing w:line="180" w:lineRule="exact"/>
              <w:ind w:firstLine="225" w:firstLineChars="150"/>
              <w:jc w:val="center"/>
              <w:rPr>
                <w:sz w:val="15"/>
                <w:szCs w:val="15"/>
              </w:rPr>
            </w:pPr>
          </w:p>
        </w:tc>
        <w:tc>
          <w:tcPr>
            <w:tcW w:w="6960" w:type="dxa"/>
            <w:vMerge w:val="continue"/>
            <w:tcBorders>
              <w:left w:val="single" w:color="auto" w:sz="4" w:space="0"/>
              <w:right w:val="single" w:color="auto" w:sz="4" w:space="0"/>
            </w:tcBorders>
            <w:shd w:val="clear" w:color="auto" w:fill="auto"/>
            <w:vAlign w:val="center"/>
          </w:tcPr>
          <w:p>
            <w:pPr>
              <w:spacing w:line="180" w:lineRule="exact"/>
              <w:ind w:firstLine="225" w:firstLineChars="150"/>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exact"/>
          <w:jc w:val="center"/>
        </w:trPr>
        <w:tc>
          <w:tcPr>
            <w:tcW w:w="950" w:type="dxa"/>
            <w:tcBorders>
              <w:left w:val="single" w:color="auto" w:sz="4" w:space="0"/>
              <w:bottom w:val="single" w:color="auto" w:sz="4" w:space="0"/>
              <w:right w:val="single" w:color="auto" w:sz="4" w:space="0"/>
            </w:tcBorders>
            <w:vAlign w:val="center"/>
          </w:tcPr>
          <w:p>
            <w:pPr>
              <w:spacing w:line="180" w:lineRule="exact"/>
              <w:jc w:val="center"/>
              <w:rPr>
                <w:sz w:val="15"/>
                <w:szCs w:val="15"/>
              </w:rPr>
            </w:pPr>
          </w:p>
        </w:tc>
        <w:tc>
          <w:tcPr>
            <w:tcW w:w="799" w:type="dxa"/>
            <w:gridSpan w:val="2"/>
            <w:tcBorders>
              <w:left w:val="single" w:color="auto" w:sz="4" w:space="0"/>
              <w:bottom w:val="single" w:color="auto" w:sz="4" w:space="0"/>
              <w:right w:val="single" w:color="auto" w:sz="4" w:space="0"/>
            </w:tcBorders>
            <w:vAlign w:val="center"/>
          </w:tcPr>
          <w:p>
            <w:pPr>
              <w:spacing w:line="180" w:lineRule="exact"/>
              <w:jc w:val="center"/>
              <w:rPr>
                <w:sz w:val="15"/>
                <w:szCs w:val="15"/>
              </w:rPr>
            </w:pPr>
          </w:p>
        </w:tc>
        <w:tc>
          <w:tcPr>
            <w:tcW w:w="1145" w:type="dxa"/>
            <w:gridSpan w:val="3"/>
            <w:tcBorders>
              <w:left w:val="single" w:color="auto" w:sz="4" w:space="0"/>
              <w:bottom w:val="single" w:color="auto" w:sz="4" w:space="0"/>
              <w:right w:val="single" w:color="auto" w:sz="4" w:space="0"/>
            </w:tcBorders>
            <w:vAlign w:val="center"/>
          </w:tcPr>
          <w:p>
            <w:pPr>
              <w:spacing w:line="180" w:lineRule="exact"/>
              <w:ind w:left="-50" w:leftChars="-51" w:right="-107" w:rightChars="-51" w:hanging="57" w:hangingChars="38"/>
              <w:jc w:val="center"/>
              <w:rPr>
                <w:sz w:val="15"/>
                <w:szCs w:val="15"/>
              </w:rPr>
            </w:pPr>
          </w:p>
        </w:tc>
        <w:tc>
          <w:tcPr>
            <w:tcW w:w="1108" w:type="dxa"/>
            <w:gridSpan w:val="3"/>
            <w:tcBorders>
              <w:left w:val="single" w:color="auto" w:sz="4" w:space="0"/>
              <w:bottom w:val="single" w:color="auto" w:sz="4" w:space="0"/>
              <w:right w:val="single" w:color="auto" w:sz="4" w:space="0"/>
            </w:tcBorders>
            <w:vAlign w:val="center"/>
          </w:tcPr>
          <w:p>
            <w:pPr>
              <w:spacing w:line="180" w:lineRule="exact"/>
              <w:jc w:val="center"/>
              <w:rPr>
                <w:sz w:val="15"/>
                <w:szCs w:val="15"/>
              </w:rPr>
            </w:pPr>
          </w:p>
        </w:tc>
        <w:tc>
          <w:tcPr>
            <w:tcW w:w="1049" w:type="dxa"/>
            <w:gridSpan w:val="5"/>
            <w:tcBorders>
              <w:left w:val="single" w:color="auto" w:sz="4" w:space="0"/>
              <w:bottom w:val="single" w:color="auto" w:sz="4" w:space="0"/>
              <w:right w:val="single" w:color="auto" w:sz="4" w:space="0"/>
            </w:tcBorders>
            <w:vAlign w:val="center"/>
          </w:tcPr>
          <w:p>
            <w:pPr>
              <w:spacing w:line="180" w:lineRule="exact"/>
              <w:ind w:left="-50" w:leftChars="-51" w:right="-107" w:rightChars="-51" w:hanging="57" w:hangingChars="38"/>
              <w:jc w:val="center"/>
              <w:rPr>
                <w:sz w:val="15"/>
                <w:szCs w:val="15"/>
              </w:rPr>
            </w:pPr>
          </w:p>
        </w:tc>
        <w:tc>
          <w:tcPr>
            <w:tcW w:w="1025" w:type="dxa"/>
            <w:tcBorders>
              <w:left w:val="single" w:color="auto" w:sz="4" w:space="0"/>
              <w:bottom w:val="single" w:color="auto" w:sz="4" w:space="0"/>
              <w:right w:val="single" w:color="auto" w:sz="4" w:space="0"/>
            </w:tcBorders>
            <w:vAlign w:val="center"/>
          </w:tcPr>
          <w:p>
            <w:pPr>
              <w:spacing w:line="180" w:lineRule="exact"/>
              <w:ind w:left="-50" w:leftChars="-51" w:right="-107" w:rightChars="-51" w:hanging="57" w:hangingChars="38"/>
              <w:jc w:val="center"/>
              <w:rPr>
                <w:sz w:val="15"/>
                <w:szCs w:val="15"/>
              </w:rPr>
            </w:pPr>
          </w:p>
        </w:tc>
        <w:tc>
          <w:tcPr>
            <w:tcW w:w="710" w:type="dxa"/>
            <w:vMerge w:val="continue"/>
            <w:tcBorders>
              <w:left w:val="single" w:color="auto" w:sz="4" w:space="0"/>
              <w:right w:val="single" w:color="auto" w:sz="4" w:space="0"/>
            </w:tcBorders>
            <w:shd w:val="clear" w:color="auto" w:fill="auto"/>
            <w:vAlign w:val="center"/>
          </w:tcPr>
          <w:p>
            <w:pPr>
              <w:spacing w:line="180" w:lineRule="exact"/>
              <w:ind w:firstLine="225" w:firstLineChars="150"/>
              <w:rPr>
                <w:sz w:val="15"/>
                <w:szCs w:val="15"/>
              </w:rPr>
            </w:pPr>
          </w:p>
        </w:tc>
        <w:tc>
          <w:tcPr>
            <w:tcW w:w="1688" w:type="dxa"/>
            <w:tcBorders>
              <w:left w:val="single" w:color="auto" w:sz="4" w:space="0"/>
              <w:right w:val="single" w:color="auto" w:sz="4" w:space="0"/>
            </w:tcBorders>
            <w:shd w:val="clear" w:color="auto" w:fill="auto"/>
            <w:vAlign w:val="center"/>
          </w:tcPr>
          <w:p>
            <w:pPr>
              <w:spacing w:line="180" w:lineRule="exact"/>
              <w:ind w:firstLine="225" w:firstLineChars="150"/>
              <w:jc w:val="center"/>
              <w:rPr>
                <w:sz w:val="15"/>
                <w:szCs w:val="15"/>
              </w:rPr>
            </w:pPr>
          </w:p>
        </w:tc>
        <w:tc>
          <w:tcPr>
            <w:tcW w:w="1688" w:type="dxa"/>
            <w:tcBorders>
              <w:left w:val="single" w:color="auto" w:sz="4" w:space="0"/>
              <w:right w:val="single" w:color="auto" w:sz="4" w:space="0"/>
            </w:tcBorders>
            <w:shd w:val="clear" w:color="auto" w:fill="auto"/>
            <w:vAlign w:val="center"/>
          </w:tcPr>
          <w:p>
            <w:pPr>
              <w:spacing w:line="180" w:lineRule="exact"/>
              <w:ind w:firstLine="225" w:firstLineChars="150"/>
              <w:jc w:val="center"/>
              <w:rPr>
                <w:sz w:val="15"/>
                <w:szCs w:val="15"/>
              </w:rPr>
            </w:pPr>
          </w:p>
        </w:tc>
        <w:tc>
          <w:tcPr>
            <w:tcW w:w="1688" w:type="dxa"/>
            <w:tcBorders>
              <w:left w:val="single" w:color="auto" w:sz="4" w:space="0"/>
              <w:right w:val="single" w:color="auto" w:sz="4" w:space="0"/>
            </w:tcBorders>
            <w:shd w:val="clear" w:color="auto" w:fill="auto"/>
            <w:vAlign w:val="center"/>
          </w:tcPr>
          <w:p>
            <w:pPr>
              <w:spacing w:line="180" w:lineRule="exact"/>
              <w:ind w:firstLine="225" w:firstLineChars="150"/>
              <w:jc w:val="center"/>
              <w:rPr>
                <w:sz w:val="15"/>
                <w:szCs w:val="15"/>
              </w:rPr>
            </w:pPr>
          </w:p>
        </w:tc>
        <w:tc>
          <w:tcPr>
            <w:tcW w:w="1690" w:type="dxa"/>
            <w:tcBorders>
              <w:left w:val="single" w:color="auto" w:sz="4" w:space="0"/>
              <w:right w:val="single" w:color="auto" w:sz="4" w:space="0"/>
            </w:tcBorders>
            <w:shd w:val="clear" w:color="auto" w:fill="auto"/>
            <w:vAlign w:val="center"/>
          </w:tcPr>
          <w:p>
            <w:pPr>
              <w:spacing w:line="180" w:lineRule="exact"/>
              <w:ind w:firstLine="225" w:firstLineChars="150"/>
              <w:jc w:val="center"/>
              <w:rPr>
                <w:sz w:val="15"/>
                <w:szCs w:val="15"/>
              </w:rPr>
            </w:pPr>
          </w:p>
        </w:tc>
        <w:tc>
          <w:tcPr>
            <w:tcW w:w="763" w:type="dxa"/>
            <w:vMerge w:val="continue"/>
            <w:tcBorders>
              <w:left w:val="single" w:color="auto" w:sz="4" w:space="0"/>
              <w:right w:val="single" w:color="auto" w:sz="4" w:space="0"/>
            </w:tcBorders>
            <w:shd w:val="clear" w:color="auto" w:fill="auto"/>
            <w:vAlign w:val="center"/>
          </w:tcPr>
          <w:p>
            <w:pPr>
              <w:spacing w:line="180" w:lineRule="exact"/>
              <w:ind w:firstLine="225" w:firstLineChars="150"/>
              <w:jc w:val="center"/>
              <w:rPr>
                <w:sz w:val="15"/>
                <w:szCs w:val="15"/>
              </w:rPr>
            </w:pPr>
          </w:p>
        </w:tc>
        <w:tc>
          <w:tcPr>
            <w:tcW w:w="6960" w:type="dxa"/>
            <w:vMerge w:val="continue"/>
            <w:tcBorders>
              <w:left w:val="single" w:color="auto" w:sz="4" w:space="0"/>
              <w:right w:val="single" w:color="auto" w:sz="4" w:space="0"/>
            </w:tcBorders>
            <w:shd w:val="clear" w:color="auto" w:fill="auto"/>
            <w:vAlign w:val="center"/>
          </w:tcPr>
          <w:p>
            <w:pPr>
              <w:spacing w:line="180" w:lineRule="exact"/>
              <w:ind w:firstLine="225" w:firstLineChars="150"/>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9" w:hRule="exact"/>
          <w:jc w:val="center"/>
        </w:trPr>
        <w:tc>
          <w:tcPr>
            <w:tcW w:w="6076" w:type="dxa"/>
            <w:gridSpan w:val="15"/>
            <w:tcBorders>
              <w:top w:val="single" w:color="auto" w:sz="4" w:space="0"/>
              <w:left w:val="single" w:color="auto" w:sz="4" w:space="0"/>
              <w:bottom w:val="single" w:color="auto" w:sz="4" w:space="0"/>
              <w:right w:val="single" w:color="auto" w:sz="4" w:space="0"/>
            </w:tcBorders>
            <w:vAlign w:val="center"/>
          </w:tcPr>
          <w:p>
            <w:pPr>
              <w:spacing w:line="180" w:lineRule="exact"/>
              <w:ind w:left="-50" w:leftChars="-51" w:right="-107" w:rightChars="-51" w:hanging="57" w:hangingChars="38"/>
              <w:jc w:val="center"/>
              <w:rPr>
                <w:b/>
                <w:sz w:val="15"/>
                <w:szCs w:val="15"/>
              </w:rPr>
            </w:pPr>
            <w:r>
              <w:rPr>
                <w:b/>
                <w:sz w:val="15"/>
                <w:szCs w:val="15"/>
              </w:rPr>
              <w:t>近五年年度考核情况</w:t>
            </w:r>
          </w:p>
        </w:tc>
        <w:tc>
          <w:tcPr>
            <w:tcW w:w="710" w:type="dxa"/>
            <w:vMerge w:val="continue"/>
            <w:tcBorders>
              <w:left w:val="single" w:color="auto" w:sz="4" w:space="0"/>
              <w:right w:val="single" w:color="auto" w:sz="4" w:space="0"/>
            </w:tcBorders>
            <w:shd w:val="clear" w:color="auto" w:fill="auto"/>
            <w:vAlign w:val="center"/>
          </w:tcPr>
          <w:p>
            <w:pPr>
              <w:spacing w:line="180" w:lineRule="exact"/>
              <w:ind w:firstLine="225" w:firstLineChars="150"/>
              <w:rPr>
                <w:sz w:val="15"/>
                <w:szCs w:val="15"/>
              </w:rPr>
            </w:pPr>
          </w:p>
        </w:tc>
        <w:tc>
          <w:tcPr>
            <w:tcW w:w="1688" w:type="dxa"/>
            <w:tcBorders>
              <w:left w:val="single" w:color="auto" w:sz="4" w:space="0"/>
              <w:right w:val="single" w:color="auto" w:sz="4" w:space="0"/>
            </w:tcBorders>
            <w:shd w:val="clear" w:color="auto" w:fill="auto"/>
            <w:vAlign w:val="center"/>
          </w:tcPr>
          <w:p>
            <w:pPr>
              <w:spacing w:line="180" w:lineRule="exact"/>
              <w:ind w:firstLine="225" w:firstLineChars="150"/>
              <w:jc w:val="center"/>
              <w:rPr>
                <w:sz w:val="15"/>
                <w:szCs w:val="15"/>
              </w:rPr>
            </w:pPr>
          </w:p>
        </w:tc>
        <w:tc>
          <w:tcPr>
            <w:tcW w:w="1688" w:type="dxa"/>
            <w:tcBorders>
              <w:left w:val="single" w:color="auto" w:sz="4" w:space="0"/>
              <w:right w:val="single" w:color="auto" w:sz="4" w:space="0"/>
            </w:tcBorders>
            <w:shd w:val="clear" w:color="auto" w:fill="auto"/>
            <w:vAlign w:val="center"/>
          </w:tcPr>
          <w:p>
            <w:pPr>
              <w:spacing w:line="180" w:lineRule="exact"/>
              <w:ind w:firstLine="225" w:firstLineChars="150"/>
              <w:jc w:val="center"/>
              <w:rPr>
                <w:sz w:val="15"/>
                <w:szCs w:val="15"/>
              </w:rPr>
            </w:pPr>
          </w:p>
        </w:tc>
        <w:tc>
          <w:tcPr>
            <w:tcW w:w="1688" w:type="dxa"/>
            <w:tcBorders>
              <w:left w:val="single" w:color="auto" w:sz="4" w:space="0"/>
              <w:right w:val="single" w:color="auto" w:sz="4" w:space="0"/>
            </w:tcBorders>
            <w:shd w:val="clear" w:color="auto" w:fill="auto"/>
            <w:vAlign w:val="center"/>
          </w:tcPr>
          <w:p>
            <w:pPr>
              <w:spacing w:line="180" w:lineRule="exact"/>
              <w:ind w:firstLine="225" w:firstLineChars="150"/>
              <w:jc w:val="center"/>
              <w:rPr>
                <w:sz w:val="15"/>
                <w:szCs w:val="15"/>
              </w:rPr>
            </w:pPr>
          </w:p>
        </w:tc>
        <w:tc>
          <w:tcPr>
            <w:tcW w:w="1690" w:type="dxa"/>
            <w:tcBorders>
              <w:left w:val="single" w:color="auto" w:sz="4" w:space="0"/>
              <w:right w:val="single" w:color="auto" w:sz="4" w:space="0"/>
            </w:tcBorders>
            <w:shd w:val="clear" w:color="auto" w:fill="auto"/>
            <w:vAlign w:val="center"/>
          </w:tcPr>
          <w:p>
            <w:pPr>
              <w:spacing w:line="180" w:lineRule="exact"/>
              <w:ind w:firstLine="225" w:firstLineChars="150"/>
              <w:jc w:val="center"/>
              <w:rPr>
                <w:sz w:val="15"/>
                <w:szCs w:val="15"/>
              </w:rPr>
            </w:pPr>
          </w:p>
        </w:tc>
        <w:tc>
          <w:tcPr>
            <w:tcW w:w="763" w:type="dxa"/>
            <w:vMerge w:val="continue"/>
            <w:tcBorders>
              <w:left w:val="single" w:color="auto" w:sz="4" w:space="0"/>
              <w:right w:val="single" w:color="auto" w:sz="4" w:space="0"/>
            </w:tcBorders>
            <w:shd w:val="clear" w:color="auto" w:fill="auto"/>
            <w:vAlign w:val="center"/>
          </w:tcPr>
          <w:p>
            <w:pPr>
              <w:spacing w:line="180" w:lineRule="exact"/>
              <w:ind w:firstLine="225" w:firstLineChars="150"/>
              <w:jc w:val="center"/>
              <w:rPr>
                <w:sz w:val="15"/>
                <w:szCs w:val="15"/>
              </w:rPr>
            </w:pPr>
          </w:p>
        </w:tc>
        <w:tc>
          <w:tcPr>
            <w:tcW w:w="6960" w:type="dxa"/>
            <w:vMerge w:val="continue"/>
            <w:tcBorders>
              <w:left w:val="single" w:color="auto" w:sz="4" w:space="0"/>
              <w:right w:val="single" w:color="auto" w:sz="4" w:space="0"/>
            </w:tcBorders>
            <w:shd w:val="clear" w:color="auto" w:fill="auto"/>
            <w:vAlign w:val="center"/>
          </w:tcPr>
          <w:p>
            <w:pPr>
              <w:spacing w:line="180" w:lineRule="exact"/>
              <w:ind w:firstLine="225" w:firstLineChars="150"/>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exact"/>
          <w:jc w:val="center"/>
        </w:trPr>
        <w:tc>
          <w:tcPr>
            <w:tcW w:w="950" w:type="dxa"/>
            <w:tcBorders>
              <w:top w:val="single" w:color="auto" w:sz="4" w:space="0"/>
              <w:left w:val="single" w:color="auto" w:sz="4" w:space="0"/>
              <w:bottom w:val="single" w:color="auto" w:sz="4" w:space="0"/>
              <w:right w:val="single" w:color="auto" w:sz="4" w:space="0"/>
            </w:tcBorders>
            <w:vAlign w:val="center"/>
          </w:tcPr>
          <w:p>
            <w:pPr>
              <w:spacing w:line="140" w:lineRule="exact"/>
              <w:jc w:val="center"/>
              <w:rPr>
                <w:sz w:val="15"/>
                <w:szCs w:val="15"/>
              </w:rPr>
            </w:pPr>
            <w:r>
              <w:rPr>
                <w:sz w:val="15"/>
                <w:szCs w:val="15"/>
              </w:rPr>
              <w:t>考核</w:t>
            </w:r>
          </w:p>
          <w:p>
            <w:pPr>
              <w:spacing w:line="140" w:lineRule="exact"/>
              <w:jc w:val="center"/>
              <w:rPr>
                <w:sz w:val="15"/>
                <w:szCs w:val="15"/>
              </w:rPr>
            </w:pPr>
            <w:r>
              <w:rPr>
                <w:sz w:val="15"/>
                <w:szCs w:val="15"/>
              </w:rPr>
              <w:t>年度</w:t>
            </w:r>
          </w:p>
        </w:tc>
        <w:tc>
          <w:tcPr>
            <w:tcW w:w="799" w:type="dxa"/>
            <w:gridSpan w:val="2"/>
            <w:tcBorders>
              <w:top w:val="single" w:color="auto" w:sz="4" w:space="0"/>
              <w:left w:val="single" w:color="auto" w:sz="4" w:space="0"/>
              <w:bottom w:val="single" w:color="auto" w:sz="4" w:space="0"/>
              <w:right w:val="single" w:color="auto" w:sz="4" w:space="0"/>
            </w:tcBorders>
            <w:vAlign w:val="center"/>
          </w:tcPr>
          <w:p>
            <w:pPr>
              <w:spacing w:line="180" w:lineRule="exact"/>
              <w:jc w:val="center"/>
              <w:rPr>
                <w:sz w:val="15"/>
                <w:szCs w:val="15"/>
              </w:rPr>
            </w:pPr>
          </w:p>
        </w:tc>
        <w:tc>
          <w:tcPr>
            <w:tcW w:w="1145" w:type="dxa"/>
            <w:gridSpan w:val="3"/>
            <w:tcBorders>
              <w:top w:val="single" w:color="auto" w:sz="4" w:space="0"/>
              <w:left w:val="single" w:color="auto" w:sz="4" w:space="0"/>
              <w:bottom w:val="single" w:color="auto" w:sz="4" w:space="0"/>
              <w:right w:val="single" w:color="auto" w:sz="4" w:space="0"/>
            </w:tcBorders>
            <w:vAlign w:val="center"/>
          </w:tcPr>
          <w:p>
            <w:pPr>
              <w:spacing w:line="180" w:lineRule="exact"/>
              <w:jc w:val="center"/>
              <w:rPr>
                <w:sz w:val="15"/>
                <w:szCs w:val="15"/>
              </w:rPr>
            </w:pPr>
          </w:p>
        </w:tc>
        <w:tc>
          <w:tcPr>
            <w:tcW w:w="1108" w:type="dxa"/>
            <w:gridSpan w:val="3"/>
            <w:tcBorders>
              <w:top w:val="single" w:color="auto" w:sz="4" w:space="0"/>
              <w:left w:val="single" w:color="auto" w:sz="4" w:space="0"/>
              <w:bottom w:val="single" w:color="auto" w:sz="4" w:space="0"/>
              <w:right w:val="single" w:color="auto" w:sz="4" w:space="0"/>
            </w:tcBorders>
            <w:vAlign w:val="center"/>
          </w:tcPr>
          <w:p>
            <w:pPr>
              <w:spacing w:line="180" w:lineRule="exact"/>
              <w:jc w:val="center"/>
              <w:rPr>
                <w:sz w:val="15"/>
                <w:szCs w:val="15"/>
              </w:rPr>
            </w:pPr>
          </w:p>
        </w:tc>
        <w:tc>
          <w:tcPr>
            <w:tcW w:w="1049" w:type="dxa"/>
            <w:gridSpan w:val="5"/>
            <w:tcBorders>
              <w:top w:val="single" w:color="auto" w:sz="4" w:space="0"/>
              <w:left w:val="single" w:color="auto" w:sz="4" w:space="0"/>
              <w:bottom w:val="single" w:color="auto" w:sz="4" w:space="0"/>
              <w:right w:val="single" w:color="auto" w:sz="4" w:space="0"/>
            </w:tcBorders>
            <w:vAlign w:val="center"/>
          </w:tcPr>
          <w:p>
            <w:pPr>
              <w:spacing w:line="180" w:lineRule="exact"/>
              <w:jc w:val="center"/>
              <w:rPr>
                <w:sz w:val="15"/>
                <w:szCs w:val="15"/>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sz w:val="15"/>
                <w:szCs w:val="15"/>
              </w:rPr>
            </w:pPr>
          </w:p>
        </w:tc>
        <w:tc>
          <w:tcPr>
            <w:tcW w:w="710" w:type="dxa"/>
            <w:vMerge w:val="continue"/>
            <w:tcBorders>
              <w:left w:val="single" w:color="auto" w:sz="4" w:space="0"/>
              <w:right w:val="single" w:color="auto" w:sz="4" w:space="0"/>
            </w:tcBorders>
            <w:shd w:val="clear" w:color="auto" w:fill="auto"/>
            <w:vAlign w:val="center"/>
          </w:tcPr>
          <w:p>
            <w:pPr>
              <w:spacing w:line="180" w:lineRule="exact"/>
              <w:ind w:firstLine="225" w:firstLineChars="150"/>
              <w:rPr>
                <w:sz w:val="15"/>
                <w:szCs w:val="15"/>
              </w:rPr>
            </w:pPr>
          </w:p>
        </w:tc>
        <w:tc>
          <w:tcPr>
            <w:tcW w:w="1688" w:type="dxa"/>
            <w:tcBorders>
              <w:left w:val="single" w:color="auto" w:sz="4" w:space="0"/>
              <w:right w:val="single" w:color="auto" w:sz="4" w:space="0"/>
            </w:tcBorders>
            <w:shd w:val="clear" w:color="auto" w:fill="auto"/>
            <w:vAlign w:val="center"/>
          </w:tcPr>
          <w:p>
            <w:pPr>
              <w:spacing w:line="180" w:lineRule="exact"/>
              <w:ind w:firstLine="225" w:firstLineChars="150"/>
              <w:jc w:val="center"/>
              <w:rPr>
                <w:sz w:val="15"/>
                <w:szCs w:val="15"/>
              </w:rPr>
            </w:pPr>
          </w:p>
        </w:tc>
        <w:tc>
          <w:tcPr>
            <w:tcW w:w="1688" w:type="dxa"/>
            <w:tcBorders>
              <w:left w:val="single" w:color="auto" w:sz="4" w:space="0"/>
              <w:right w:val="single" w:color="auto" w:sz="4" w:space="0"/>
            </w:tcBorders>
            <w:shd w:val="clear" w:color="auto" w:fill="auto"/>
            <w:vAlign w:val="center"/>
          </w:tcPr>
          <w:p>
            <w:pPr>
              <w:spacing w:line="180" w:lineRule="exact"/>
              <w:ind w:firstLine="225" w:firstLineChars="150"/>
              <w:jc w:val="center"/>
              <w:rPr>
                <w:sz w:val="15"/>
                <w:szCs w:val="15"/>
              </w:rPr>
            </w:pPr>
          </w:p>
        </w:tc>
        <w:tc>
          <w:tcPr>
            <w:tcW w:w="1688" w:type="dxa"/>
            <w:tcBorders>
              <w:left w:val="single" w:color="auto" w:sz="4" w:space="0"/>
              <w:right w:val="single" w:color="auto" w:sz="4" w:space="0"/>
            </w:tcBorders>
            <w:shd w:val="clear" w:color="auto" w:fill="auto"/>
            <w:vAlign w:val="center"/>
          </w:tcPr>
          <w:p>
            <w:pPr>
              <w:spacing w:line="180" w:lineRule="exact"/>
              <w:ind w:firstLine="225" w:firstLineChars="150"/>
              <w:jc w:val="center"/>
              <w:rPr>
                <w:sz w:val="15"/>
                <w:szCs w:val="15"/>
              </w:rPr>
            </w:pPr>
          </w:p>
        </w:tc>
        <w:tc>
          <w:tcPr>
            <w:tcW w:w="1690" w:type="dxa"/>
            <w:tcBorders>
              <w:left w:val="single" w:color="auto" w:sz="4" w:space="0"/>
              <w:right w:val="single" w:color="auto" w:sz="4" w:space="0"/>
            </w:tcBorders>
            <w:shd w:val="clear" w:color="auto" w:fill="auto"/>
            <w:vAlign w:val="center"/>
          </w:tcPr>
          <w:p>
            <w:pPr>
              <w:spacing w:line="180" w:lineRule="exact"/>
              <w:ind w:firstLine="225" w:firstLineChars="150"/>
              <w:jc w:val="center"/>
              <w:rPr>
                <w:sz w:val="15"/>
                <w:szCs w:val="15"/>
              </w:rPr>
            </w:pPr>
          </w:p>
        </w:tc>
        <w:tc>
          <w:tcPr>
            <w:tcW w:w="763" w:type="dxa"/>
            <w:vMerge w:val="continue"/>
            <w:tcBorders>
              <w:left w:val="single" w:color="auto" w:sz="4" w:space="0"/>
              <w:right w:val="single" w:color="auto" w:sz="4" w:space="0"/>
            </w:tcBorders>
            <w:shd w:val="clear" w:color="auto" w:fill="auto"/>
            <w:vAlign w:val="center"/>
          </w:tcPr>
          <w:p>
            <w:pPr>
              <w:spacing w:line="180" w:lineRule="exact"/>
              <w:ind w:firstLine="225" w:firstLineChars="150"/>
              <w:jc w:val="center"/>
              <w:rPr>
                <w:sz w:val="15"/>
                <w:szCs w:val="15"/>
              </w:rPr>
            </w:pPr>
          </w:p>
        </w:tc>
        <w:tc>
          <w:tcPr>
            <w:tcW w:w="6960" w:type="dxa"/>
            <w:vMerge w:val="continue"/>
            <w:tcBorders>
              <w:left w:val="single" w:color="auto" w:sz="4" w:space="0"/>
              <w:right w:val="single" w:color="auto" w:sz="4" w:space="0"/>
            </w:tcBorders>
            <w:shd w:val="clear" w:color="auto" w:fill="auto"/>
            <w:vAlign w:val="center"/>
          </w:tcPr>
          <w:p>
            <w:pPr>
              <w:spacing w:line="180" w:lineRule="exact"/>
              <w:ind w:firstLine="225" w:firstLineChars="150"/>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exact"/>
          <w:jc w:val="center"/>
        </w:trPr>
        <w:tc>
          <w:tcPr>
            <w:tcW w:w="950" w:type="dxa"/>
            <w:tcBorders>
              <w:top w:val="single" w:color="auto" w:sz="4" w:space="0"/>
              <w:left w:val="single" w:color="auto" w:sz="4" w:space="0"/>
              <w:right w:val="single" w:color="auto" w:sz="4" w:space="0"/>
            </w:tcBorders>
            <w:vAlign w:val="center"/>
          </w:tcPr>
          <w:p>
            <w:pPr>
              <w:spacing w:line="140" w:lineRule="exact"/>
              <w:jc w:val="center"/>
              <w:rPr>
                <w:sz w:val="15"/>
                <w:szCs w:val="15"/>
              </w:rPr>
            </w:pPr>
            <w:r>
              <w:rPr>
                <w:sz w:val="15"/>
                <w:szCs w:val="15"/>
              </w:rPr>
              <w:t>考核</w:t>
            </w:r>
          </w:p>
          <w:p>
            <w:pPr>
              <w:spacing w:line="140" w:lineRule="exact"/>
              <w:jc w:val="center"/>
              <w:rPr>
                <w:sz w:val="15"/>
                <w:szCs w:val="15"/>
              </w:rPr>
            </w:pPr>
            <w:r>
              <w:rPr>
                <w:sz w:val="15"/>
                <w:szCs w:val="15"/>
              </w:rPr>
              <w:t>结果</w:t>
            </w:r>
          </w:p>
        </w:tc>
        <w:tc>
          <w:tcPr>
            <w:tcW w:w="799" w:type="dxa"/>
            <w:gridSpan w:val="2"/>
            <w:tcBorders>
              <w:top w:val="single" w:color="auto" w:sz="4" w:space="0"/>
              <w:left w:val="single" w:color="auto" w:sz="4" w:space="0"/>
              <w:right w:val="single" w:color="auto" w:sz="4" w:space="0"/>
            </w:tcBorders>
            <w:vAlign w:val="center"/>
          </w:tcPr>
          <w:p>
            <w:pPr>
              <w:spacing w:line="180" w:lineRule="exact"/>
              <w:jc w:val="center"/>
              <w:rPr>
                <w:sz w:val="15"/>
                <w:szCs w:val="15"/>
              </w:rPr>
            </w:pPr>
          </w:p>
        </w:tc>
        <w:tc>
          <w:tcPr>
            <w:tcW w:w="1145" w:type="dxa"/>
            <w:gridSpan w:val="3"/>
            <w:tcBorders>
              <w:top w:val="single" w:color="auto" w:sz="4" w:space="0"/>
              <w:left w:val="single" w:color="auto" w:sz="4" w:space="0"/>
              <w:right w:val="single" w:color="auto" w:sz="4" w:space="0"/>
            </w:tcBorders>
            <w:vAlign w:val="center"/>
          </w:tcPr>
          <w:p>
            <w:pPr>
              <w:spacing w:line="180" w:lineRule="exact"/>
              <w:jc w:val="center"/>
              <w:rPr>
                <w:sz w:val="15"/>
                <w:szCs w:val="15"/>
              </w:rPr>
            </w:pPr>
          </w:p>
        </w:tc>
        <w:tc>
          <w:tcPr>
            <w:tcW w:w="1108" w:type="dxa"/>
            <w:gridSpan w:val="3"/>
            <w:tcBorders>
              <w:top w:val="single" w:color="auto" w:sz="4" w:space="0"/>
              <w:left w:val="single" w:color="auto" w:sz="4" w:space="0"/>
              <w:right w:val="single" w:color="auto" w:sz="4" w:space="0"/>
            </w:tcBorders>
            <w:vAlign w:val="center"/>
          </w:tcPr>
          <w:p>
            <w:pPr>
              <w:spacing w:line="180" w:lineRule="exact"/>
              <w:jc w:val="center"/>
              <w:rPr>
                <w:sz w:val="15"/>
                <w:szCs w:val="15"/>
              </w:rPr>
            </w:pPr>
          </w:p>
        </w:tc>
        <w:tc>
          <w:tcPr>
            <w:tcW w:w="1049" w:type="dxa"/>
            <w:gridSpan w:val="5"/>
            <w:tcBorders>
              <w:top w:val="single" w:color="auto" w:sz="4" w:space="0"/>
              <w:left w:val="single" w:color="auto" w:sz="4" w:space="0"/>
              <w:right w:val="single" w:color="auto" w:sz="4" w:space="0"/>
            </w:tcBorders>
            <w:vAlign w:val="center"/>
          </w:tcPr>
          <w:p>
            <w:pPr>
              <w:spacing w:line="180" w:lineRule="exact"/>
              <w:jc w:val="center"/>
              <w:rPr>
                <w:sz w:val="15"/>
                <w:szCs w:val="15"/>
              </w:rPr>
            </w:pPr>
          </w:p>
        </w:tc>
        <w:tc>
          <w:tcPr>
            <w:tcW w:w="1025" w:type="dxa"/>
            <w:tcBorders>
              <w:top w:val="single" w:color="auto" w:sz="4" w:space="0"/>
              <w:left w:val="single" w:color="auto" w:sz="4" w:space="0"/>
              <w:right w:val="single" w:color="auto" w:sz="4" w:space="0"/>
            </w:tcBorders>
            <w:vAlign w:val="center"/>
          </w:tcPr>
          <w:p>
            <w:pPr>
              <w:spacing w:line="180" w:lineRule="exact"/>
              <w:jc w:val="center"/>
              <w:rPr>
                <w:sz w:val="15"/>
                <w:szCs w:val="15"/>
              </w:rPr>
            </w:pPr>
          </w:p>
        </w:tc>
        <w:tc>
          <w:tcPr>
            <w:tcW w:w="710" w:type="dxa"/>
            <w:vMerge w:val="continue"/>
            <w:tcBorders>
              <w:left w:val="single" w:color="auto" w:sz="4" w:space="0"/>
              <w:right w:val="single" w:color="auto" w:sz="4" w:space="0"/>
            </w:tcBorders>
            <w:shd w:val="clear" w:color="auto" w:fill="auto"/>
            <w:vAlign w:val="center"/>
          </w:tcPr>
          <w:p>
            <w:pPr>
              <w:spacing w:line="180" w:lineRule="exact"/>
              <w:ind w:firstLine="225" w:firstLineChars="150"/>
              <w:rPr>
                <w:sz w:val="15"/>
                <w:szCs w:val="15"/>
              </w:rPr>
            </w:pPr>
          </w:p>
        </w:tc>
        <w:tc>
          <w:tcPr>
            <w:tcW w:w="1688" w:type="dxa"/>
            <w:tcBorders>
              <w:left w:val="single" w:color="auto" w:sz="4" w:space="0"/>
              <w:right w:val="single" w:color="auto" w:sz="4" w:space="0"/>
            </w:tcBorders>
            <w:shd w:val="clear" w:color="auto" w:fill="auto"/>
            <w:vAlign w:val="center"/>
          </w:tcPr>
          <w:p>
            <w:pPr>
              <w:spacing w:line="180" w:lineRule="exact"/>
              <w:ind w:firstLine="225" w:firstLineChars="150"/>
              <w:jc w:val="center"/>
              <w:rPr>
                <w:sz w:val="15"/>
                <w:szCs w:val="15"/>
              </w:rPr>
            </w:pPr>
          </w:p>
        </w:tc>
        <w:tc>
          <w:tcPr>
            <w:tcW w:w="1688" w:type="dxa"/>
            <w:tcBorders>
              <w:left w:val="single" w:color="auto" w:sz="4" w:space="0"/>
              <w:right w:val="single" w:color="auto" w:sz="4" w:space="0"/>
            </w:tcBorders>
            <w:shd w:val="clear" w:color="auto" w:fill="auto"/>
            <w:vAlign w:val="center"/>
          </w:tcPr>
          <w:p>
            <w:pPr>
              <w:spacing w:line="180" w:lineRule="exact"/>
              <w:ind w:firstLine="225" w:firstLineChars="150"/>
              <w:jc w:val="center"/>
              <w:rPr>
                <w:sz w:val="15"/>
                <w:szCs w:val="15"/>
              </w:rPr>
            </w:pPr>
          </w:p>
        </w:tc>
        <w:tc>
          <w:tcPr>
            <w:tcW w:w="1688" w:type="dxa"/>
            <w:tcBorders>
              <w:left w:val="single" w:color="auto" w:sz="4" w:space="0"/>
              <w:right w:val="single" w:color="auto" w:sz="4" w:space="0"/>
            </w:tcBorders>
            <w:shd w:val="clear" w:color="auto" w:fill="auto"/>
            <w:vAlign w:val="center"/>
          </w:tcPr>
          <w:p>
            <w:pPr>
              <w:spacing w:line="180" w:lineRule="exact"/>
              <w:ind w:firstLine="225" w:firstLineChars="150"/>
              <w:jc w:val="center"/>
              <w:rPr>
                <w:sz w:val="15"/>
                <w:szCs w:val="15"/>
              </w:rPr>
            </w:pPr>
          </w:p>
        </w:tc>
        <w:tc>
          <w:tcPr>
            <w:tcW w:w="1690" w:type="dxa"/>
            <w:tcBorders>
              <w:left w:val="single" w:color="auto" w:sz="4" w:space="0"/>
              <w:right w:val="single" w:color="auto" w:sz="4" w:space="0"/>
            </w:tcBorders>
            <w:shd w:val="clear" w:color="auto" w:fill="auto"/>
            <w:vAlign w:val="center"/>
          </w:tcPr>
          <w:p>
            <w:pPr>
              <w:spacing w:line="180" w:lineRule="exact"/>
              <w:ind w:firstLine="225" w:firstLineChars="150"/>
              <w:jc w:val="center"/>
              <w:rPr>
                <w:sz w:val="15"/>
                <w:szCs w:val="15"/>
              </w:rPr>
            </w:pPr>
          </w:p>
        </w:tc>
        <w:tc>
          <w:tcPr>
            <w:tcW w:w="763" w:type="dxa"/>
            <w:vMerge w:val="continue"/>
            <w:tcBorders>
              <w:left w:val="single" w:color="auto" w:sz="4" w:space="0"/>
              <w:right w:val="single" w:color="auto" w:sz="4" w:space="0"/>
            </w:tcBorders>
            <w:shd w:val="clear" w:color="auto" w:fill="auto"/>
            <w:vAlign w:val="center"/>
          </w:tcPr>
          <w:p>
            <w:pPr>
              <w:spacing w:line="180" w:lineRule="exact"/>
              <w:ind w:firstLine="225" w:firstLineChars="150"/>
              <w:jc w:val="center"/>
              <w:rPr>
                <w:sz w:val="15"/>
                <w:szCs w:val="15"/>
              </w:rPr>
            </w:pPr>
          </w:p>
        </w:tc>
        <w:tc>
          <w:tcPr>
            <w:tcW w:w="6960" w:type="dxa"/>
            <w:vMerge w:val="continue"/>
            <w:tcBorders>
              <w:left w:val="single" w:color="auto" w:sz="4" w:space="0"/>
              <w:right w:val="single" w:color="auto" w:sz="4" w:space="0"/>
            </w:tcBorders>
            <w:shd w:val="clear" w:color="auto" w:fill="auto"/>
            <w:vAlign w:val="center"/>
          </w:tcPr>
          <w:p>
            <w:pPr>
              <w:spacing w:line="180" w:lineRule="exact"/>
              <w:ind w:firstLine="225" w:firstLineChars="150"/>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9" w:hRule="exact"/>
          <w:jc w:val="center"/>
        </w:trPr>
        <w:tc>
          <w:tcPr>
            <w:tcW w:w="6076" w:type="dxa"/>
            <w:gridSpan w:val="15"/>
            <w:tcBorders>
              <w:top w:val="single" w:color="auto" w:sz="4" w:space="0"/>
              <w:left w:val="single" w:color="auto" w:sz="4" w:space="0"/>
              <w:bottom w:val="single" w:color="auto" w:sz="4" w:space="0"/>
              <w:right w:val="single" w:color="auto" w:sz="4" w:space="0"/>
            </w:tcBorders>
            <w:vAlign w:val="center"/>
          </w:tcPr>
          <w:p>
            <w:pPr>
              <w:spacing w:line="180" w:lineRule="exact"/>
              <w:ind w:left="-50" w:leftChars="-51" w:right="-107" w:rightChars="-51" w:hanging="57" w:hangingChars="38"/>
              <w:jc w:val="center"/>
              <w:rPr>
                <w:b/>
                <w:sz w:val="15"/>
                <w:szCs w:val="15"/>
              </w:rPr>
            </w:pPr>
            <w:r>
              <w:rPr>
                <w:rFonts w:hint="eastAsia"/>
                <w:b/>
                <w:sz w:val="15"/>
                <w:szCs w:val="15"/>
              </w:rPr>
              <w:t>农村学校或薄弱学校支教情况</w:t>
            </w:r>
          </w:p>
        </w:tc>
        <w:tc>
          <w:tcPr>
            <w:tcW w:w="710" w:type="dxa"/>
            <w:vMerge w:val="restart"/>
            <w:tcBorders>
              <w:left w:val="single" w:color="auto" w:sz="4" w:space="0"/>
              <w:right w:val="single" w:color="auto" w:sz="4" w:space="0"/>
            </w:tcBorders>
            <w:shd w:val="clear" w:color="auto" w:fill="auto"/>
            <w:vAlign w:val="center"/>
          </w:tcPr>
          <w:p>
            <w:pPr>
              <w:spacing w:line="180" w:lineRule="exact"/>
              <w:jc w:val="center"/>
              <w:rPr>
                <w:sz w:val="15"/>
                <w:szCs w:val="15"/>
              </w:rPr>
            </w:pPr>
            <w:r>
              <w:rPr>
                <w:rFonts w:hint="eastAsia"/>
                <w:sz w:val="15"/>
                <w:szCs w:val="15"/>
              </w:rPr>
              <w:t>班主任工作经历和业绩</w:t>
            </w:r>
          </w:p>
        </w:tc>
        <w:tc>
          <w:tcPr>
            <w:tcW w:w="6754" w:type="dxa"/>
            <w:gridSpan w:val="4"/>
            <w:vMerge w:val="restart"/>
            <w:tcBorders>
              <w:left w:val="single" w:color="auto" w:sz="4" w:space="0"/>
              <w:right w:val="single" w:color="auto" w:sz="4" w:space="0"/>
            </w:tcBorders>
            <w:shd w:val="clear" w:color="auto" w:fill="auto"/>
            <w:vAlign w:val="center"/>
          </w:tcPr>
          <w:p>
            <w:pPr>
              <w:spacing w:line="180" w:lineRule="exact"/>
              <w:ind w:firstLine="225" w:firstLineChars="150"/>
              <w:jc w:val="center"/>
              <w:rPr>
                <w:sz w:val="15"/>
                <w:szCs w:val="15"/>
              </w:rPr>
            </w:pPr>
          </w:p>
        </w:tc>
        <w:tc>
          <w:tcPr>
            <w:tcW w:w="763" w:type="dxa"/>
            <w:vMerge w:val="restart"/>
            <w:tcBorders>
              <w:left w:val="single" w:color="auto" w:sz="4" w:space="0"/>
              <w:right w:val="single" w:color="auto" w:sz="4" w:space="0"/>
            </w:tcBorders>
            <w:shd w:val="clear" w:color="auto" w:fill="auto"/>
            <w:vAlign w:val="center"/>
          </w:tcPr>
          <w:p>
            <w:pPr>
              <w:spacing w:line="180" w:lineRule="exact"/>
              <w:jc w:val="center"/>
              <w:rPr>
                <w:sz w:val="15"/>
                <w:szCs w:val="15"/>
              </w:rPr>
            </w:pPr>
            <w:r>
              <w:rPr>
                <w:rFonts w:hint="eastAsia"/>
                <w:sz w:val="15"/>
                <w:szCs w:val="15"/>
              </w:rPr>
              <w:t>指导青年教师经历和业绩</w:t>
            </w:r>
          </w:p>
        </w:tc>
        <w:tc>
          <w:tcPr>
            <w:tcW w:w="6960" w:type="dxa"/>
            <w:vMerge w:val="restart"/>
            <w:tcBorders>
              <w:left w:val="single" w:color="auto" w:sz="4" w:space="0"/>
              <w:right w:val="single" w:color="auto" w:sz="4" w:space="0"/>
            </w:tcBorders>
            <w:shd w:val="clear" w:color="auto" w:fill="auto"/>
            <w:vAlign w:val="center"/>
          </w:tcPr>
          <w:p>
            <w:pPr>
              <w:spacing w:line="180" w:lineRule="exact"/>
              <w:ind w:firstLine="225" w:firstLineChars="150"/>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exact"/>
          <w:jc w:val="center"/>
        </w:trPr>
        <w:tc>
          <w:tcPr>
            <w:tcW w:w="950" w:type="dxa"/>
            <w:tcBorders>
              <w:top w:val="single" w:color="auto" w:sz="4" w:space="0"/>
              <w:left w:val="single" w:color="auto" w:sz="4" w:space="0"/>
              <w:right w:val="single" w:color="auto" w:sz="4" w:space="0"/>
            </w:tcBorders>
            <w:shd w:val="clear" w:color="auto" w:fill="auto"/>
            <w:vAlign w:val="center"/>
          </w:tcPr>
          <w:p>
            <w:pPr>
              <w:spacing w:line="180" w:lineRule="exact"/>
              <w:ind w:left="-50" w:leftChars="-51" w:right="-107" w:rightChars="-51" w:hanging="57" w:hangingChars="38"/>
              <w:jc w:val="center"/>
              <w:rPr>
                <w:sz w:val="15"/>
                <w:szCs w:val="15"/>
              </w:rPr>
            </w:pPr>
            <w:r>
              <w:rPr>
                <w:rFonts w:hint="eastAsia"/>
                <w:sz w:val="15"/>
                <w:szCs w:val="15"/>
              </w:rPr>
              <w:t>支教时间</w:t>
            </w:r>
          </w:p>
        </w:tc>
        <w:tc>
          <w:tcPr>
            <w:tcW w:w="1944" w:type="dxa"/>
            <w:gridSpan w:val="5"/>
            <w:tcBorders>
              <w:top w:val="single" w:color="auto" w:sz="4" w:space="0"/>
              <w:left w:val="single" w:color="auto" w:sz="4" w:space="0"/>
              <w:right w:val="single" w:color="auto" w:sz="4" w:space="0"/>
            </w:tcBorders>
            <w:shd w:val="clear" w:color="auto" w:fill="auto"/>
            <w:vAlign w:val="center"/>
          </w:tcPr>
          <w:p>
            <w:pPr>
              <w:spacing w:line="180" w:lineRule="exact"/>
              <w:ind w:left="-50" w:leftChars="-51" w:right="-107" w:rightChars="-51" w:hanging="57" w:hangingChars="38"/>
              <w:jc w:val="center"/>
              <w:rPr>
                <w:sz w:val="15"/>
                <w:szCs w:val="15"/>
              </w:rPr>
            </w:pPr>
            <w:r>
              <w:rPr>
                <w:rFonts w:hint="eastAsia"/>
                <w:sz w:val="15"/>
                <w:szCs w:val="15"/>
              </w:rPr>
              <w:t>学校名称</w:t>
            </w:r>
          </w:p>
        </w:tc>
        <w:tc>
          <w:tcPr>
            <w:tcW w:w="1680" w:type="dxa"/>
            <w:gridSpan w:val="5"/>
            <w:tcBorders>
              <w:top w:val="single" w:color="auto" w:sz="4" w:space="0"/>
              <w:left w:val="single" w:color="auto" w:sz="4" w:space="0"/>
              <w:right w:val="single" w:color="auto" w:sz="4" w:space="0"/>
            </w:tcBorders>
            <w:shd w:val="clear" w:color="auto" w:fill="auto"/>
            <w:vAlign w:val="center"/>
          </w:tcPr>
          <w:p>
            <w:pPr>
              <w:spacing w:line="180" w:lineRule="exact"/>
              <w:ind w:left="-50" w:leftChars="-51" w:right="-107" w:rightChars="-51" w:hanging="57" w:hangingChars="38"/>
              <w:jc w:val="center"/>
              <w:rPr>
                <w:sz w:val="15"/>
                <w:szCs w:val="15"/>
              </w:rPr>
            </w:pPr>
            <w:r>
              <w:rPr>
                <w:rFonts w:hint="eastAsia"/>
                <w:sz w:val="15"/>
                <w:szCs w:val="15"/>
              </w:rPr>
              <w:t>任教学科</w:t>
            </w:r>
          </w:p>
        </w:tc>
        <w:tc>
          <w:tcPr>
            <w:tcW w:w="1502" w:type="dxa"/>
            <w:gridSpan w:val="4"/>
            <w:tcBorders>
              <w:top w:val="single" w:color="auto" w:sz="4" w:space="0"/>
              <w:left w:val="single" w:color="auto" w:sz="4" w:space="0"/>
              <w:right w:val="single" w:color="auto" w:sz="4" w:space="0"/>
            </w:tcBorders>
            <w:shd w:val="clear" w:color="auto" w:fill="auto"/>
            <w:vAlign w:val="center"/>
          </w:tcPr>
          <w:p>
            <w:pPr>
              <w:spacing w:line="180" w:lineRule="exact"/>
              <w:ind w:left="-50" w:leftChars="-51" w:right="-107" w:rightChars="-51" w:hanging="57" w:hangingChars="38"/>
              <w:jc w:val="center"/>
              <w:rPr>
                <w:sz w:val="15"/>
                <w:szCs w:val="15"/>
              </w:rPr>
            </w:pPr>
            <w:r>
              <w:rPr>
                <w:rFonts w:hint="eastAsia"/>
                <w:sz w:val="15"/>
                <w:szCs w:val="15"/>
              </w:rPr>
              <w:t>任教班级</w:t>
            </w:r>
          </w:p>
        </w:tc>
        <w:tc>
          <w:tcPr>
            <w:tcW w:w="710" w:type="dxa"/>
            <w:vMerge w:val="continue"/>
            <w:tcBorders>
              <w:left w:val="single" w:color="auto" w:sz="4" w:space="0"/>
              <w:right w:val="single" w:color="auto" w:sz="4" w:space="0"/>
            </w:tcBorders>
            <w:shd w:val="clear" w:color="auto" w:fill="auto"/>
            <w:vAlign w:val="center"/>
          </w:tcPr>
          <w:p>
            <w:pPr>
              <w:spacing w:line="180" w:lineRule="exact"/>
              <w:ind w:firstLine="225" w:firstLineChars="150"/>
              <w:rPr>
                <w:sz w:val="15"/>
                <w:szCs w:val="15"/>
              </w:rPr>
            </w:pPr>
          </w:p>
        </w:tc>
        <w:tc>
          <w:tcPr>
            <w:tcW w:w="6754" w:type="dxa"/>
            <w:gridSpan w:val="4"/>
            <w:vMerge w:val="continue"/>
            <w:tcBorders>
              <w:left w:val="single" w:color="auto" w:sz="4" w:space="0"/>
              <w:right w:val="single" w:color="auto" w:sz="4" w:space="0"/>
            </w:tcBorders>
            <w:shd w:val="clear" w:color="auto" w:fill="auto"/>
            <w:vAlign w:val="center"/>
          </w:tcPr>
          <w:p>
            <w:pPr>
              <w:spacing w:line="180" w:lineRule="exact"/>
              <w:ind w:firstLine="225" w:firstLineChars="150"/>
              <w:jc w:val="center"/>
              <w:rPr>
                <w:sz w:val="15"/>
                <w:szCs w:val="15"/>
              </w:rPr>
            </w:pPr>
          </w:p>
        </w:tc>
        <w:tc>
          <w:tcPr>
            <w:tcW w:w="763" w:type="dxa"/>
            <w:vMerge w:val="continue"/>
            <w:tcBorders>
              <w:left w:val="single" w:color="auto" w:sz="4" w:space="0"/>
              <w:right w:val="single" w:color="auto" w:sz="4" w:space="0"/>
            </w:tcBorders>
            <w:shd w:val="clear" w:color="auto" w:fill="auto"/>
            <w:vAlign w:val="center"/>
          </w:tcPr>
          <w:p>
            <w:pPr>
              <w:spacing w:line="180" w:lineRule="exact"/>
              <w:ind w:firstLine="225" w:firstLineChars="150"/>
              <w:jc w:val="center"/>
              <w:rPr>
                <w:sz w:val="15"/>
                <w:szCs w:val="15"/>
              </w:rPr>
            </w:pPr>
          </w:p>
        </w:tc>
        <w:tc>
          <w:tcPr>
            <w:tcW w:w="6960" w:type="dxa"/>
            <w:vMerge w:val="continue"/>
            <w:tcBorders>
              <w:left w:val="single" w:color="auto" w:sz="4" w:space="0"/>
              <w:right w:val="single" w:color="auto" w:sz="4" w:space="0"/>
            </w:tcBorders>
            <w:shd w:val="clear" w:color="auto" w:fill="auto"/>
            <w:vAlign w:val="center"/>
          </w:tcPr>
          <w:p>
            <w:pPr>
              <w:spacing w:line="180" w:lineRule="exact"/>
              <w:ind w:firstLine="225" w:firstLineChars="150"/>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exact"/>
          <w:jc w:val="center"/>
        </w:trPr>
        <w:tc>
          <w:tcPr>
            <w:tcW w:w="950" w:type="dxa"/>
            <w:tcBorders>
              <w:left w:val="single" w:color="auto" w:sz="4" w:space="0"/>
              <w:right w:val="single" w:color="auto" w:sz="4" w:space="0"/>
            </w:tcBorders>
            <w:shd w:val="clear" w:color="auto" w:fill="auto"/>
            <w:vAlign w:val="center"/>
          </w:tcPr>
          <w:p>
            <w:pPr>
              <w:spacing w:line="180" w:lineRule="exact"/>
              <w:ind w:left="-50" w:leftChars="-51" w:right="-107" w:rightChars="-51" w:hanging="57" w:hangingChars="38"/>
              <w:jc w:val="center"/>
              <w:rPr>
                <w:b/>
                <w:sz w:val="15"/>
                <w:szCs w:val="15"/>
              </w:rPr>
            </w:pPr>
          </w:p>
        </w:tc>
        <w:tc>
          <w:tcPr>
            <w:tcW w:w="1944" w:type="dxa"/>
            <w:gridSpan w:val="5"/>
            <w:tcBorders>
              <w:left w:val="single" w:color="auto" w:sz="4" w:space="0"/>
              <w:right w:val="single" w:color="auto" w:sz="4" w:space="0"/>
            </w:tcBorders>
            <w:shd w:val="clear" w:color="auto" w:fill="auto"/>
            <w:vAlign w:val="center"/>
          </w:tcPr>
          <w:p>
            <w:pPr>
              <w:spacing w:line="180" w:lineRule="exact"/>
              <w:ind w:left="-50" w:leftChars="-51" w:right="-107" w:rightChars="-51" w:hanging="57" w:hangingChars="38"/>
              <w:jc w:val="center"/>
              <w:rPr>
                <w:b/>
                <w:sz w:val="15"/>
                <w:szCs w:val="15"/>
              </w:rPr>
            </w:pPr>
          </w:p>
        </w:tc>
        <w:tc>
          <w:tcPr>
            <w:tcW w:w="1680" w:type="dxa"/>
            <w:gridSpan w:val="5"/>
            <w:tcBorders>
              <w:left w:val="single" w:color="auto" w:sz="4" w:space="0"/>
              <w:right w:val="single" w:color="auto" w:sz="4" w:space="0"/>
            </w:tcBorders>
            <w:shd w:val="clear" w:color="auto" w:fill="auto"/>
            <w:vAlign w:val="center"/>
          </w:tcPr>
          <w:p>
            <w:pPr>
              <w:spacing w:line="180" w:lineRule="exact"/>
              <w:ind w:left="-50" w:leftChars="-51" w:right="-107" w:rightChars="-51" w:hanging="57" w:hangingChars="38"/>
              <w:jc w:val="center"/>
              <w:rPr>
                <w:b/>
                <w:sz w:val="15"/>
                <w:szCs w:val="15"/>
              </w:rPr>
            </w:pPr>
          </w:p>
        </w:tc>
        <w:tc>
          <w:tcPr>
            <w:tcW w:w="1502" w:type="dxa"/>
            <w:gridSpan w:val="4"/>
            <w:tcBorders>
              <w:left w:val="single" w:color="auto" w:sz="4" w:space="0"/>
              <w:right w:val="single" w:color="auto" w:sz="4" w:space="0"/>
            </w:tcBorders>
            <w:shd w:val="clear" w:color="auto" w:fill="auto"/>
            <w:vAlign w:val="center"/>
          </w:tcPr>
          <w:p>
            <w:pPr>
              <w:spacing w:line="180" w:lineRule="exact"/>
              <w:ind w:left="-50" w:leftChars="-51" w:right="-107" w:rightChars="-51" w:hanging="57" w:hangingChars="38"/>
              <w:jc w:val="center"/>
              <w:rPr>
                <w:b/>
                <w:sz w:val="15"/>
                <w:szCs w:val="15"/>
              </w:rPr>
            </w:pPr>
          </w:p>
        </w:tc>
        <w:tc>
          <w:tcPr>
            <w:tcW w:w="710" w:type="dxa"/>
            <w:vMerge w:val="continue"/>
            <w:tcBorders>
              <w:left w:val="single" w:color="auto" w:sz="4" w:space="0"/>
              <w:right w:val="single" w:color="auto" w:sz="4" w:space="0"/>
            </w:tcBorders>
            <w:shd w:val="clear" w:color="auto" w:fill="auto"/>
            <w:vAlign w:val="center"/>
          </w:tcPr>
          <w:p>
            <w:pPr>
              <w:spacing w:line="180" w:lineRule="exact"/>
              <w:ind w:firstLine="225" w:firstLineChars="150"/>
              <w:rPr>
                <w:sz w:val="15"/>
                <w:szCs w:val="15"/>
              </w:rPr>
            </w:pPr>
          </w:p>
        </w:tc>
        <w:tc>
          <w:tcPr>
            <w:tcW w:w="6754" w:type="dxa"/>
            <w:gridSpan w:val="4"/>
            <w:vMerge w:val="continue"/>
            <w:tcBorders>
              <w:left w:val="single" w:color="auto" w:sz="4" w:space="0"/>
              <w:right w:val="single" w:color="auto" w:sz="4" w:space="0"/>
            </w:tcBorders>
            <w:shd w:val="clear" w:color="auto" w:fill="auto"/>
            <w:vAlign w:val="center"/>
          </w:tcPr>
          <w:p>
            <w:pPr>
              <w:spacing w:line="180" w:lineRule="exact"/>
              <w:ind w:firstLine="225" w:firstLineChars="150"/>
              <w:jc w:val="center"/>
              <w:rPr>
                <w:sz w:val="15"/>
                <w:szCs w:val="15"/>
              </w:rPr>
            </w:pPr>
          </w:p>
        </w:tc>
        <w:tc>
          <w:tcPr>
            <w:tcW w:w="763" w:type="dxa"/>
            <w:vMerge w:val="continue"/>
            <w:tcBorders>
              <w:left w:val="single" w:color="auto" w:sz="4" w:space="0"/>
              <w:right w:val="single" w:color="auto" w:sz="4" w:space="0"/>
            </w:tcBorders>
            <w:shd w:val="clear" w:color="auto" w:fill="auto"/>
            <w:vAlign w:val="center"/>
          </w:tcPr>
          <w:p>
            <w:pPr>
              <w:spacing w:line="180" w:lineRule="exact"/>
              <w:ind w:firstLine="225" w:firstLineChars="150"/>
              <w:jc w:val="center"/>
              <w:rPr>
                <w:sz w:val="15"/>
                <w:szCs w:val="15"/>
              </w:rPr>
            </w:pPr>
          </w:p>
        </w:tc>
        <w:tc>
          <w:tcPr>
            <w:tcW w:w="6960" w:type="dxa"/>
            <w:vMerge w:val="continue"/>
            <w:tcBorders>
              <w:left w:val="single" w:color="auto" w:sz="4" w:space="0"/>
              <w:right w:val="single" w:color="auto" w:sz="4" w:space="0"/>
            </w:tcBorders>
            <w:shd w:val="clear" w:color="auto" w:fill="auto"/>
            <w:vAlign w:val="center"/>
          </w:tcPr>
          <w:p>
            <w:pPr>
              <w:spacing w:line="180" w:lineRule="exact"/>
              <w:ind w:firstLine="225" w:firstLineChars="150"/>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exact"/>
          <w:jc w:val="center"/>
        </w:trPr>
        <w:tc>
          <w:tcPr>
            <w:tcW w:w="950" w:type="dxa"/>
            <w:tcBorders>
              <w:left w:val="single" w:color="auto" w:sz="4" w:space="0"/>
              <w:bottom w:val="single" w:color="auto" w:sz="4" w:space="0"/>
              <w:right w:val="single" w:color="auto" w:sz="4" w:space="0"/>
            </w:tcBorders>
            <w:shd w:val="clear" w:color="auto" w:fill="auto"/>
            <w:vAlign w:val="center"/>
          </w:tcPr>
          <w:p>
            <w:pPr>
              <w:spacing w:line="180" w:lineRule="exact"/>
              <w:ind w:left="-50" w:leftChars="-51" w:right="-107" w:rightChars="-51" w:hanging="57" w:hangingChars="38"/>
              <w:jc w:val="center"/>
              <w:rPr>
                <w:b/>
                <w:sz w:val="15"/>
                <w:szCs w:val="15"/>
              </w:rPr>
            </w:pPr>
          </w:p>
        </w:tc>
        <w:tc>
          <w:tcPr>
            <w:tcW w:w="1944" w:type="dxa"/>
            <w:gridSpan w:val="5"/>
            <w:tcBorders>
              <w:left w:val="single" w:color="auto" w:sz="4" w:space="0"/>
              <w:bottom w:val="single" w:color="auto" w:sz="4" w:space="0"/>
              <w:right w:val="single" w:color="auto" w:sz="4" w:space="0"/>
            </w:tcBorders>
            <w:shd w:val="clear" w:color="auto" w:fill="auto"/>
            <w:vAlign w:val="center"/>
          </w:tcPr>
          <w:p>
            <w:pPr>
              <w:spacing w:line="180" w:lineRule="exact"/>
              <w:ind w:left="-50" w:leftChars="-51" w:right="-107" w:rightChars="-51" w:hanging="57" w:hangingChars="38"/>
              <w:jc w:val="center"/>
              <w:rPr>
                <w:b/>
                <w:sz w:val="15"/>
                <w:szCs w:val="15"/>
              </w:rPr>
            </w:pPr>
          </w:p>
        </w:tc>
        <w:tc>
          <w:tcPr>
            <w:tcW w:w="1680" w:type="dxa"/>
            <w:gridSpan w:val="5"/>
            <w:tcBorders>
              <w:left w:val="single" w:color="auto" w:sz="4" w:space="0"/>
              <w:bottom w:val="single" w:color="auto" w:sz="4" w:space="0"/>
              <w:right w:val="single" w:color="auto" w:sz="4" w:space="0"/>
            </w:tcBorders>
            <w:shd w:val="clear" w:color="auto" w:fill="auto"/>
            <w:vAlign w:val="center"/>
          </w:tcPr>
          <w:p>
            <w:pPr>
              <w:spacing w:line="180" w:lineRule="exact"/>
              <w:ind w:left="-50" w:leftChars="-51" w:right="-107" w:rightChars="-51" w:hanging="57" w:hangingChars="38"/>
              <w:jc w:val="center"/>
              <w:rPr>
                <w:b/>
                <w:sz w:val="15"/>
                <w:szCs w:val="15"/>
              </w:rPr>
            </w:pPr>
          </w:p>
        </w:tc>
        <w:tc>
          <w:tcPr>
            <w:tcW w:w="1502" w:type="dxa"/>
            <w:gridSpan w:val="4"/>
            <w:tcBorders>
              <w:left w:val="single" w:color="auto" w:sz="4" w:space="0"/>
              <w:bottom w:val="single" w:color="auto" w:sz="4" w:space="0"/>
              <w:right w:val="single" w:color="auto" w:sz="4" w:space="0"/>
            </w:tcBorders>
            <w:shd w:val="clear" w:color="auto" w:fill="auto"/>
            <w:vAlign w:val="center"/>
          </w:tcPr>
          <w:p>
            <w:pPr>
              <w:spacing w:line="180" w:lineRule="exact"/>
              <w:ind w:left="-50" w:leftChars="-51" w:right="-107" w:rightChars="-51" w:hanging="57" w:hangingChars="38"/>
              <w:jc w:val="center"/>
              <w:rPr>
                <w:b/>
                <w:sz w:val="15"/>
                <w:szCs w:val="15"/>
              </w:rPr>
            </w:pPr>
          </w:p>
        </w:tc>
        <w:tc>
          <w:tcPr>
            <w:tcW w:w="710" w:type="dxa"/>
            <w:vMerge w:val="continue"/>
            <w:tcBorders>
              <w:left w:val="single" w:color="auto" w:sz="4" w:space="0"/>
              <w:right w:val="single" w:color="auto" w:sz="4" w:space="0"/>
            </w:tcBorders>
            <w:shd w:val="clear" w:color="auto" w:fill="auto"/>
            <w:vAlign w:val="center"/>
          </w:tcPr>
          <w:p>
            <w:pPr>
              <w:spacing w:line="180" w:lineRule="exact"/>
              <w:ind w:firstLine="225" w:firstLineChars="150"/>
              <w:rPr>
                <w:sz w:val="15"/>
                <w:szCs w:val="15"/>
              </w:rPr>
            </w:pPr>
          </w:p>
        </w:tc>
        <w:tc>
          <w:tcPr>
            <w:tcW w:w="6754" w:type="dxa"/>
            <w:gridSpan w:val="4"/>
            <w:vMerge w:val="continue"/>
            <w:tcBorders>
              <w:left w:val="single" w:color="auto" w:sz="4" w:space="0"/>
              <w:right w:val="single" w:color="auto" w:sz="4" w:space="0"/>
            </w:tcBorders>
            <w:shd w:val="clear" w:color="auto" w:fill="auto"/>
            <w:vAlign w:val="center"/>
          </w:tcPr>
          <w:p>
            <w:pPr>
              <w:spacing w:line="180" w:lineRule="exact"/>
              <w:ind w:firstLine="225" w:firstLineChars="150"/>
              <w:jc w:val="center"/>
              <w:rPr>
                <w:sz w:val="15"/>
                <w:szCs w:val="15"/>
              </w:rPr>
            </w:pPr>
          </w:p>
        </w:tc>
        <w:tc>
          <w:tcPr>
            <w:tcW w:w="763" w:type="dxa"/>
            <w:vMerge w:val="continue"/>
            <w:tcBorders>
              <w:left w:val="single" w:color="auto" w:sz="4" w:space="0"/>
              <w:right w:val="single" w:color="auto" w:sz="4" w:space="0"/>
            </w:tcBorders>
            <w:shd w:val="clear" w:color="auto" w:fill="auto"/>
            <w:vAlign w:val="center"/>
          </w:tcPr>
          <w:p>
            <w:pPr>
              <w:spacing w:line="180" w:lineRule="exact"/>
              <w:ind w:firstLine="225" w:firstLineChars="150"/>
              <w:jc w:val="center"/>
              <w:rPr>
                <w:sz w:val="15"/>
                <w:szCs w:val="15"/>
              </w:rPr>
            </w:pPr>
          </w:p>
        </w:tc>
        <w:tc>
          <w:tcPr>
            <w:tcW w:w="6960" w:type="dxa"/>
            <w:vMerge w:val="continue"/>
            <w:tcBorders>
              <w:left w:val="single" w:color="auto" w:sz="4" w:space="0"/>
              <w:right w:val="single" w:color="auto" w:sz="4" w:space="0"/>
            </w:tcBorders>
            <w:shd w:val="clear" w:color="auto" w:fill="auto"/>
            <w:vAlign w:val="center"/>
          </w:tcPr>
          <w:p>
            <w:pPr>
              <w:spacing w:line="180" w:lineRule="exact"/>
              <w:ind w:firstLine="225" w:firstLineChars="150"/>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exact"/>
          <w:jc w:val="center"/>
        </w:trPr>
        <w:tc>
          <w:tcPr>
            <w:tcW w:w="6076" w:type="dxa"/>
            <w:gridSpan w:val="15"/>
            <w:tcBorders>
              <w:top w:val="single" w:color="auto" w:sz="4" w:space="0"/>
              <w:left w:val="single" w:color="auto" w:sz="4" w:space="0"/>
              <w:bottom w:val="single" w:color="auto" w:sz="4" w:space="0"/>
              <w:right w:val="single" w:color="auto" w:sz="4" w:space="0"/>
            </w:tcBorders>
            <w:vAlign w:val="center"/>
          </w:tcPr>
          <w:p>
            <w:pPr>
              <w:spacing w:line="180" w:lineRule="exact"/>
              <w:ind w:left="-50" w:leftChars="-51" w:right="-107" w:rightChars="-51" w:hanging="57" w:hangingChars="38"/>
              <w:jc w:val="center"/>
              <w:rPr>
                <w:b/>
                <w:sz w:val="15"/>
                <w:szCs w:val="15"/>
              </w:rPr>
            </w:pPr>
            <w:r>
              <w:rPr>
                <w:rFonts w:hint="eastAsia"/>
                <w:b/>
                <w:sz w:val="15"/>
                <w:szCs w:val="15"/>
              </w:rPr>
              <w:t>跨校评聘情况（符合跨校评聘条件且自愿竞聘人员填写）</w:t>
            </w:r>
          </w:p>
        </w:tc>
        <w:tc>
          <w:tcPr>
            <w:tcW w:w="710" w:type="dxa"/>
            <w:vMerge w:val="continue"/>
            <w:tcBorders>
              <w:left w:val="single" w:color="auto" w:sz="4" w:space="0"/>
              <w:right w:val="single" w:color="auto" w:sz="4" w:space="0"/>
            </w:tcBorders>
            <w:shd w:val="clear" w:color="auto" w:fill="auto"/>
            <w:vAlign w:val="center"/>
          </w:tcPr>
          <w:p>
            <w:pPr>
              <w:spacing w:line="180" w:lineRule="exact"/>
              <w:ind w:firstLine="225" w:firstLineChars="150"/>
              <w:rPr>
                <w:sz w:val="15"/>
                <w:szCs w:val="15"/>
              </w:rPr>
            </w:pPr>
          </w:p>
        </w:tc>
        <w:tc>
          <w:tcPr>
            <w:tcW w:w="6754" w:type="dxa"/>
            <w:gridSpan w:val="4"/>
            <w:vMerge w:val="continue"/>
            <w:tcBorders>
              <w:left w:val="single" w:color="auto" w:sz="4" w:space="0"/>
              <w:right w:val="single" w:color="auto" w:sz="4" w:space="0"/>
            </w:tcBorders>
            <w:shd w:val="clear" w:color="auto" w:fill="auto"/>
            <w:vAlign w:val="center"/>
          </w:tcPr>
          <w:p>
            <w:pPr>
              <w:spacing w:line="180" w:lineRule="exact"/>
              <w:ind w:firstLine="225" w:firstLineChars="150"/>
              <w:jc w:val="center"/>
              <w:rPr>
                <w:sz w:val="15"/>
                <w:szCs w:val="15"/>
              </w:rPr>
            </w:pPr>
          </w:p>
        </w:tc>
        <w:tc>
          <w:tcPr>
            <w:tcW w:w="763" w:type="dxa"/>
            <w:vMerge w:val="continue"/>
            <w:tcBorders>
              <w:left w:val="single" w:color="auto" w:sz="4" w:space="0"/>
              <w:right w:val="single" w:color="auto" w:sz="4" w:space="0"/>
            </w:tcBorders>
            <w:shd w:val="clear" w:color="auto" w:fill="auto"/>
            <w:vAlign w:val="center"/>
          </w:tcPr>
          <w:p>
            <w:pPr>
              <w:spacing w:line="180" w:lineRule="exact"/>
              <w:ind w:firstLine="225" w:firstLineChars="150"/>
              <w:jc w:val="center"/>
              <w:rPr>
                <w:sz w:val="15"/>
                <w:szCs w:val="15"/>
              </w:rPr>
            </w:pPr>
          </w:p>
        </w:tc>
        <w:tc>
          <w:tcPr>
            <w:tcW w:w="6960" w:type="dxa"/>
            <w:vMerge w:val="continue"/>
            <w:tcBorders>
              <w:left w:val="single" w:color="auto" w:sz="4" w:space="0"/>
              <w:right w:val="single" w:color="auto" w:sz="4" w:space="0"/>
            </w:tcBorders>
            <w:shd w:val="clear" w:color="auto" w:fill="auto"/>
            <w:vAlign w:val="center"/>
          </w:tcPr>
          <w:p>
            <w:pPr>
              <w:spacing w:line="180" w:lineRule="exact"/>
              <w:ind w:firstLine="225" w:firstLineChars="150"/>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exact"/>
          <w:jc w:val="center"/>
        </w:trPr>
        <w:tc>
          <w:tcPr>
            <w:tcW w:w="2328" w:type="dxa"/>
            <w:gridSpan w:val="4"/>
            <w:tcBorders>
              <w:top w:val="single" w:color="auto" w:sz="4" w:space="0"/>
              <w:left w:val="single" w:color="auto" w:sz="4" w:space="0"/>
              <w:right w:val="single" w:color="auto" w:sz="4" w:space="0"/>
            </w:tcBorders>
            <w:shd w:val="clear" w:color="auto" w:fill="auto"/>
          </w:tcPr>
          <w:p>
            <w:pPr>
              <w:widowControl/>
              <w:jc w:val="center"/>
              <w:rPr>
                <w:sz w:val="15"/>
                <w:szCs w:val="15"/>
              </w:rPr>
            </w:pPr>
            <w:r>
              <w:rPr>
                <w:rFonts w:hint="eastAsia"/>
                <w:sz w:val="15"/>
                <w:szCs w:val="15"/>
              </w:rPr>
              <w:t>拟聘学校</w:t>
            </w:r>
          </w:p>
        </w:tc>
        <w:tc>
          <w:tcPr>
            <w:tcW w:w="1870" w:type="dxa"/>
            <w:gridSpan w:val="6"/>
            <w:tcBorders>
              <w:top w:val="single" w:color="auto" w:sz="4" w:space="0"/>
              <w:left w:val="single" w:color="auto" w:sz="4" w:space="0"/>
              <w:right w:val="single" w:color="auto" w:sz="4" w:space="0"/>
            </w:tcBorders>
            <w:shd w:val="clear" w:color="auto" w:fill="auto"/>
          </w:tcPr>
          <w:p>
            <w:pPr>
              <w:widowControl/>
              <w:jc w:val="center"/>
              <w:rPr>
                <w:sz w:val="15"/>
                <w:szCs w:val="15"/>
              </w:rPr>
            </w:pPr>
            <w:r>
              <w:rPr>
                <w:rFonts w:hint="eastAsia"/>
                <w:sz w:val="15"/>
                <w:szCs w:val="15"/>
              </w:rPr>
              <w:t>拟聘学科</w:t>
            </w:r>
          </w:p>
        </w:tc>
        <w:tc>
          <w:tcPr>
            <w:tcW w:w="1878" w:type="dxa"/>
            <w:gridSpan w:val="5"/>
            <w:tcBorders>
              <w:top w:val="single" w:color="auto" w:sz="4" w:space="0"/>
              <w:left w:val="single" w:color="auto" w:sz="4" w:space="0"/>
              <w:right w:val="single" w:color="auto" w:sz="4" w:space="0"/>
            </w:tcBorders>
            <w:shd w:val="clear" w:color="auto" w:fill="auto"/>
          </w:tcPr>
          <w:p>
            <w:pPr>
              <w:widowControl/>
              <w:jc w:val="center"/>
              <w:rPr>
                <w:sz w:val="15"/>
                <w:szCs w:val="15"/>
              </w:rPr>
            </w:pPr>
            <w:r>
              <w:rPr>
                <w:rFonts w:hint="eastAsia"/>
                <w:sz w:val="15"/>
                <w:szCs w:val="15"/>
              </w:rPr>
              <w:t>拟聘岗位</w:t>
            </w:r>
          </w:p>
        </w:tc>
        <w:tc>
          <w:tcPr>
            <w:tcW w:w="710" w:type="dxa"/>
            <w:vMerge w:val="continue"/>
            <w:tcBorders>
              <w:left w:val="single" w:color="auto" w:sz="4" w:space="0"/>
              <w:right w:val="single" w:color="auto" w:sz="4" w:space="0"/>
            </w:tcBorders>
            <w:shd w:val="clear" w:color="auto" w:fill="auto"/>
            <w:vAlign w:val="center"/>
          </w:tcPr>
          <w:p>
            <w:pPr>
              <w:spacing w:line="180" w:lineRule="exact"/>
              <w:ind w:firstLine="225" w:firstLineChars="150"/>
              <w:rPr>
                <w:sz w:val="15"/>
                <w:szCs w:val="15"/>
              </w:rPr>
            </w:pPr>
          </w:p>
        </w:tc>
        <w:tc>
          <w:tcPr>
            <w:tcW w:w="6754" w:type="dxa"/>
            <w:gridSpan w:val="4"/>
            <w:vMerge w:val="continue"/>
            <w:tcBorders>
              <w:left w:val="single" w:color="auto" w:sz="4" w:space="0"/>
              <w:right w:val="single" w:color="auto" w:sz="4" w:space="0"/>
            </w:tcBorders>
            <w:shd w:val="clear" w:color="auto" w:fill="auto"/>
            <w:vAlign w:val="center"/>
          </w:tcPr>
          <w:p>
            <w:pPr>
              <w:spacing w:line="180" w:lineRule="exact"/>
              <w:ind w:firstLine="225" w:firstLineChars="150"/>
              <w:jc w:val="center"/>
              <w:rPr>
                <w:sz w:val="15"/>
                <w:szCs w:val="15"/>
              </w:rPr>
            </w:pPr>
          </w:p>
        </w:tc>
        <w:tc>
          <w:tcPr>
            <w:tcW w:w="763" w:type="dxa"/>
            <w:vMerge w:val="continue"/>
            <w:tcBorders>
              <w:left w:val="single" w:color="auto" w:sz="4" w:space="0"/>
              <w:right w:val="single" w:color="auto" w:sz="4" w:space="0"/>
            </w:tcBorders>
            <w:shd w:val="clear" w:color="auto" w:fill="auto"/>
            <w:vAlign w:val="center"/>
          </w:tcPr>
          <w:p>
            <w:pPr>
              <w:spacing w:line="180" w:lineRule="exact"/>
              <w:ind w:firstLine="225" w:firstLineChars="150"/>
              <w:jc w:val="center"/>
              <w:rPr>
                <w:sz w:val="15"/>
                <w:szCs w:val="15"/>
              </w:rPr>
            </w:pPr>
          </w:p>
        </w:tc>
        <w:tc>
          <w:tcPr>
            <w:tcW w:w="6960" w:type="dxa"/>
            <w:vMerge w:val="continue"/>
            <w:tcBorders>
              <w:left w:val="single" w:color="auto" w:sz="4" w:space="0"/>
              <w:right w:val="single" w:color="auto" w:sz="4" w:space="0"/>
            </w:tcBorders>
            <w:shd w:val="clear" w:color="auto" w:fill="auto"/>
            <w:vAlign w:val="center"/>
          </w:tcPr>
          <w:p>
            <w:pPr>
              <w:spacing w:line="180" w:lineRule="exact"/>
              <w:ind w:firstLine="225" w:firstLineChars="150"/>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exact"/>
          <w:jc w:val="center"/>
        </w:trPr>
        <w:tc>
          <w:tcPr>
            <w:tcW w:w="2328" w:type="dxa"/>
            <w:gridSpan w:val="4"/>
            <w:tcBorders>
              <w:left w:val="single" w:color="auto" w:sz="4" w:space="0"/>
              <w:bottom w:val="single" w:color="auto" w:sz="4" w:space="0"/>
              <w:right w:val="single" w:color="auto" w:sz="4" w:space="0"/>
            </w:tcBorders>
            <w:shd w:val="clear" w:color="auto" w:fill="auto"/>
            <w:vAlign w:val="center"/>
          </w:tcPr>
          <w:p>
            <w:pPr>
              <w:spacing w:line="180" w:lineRule="exact"/>
              <w:ind w:left="-50" w:leftChars="-51" w:right="-107" w:rightChars="-51" w:hanging="57" w:hangingChars="38"/>
              <w:jc w:val="center"/>
              <w:rPr>
                <w:sz w:val="15"/>
                <w:szCs w:val="15"/>
              </w:rPr>
            </w:pPr>
          </w:p>
        </w:tc>
        <w:tc>
          <w:tcPr>
            <w:tcW w:w="1870" w:type="dxa"/>
            <w:gridSpan w:val="6"/>
            <w:tcBorders>
              <w:left w:val="single" w:color="auto" w:sz="4" w:space="0"/>
              <w:bottom w:val="single" w:color="auto" w:sz="4" w:space="0"/>
              <w:right w:val="single" w:color="auto" w:sz="4" w:space="0"/>
            </w:tcBorders>
            <w:shd w:val="clear" w:color="auto" w:fill="auto"/>
            <w:vAlign w:val="center"/>
          </w:tcPr>
          <w:p>
            <w:pPr>
              <w:spacing w:line="180" w:lineRule="exact"/>
              <w:ind w:left="-50" w:leftChars="-51" w:right="-107" w:rightChars="-51" w:hanging="57" w:hangingChars="38"/>
              <w:jc w:val="center"/>
              <w:rPr>
                <w:sz w:val="15"/>
                <w:szCs w:val="15"/>
              </w:rPr>
            </w:pPr>
          </w:p>
        </w:tc>
        <w:tc>
          <w:tcPr>
            <w:tcW w:w="1878" w:type="dxa"/>
            <w:gridSpan w:val="5"/>
            <w:tcBorders>
              <w:left w:val="single" w:color="auto" w:sz="4" w:space="0"/>
              <w:bottom w:val="single" w:color="auto" w:sz="4" w:space="0"/>
              <w:right w:val="single" w:color="auto" w:sz="4" w:space="0"/>
            </w:tcBorders>
            <w:shd w:val="clear" w:color="auto" w:fill="auto"/>
            <w:vAlign w:val="center"/>
          </w:tcPr>
          <w:p>
            <w:pPr>
              <w:spacing w:line="180" w:lineRule="exact"/>
              <w:ind w:left="-50" w:leftChars="-51" w:right="-107" w:rightChars="-51" w:hanging="57" w:hangingChars="38"/>
              <w:jc w:val="center"/>
              <w:rPr>
                <w:sz w:val="15"/>
                <w:szCs w:val="15"/>
              </w:rPr>
            </w:pPr>
          </w:p>
        </w:tc>
        <w:tc>
          <w:tcPr>
            <w:tcW w:w="710" w:type="dxa"/>
            <w:vMerge w:val="continue"/>
            <w:tcBorders>
              <w:left w:val="single" w:color="auto" w:sz="4" w:space="0"/>
              <w:right w:val="single" w:color="auto" w:sz="4" w:space="0"/>
            </w:tcBorders>
            <w:shd w:val="clear" w:color="auto" w:fill="auto"/>
            <w:vAlign w:val="center"/>
          </w:tcPr>
          <w:p>
            <w:pPr>
              <w:spacing w:line="180" w:lineRule="exact"/>
              <w:ind w:firstLine="225" w:firstLineChars="150"/>
              <w:rPr>
                <w:sz w:val="15"/>
                <w:szCs w:val="15"/>
              </w:rPr>
            </w:pPr>
          </w:p>
        </w:tc>
        <w:tc>
          <w:tcPr>
            <w:tcW w:w="6754" w:type="dxa"/>
            <w:gridSpan w:val="4"/>
            <w:vMerge w:val="continue"/>
            <w:tcBorders>
              <w:left w:val="single" w:color="auto" w:sz="4" w:space="0"/>
              <w:right w:val="single" w:color="auto" w:sz="4" w:space="0"/>
            </w:tcBorders>
            <w:shd w:val="clear" w:color="auto" w:fill="auto"/>
            <w:vAlign w:val="center"/>
          </w:tcPr>
          <w:p>
            <w:pPr>
              <w:spacing w:line="180" w:lineRule="exact"/>
              <w:ind w:firstLine="225" w:firstLineChars="150"/>
              <w:jc w:val="center"/>
              <w:rPr>
                <w:sz w:val="15"/>
                <w:szCs w:val="15"/>
              </w:rPr>
            </w:pPr>
          </w:p>
        </w:tc>
        <w:tc>
          <w:tcPr>
            <w:tcW w:w="763" w:type="dxa"/>
            <w:vMerge w:val="continue"/>
            <w:tcBorders>
              <w:left w:val="single" w:color="auto" w:sz="4" w:space="0"/>
              <w:right w:val="single" w:color="auto" w:sz="4" w:space="0"/>
            </w:tcBorders>
            <w:shd w:val="clear" w:color="auto" w:fill="auto"/>
            <w:vAlign w:val="center"/>
          </w:tcPr>
          <w:p>
            <w:pPr>
              <w:spacing w:line="180" w:lineRule="exact"/>
              <w:ind w:firstLine="225" w:firstLineChars="150"/>
              <w:jc w:val="center"/>
              <w:rPr>
                <w:sz w:val="15"/>
                <w:szCs w:val="15"/>
              </w:rPr>
            </w:pPr>
          </w:p>
        </w:tc>
        <w:tc>
          <w:tcPr>
            <w:tcW w:w="6960" w:type="dxa"/>
            <w:vMerge w:val="continue"/>
            <w:tcBorders>
              <w:left w:val="single" w:color="auto" w:sz="4" w:space="0"/>
              <w:right w:val="single" w:color="auto" w:sz="4" w:space="0"/>
            </w:tcBorders>
            <w:shd w:val="clear" w:color="auto" w:fill="auto"/>
            <w:vAlign w:val="center"/>
          </w:tcPr>
          <w:p>
            <w:pPr>
              <w:spacing w:line="180" w:lineRule="exact"/>
              <w:ind w:firstLine="225" w:firstLineChars="150"/>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9" w:hRule="exact"/>
          <w:jc w:val="center"/>
        </w:trPr>
        <w:tc>
          <w:tcPr>
            <w:tcW w:w="6076" w:type="dxa"/>
            <w:gridSpan w:val="15"/>
            <w:tcBorders>
              <w:left w:val="single" w:color="auto" w:sz="4" w:space="0"/>
              <w:bottom w:val="single" w:color="auto" w:sz="4" w:space="0"/>
              <w:right w:val="single" w:color="auto" w:sz="4" w:space="0"/>
            </w:tcBorders>
            <w:vAlign w:val="center"/>
          </w:tcPr>
          <w:p>
            <w:pPr>
              <w:spacing w:line="180" w:lineRule="exact"/>
              <w:ind w:left="-50" w:leftChars="-51" w:right="-107" w:rightChars="-51" w:hanging="57" w:hangingChars="38"/>
              <w:jc w:val="center"/>
              <w:rPr>
                <w:b/>
                <w:sz w:val="15"/>
                <w:szCs w:val="15"/>
              </w:rPr>
            </w:pPr>
            <w:r>
              <w:rPr>
                <w:b/>
                <w:sz w:val="15"/>
                <w:szCs w:val="15"/>
              </w:rPr>
              <w:t>任现职以来继续教育情况</w:t>
            </w:r>
            <w:r>
              <w:rPr>
                <w:rFonts w:hint="eastAsia"/>
                <w:b/>
                <w:sz w:val="15"/>
                <w:szCs w:val="15"/>
              </w:rPr>
              <w:t>(培训经历)</w:t>
            </w:r>
          </w:p>
        </w:tc>
        <w:tc>
          <w:tcPr>
            <w:tcW w:w="710" w:type="dxa"/>
            <w:vMerge w:val="restart"/>
            <w:tcBorders>
              <w:left w:val="single" w:color="auto" w:sz="4" w:space="0"/>
              <w:right w:val="single" w:color="auto" w:sz="4" w:space="0"/>
            </w:tcBorders>
            <w:shd w:val="clear" w:color="auto" w:fill="auto"/>
            <w:vAlign w:val="center"/>
          </w:tcPr>
          <w:p>
            <w:pPr>
              <w:spacing w:line="180" w:lineRule="exact"/>
              <w:jc w:val="center"/>
              <w:rPr>
                <w:sz w:val="15"/>
                <w:szCs w:val="15"/>
              </w:rPr>
            </w:pPr>
            <w:r>
              <w:rPr>
                <w:rFonts w:hint="eastAsia"/>
                <w:sz w:val="15"/>
                <w:szCs w:val="15"/>
              </w:rPr>
              <w:t>教育教学水平或教学管理主要业绩</w:t>
            </w:r>
          </w:p>
        </w:tc>
        <w:tc>
          <w:tcPr>
            <w:tcW w:w="6754" w:type="dxa"/>
            <w:gridSpan w:val="4"/>
            <w:vMerge w:val="restart"/>
            <w:tcBorders>
              <w:left w:val="single" w:color="auto" w:sz="4" w:space="0"/>
              <w:right w:val="single" w:color="auto" w:sz="4" w:space="0"/>
            </w:tcBorders>
            <w:shd w:val="clear" w:color="auto" w:fill="auto"/>
            <w:vAlign w:val="center"/>
          </w:tcPr>
          <w:p>
            <w:pPr>
              <w:spacing w:line="180" w:lineRule="exact"/>
              <w:ind w:firstLine="225" w:firstLineChars="150"/>
              <w:jc w:val="center"/>
              <w:rPr>
                <w:sz w:val="15"/>
                <w:szCs w:val="15"/>
              </w:rPr>
            </w:pPr>
          </w:p>
        </w:tc>
        <w:tc>
          <w:tcPr>
            <w:tcW w:w="763" w:type="dxa"/>
            <w:vMerge w:val="restart"/>
            <w:tcBorders>
              <w:left w:val="single" w:color="auto" w:sz="4" w:space="0"/>
              <w:right w:val="single" w:color="auto" w:sz="4" w:space="0"/>
            </w:tcBorders>
            <w:shd w:val="clear" w:color="auto" w:fill="auto"/>
            <w:vAlign w:val="center"/>
          </w:tcPr>
          <w:p>
            <w:pPr>
              <w:spacing w:line="180" w:lineRule="exact"/>
              <w:jc w:val="center"/>
              <w:rPr>
                <w:sz w:val="15"/>
                <w:szCs w:val="15"/>
              </w:rPr>
            </w:pPr>
            <w:r>
              <w:rPr>
                <w:rFonts w:hint="eastAsia"/>
                <w:sz w:val="15"/>
                <w:szCs w:val="15"/>
              </w:rPr>
              <w:t>学术水平和科研能力主要业绩</w:t>
            </w:r>
          </w:p>
        </w:tc>
        <w:tc>
          <w:tcPr>
            <w:tcW w:w="6960" w:type="dxa"/>
            <w:vMerge w:val="restart"/>
            <w:tcBorders>
              <w:left w:val="single" w:color="auto" w:sz="4" w:space="0"/>
              <w:right w:val="single" w:color="auto" w:sz="4" w:space="0"/>
            </w:tcBorders>
            <w:shd w:val="clear" w:color="auto" w:fill="auto"/>
            <w:vAlign w:val="center"/>
          </w:tcPr>
          <w:p>
            <w:pPr>
              <w:spacing w:line="180" w:lineRule="exact"/>
              <w:ind w:firstLine="225" w:firstLineChars="150"/>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exact"/>
          <w:jc w:val="center"/>
        </w:trPr>
        <w:tc>
          <w:tcPr>
            <w:tcW w:w="1582" w:type="dxa"/>
            <w:gridSpan w:val="2"/>
            <w:tcBorders>
              <w:left w:val="single" w:color="auto" w:sz="4" w:space="0"/>
              <w:right w:val="single" w:color="auto" w:sz="4" w:space="0"/>
            </w:tcBorders>
            <w:shd w:val="clear" w:color="auto" w:fill="auto"/>
            <w:vAlign w:val="center"/>
          </w:tcPr>
          <w:p>
            <w:pPr>
              <w:widowControl/>
              <w:jc w:val="center"/>
              <w:rPr>
                <w:sz w:val="15"/>
                <w:szCs w:val="15"/>
              </w:rPr>
            </w:pPr>
            <w:r>
              <w:rPr>
                <w:rFonts w:hint="eastAsia"/>
                <w:sz w:val="15"/>
                <w:szCs w:val="15"/>
              </w:rPr>
              <w:t>项目名称</w:t>
            </w:r>
          </w:p>
        </w:tc>
        <w:tc>
          <w:tcPr>
            <w:tcW w:w="1123" w:type="dxa"/>
            <w:gridSpan w:val="3"/>
            <w:tcBorders>
              <w:left w:val="single" w:color="auto" w:sz="4" w:space="0"/>
              <w:right w:val="single" w:color="auto" w:sz="4" w:space="0"/>
            </w:tcBorders>
            <w:shd w:val="clear" w:color="auto" w:fill="auto"/>
            <w:vAlign w:val="center"/>
          </w:tcPr>
          <w:p>
            <w:pPr>
              <w:widowControl/>
              <w:jc w:val="center"/>
              <w:rPr>
                <w:sz w:val="15"/>
                <w:szCs w:val="15"/>
              </w:rPr>
            </w:pPr>
            <w:r>
              <w:rPr>
                <w:rFonts w:hint="eastAsia"/>
                <w:sz w:val="15"/>
                <w:szCs w:val="15"/>
              </w:rPr>
              <w:t>机构名称</w:t>
            </w:r>
          </w:p>
        </w:tc>
        <w:tc>
          <w:tcPr>
            <w:tcW w:w="1124" w:type="dxa"/>
            <w:gridSpan w:val="3"/>
            <w:tcBorders>
              <w:left w:val="single" w:color="auto" w:sz="4" w:space="0"/>
              <w:right w:val="single" w:color="auto" w:sz="4" w:space="0"/>
            </w:tcBorders>
            <w:shd w:val="clear" w:color="auto" w:fill="auto"/>
            <w:vAlign w:val="center"/>
          </w:tcPr>
          <w:p>
            <w:pPr>
              <w:widowControl/>
              <w:jc w:val="center"/>
              <w:rPr>
                <w:sz w:val="15"/>
                <w:szCs w:val="15"/>
              </w:rPr>
            </w:pPr>
            <w:r>
              <w:rPr>
                <w:rFonts w:hint="eastAsia"/>
                <w:sz w:val="15"/>
                <w:szCs w:val="15"/>
              </w:rPr>
              <w:t>培训时间</w:t>
            </w:r>
          </w:p>
        </w:tc>
        <w:tc>
          <w:tcPr>
            <w:tcW w:w="1123" w:type="dxa"/>
            <w:gridSpan w:val="5"/>
            <w:tcBorders>
              <w:left w:val="single" w:color="auto" w:sz="4" w:space="0"/>
              <w:right w:val="single" w:color="auto" w:sz="4" w:space="0"/>
            </w:tcBorders>
            <w:shd w:val="clear" w:color="auto" w:fill="auto"/>
            <w:vAlign w:val="center"/>
          </w:tcPr>
          <w:p>
            <w:pPr>
              <w:widowControl/>
              <w:jc w:val="center"/>
              <w:rPr>
                <w:sz w:val="15"/>
                <w:szCs w:val="15"/>
              </w:rPr>
            </w:pPr>
            <w:r>
              <w:rPr>
                <w:rFonts w:hint="eastAsia"/>
                <w:sz w:val="15"/>
                <w:szCs w:val="15"/>
              </w:rPr>
              <w:t>考核成绩</w:t>
            </w:r>
          </w:p>
        </w:tc>
        <w:tc>
          <w:tcPr>
            <w:tcW w:w="1124" w:type="dxa"/>
            <w:gridSpan w:val="2"/>
            <w:tcBorders>
              <w:left w:val="single" w:color="auto" w:sz="4" w:space="0"/>
              <w:right w:val="single" w:color="auto" w:sz="4" w:space="0"/>
            </w:tcBorders>
            <w:shd w:val="clear" w:color="auto" w:fill="auto"/>
            <w:vAlign w:val="center"/>
          </w:tcPr>
          <w:p>
            <w:pPr>
              <w:widowControl/>
              <w:jc w:val="center"/>
              <w:rPr>
                <w:sz w:val="15"/>
                <w:szCs w:val="15"/>
              </w:rPr>
            </w:pPr>
            <w:r>
              <w:rPr>
                <w:rFonts w:hint="eastAsia"/>
                <w:sz w:val="15"/>
                <w:szCs w:val="15"/>
              </w:rPr>
              <w:t>培训结果</w:t>
            </w:r>
          </w:p>
        </w:tc>
        <w:tc>
          <w:tcPr>
            <w:tcW w:w="710" w:type="dxa"/>
            <w:vMerge w:val="continue"/>
            <w:tcBorders>
              <w:left w:val="single" w:color="auto" w:sz="4" w:space="0"/>
              <w:right w:val="single" w:color="auto" w:sz="4" w:space="0"/>
            </w:tcBorders>
            <w:shd w:val="clear" w:color="auto" w:fill="auto"/>
            <w:vAlign w:val="center"/>
          </w:tcPr>
          <w:p>
            <w:pPr>
              <w:spacing w:line="180" w:lineRule="exact"/>
              <w:ind w:firstLine="225" w:firstLineChars="150"/>
              <w:rPr>
                <w:sz w:val="15"/>
                <w:szCs w:val="15"/>
              </w:rPr>
            </w:pPr>
          </w:p>
        </w:tc>
        <w:tc>
          <w:tcPr>
            <w:tcW w:w="6754" w:type="dxa"/>
            <w:gridSpan w:val="4"/>
            <w:vMerge w:val="continue"/>
            <w:tcBorders>
              <w:left w:val="single" w:color="auto" w:sz="4" w:space="0"/>
              <w:right w:val="single" w:color="auto" w:sz="4" w:space="0"/>
            </w:tcBorders>
            <w:shd w:val="clear" w:color="auto" w:fill="auto"/>
            <w:vAlign w:val="center"/>
          </w:tcPr>
          <w:p>
            <w:pPr>
              <w:spacing w:line="180" w:lineRule="exact"/>
              <w:ind w:firstLine="225" w:firstLineChars="150"/>
              <w:jc w:val="center"/>
              <w:rPr>
                <w:sz w:val="15"/>
                <w:szCs w:val="15"/>
              </w:rPr>
            </w:pPr>
          </w:p>
        </w:tc>
        <w:tc>
          <w:tcPr>
            <w:tcW w:w="763" w:type="dxa"/>
            <w:vMerge w:val="continue"/>
            <w:tcBorders>
              <w:left w:val="single" w:color="auto" w:sz="4" w:space="0"/>
              <w:right w:val="single" w:color="auto" w:sz="4" w:space="0"/>
            </w:tcBorders>
            <w:shd w:val="clear" w:color="auto" w:fill="auto"/>
            <w:vAlign w:val="center"/>
          </w:tcPr>
          <w:p>
            <w:pPr>
              <w:spacing w:line="180" w:lineRule="exact"/>
              <w:ind w:firstLine="225" w:firstLineChars="150"/>
              <w:jc w:val="center"/>
              <w:rPr>
                <w:sz w:val="15"/>
                <w:szCs w:val="15"/>
              </w:rPr>
            </w:pPr>
          </w:p>
        </w:tc>
        <w:tc>
          <w:tcPr>
            <w:tcW w:w="6960" w:type="dxa"/>
            <w:vMerge w:val="continue"/>
            <w:tcBorders>
              <w:left w:val="single" w:color="auto" w:sz="4" w:space="0"/>
              <w:right w:val="single" w:color="auto" w:sz="4" w:space="0"/>
            </w:tcBorders>
            <w:shd w:val="clear" w:color="auto" w:fill="auto"/>
            <w:vAlign w:val="center"/>
          </w:tcPr>
          <w:p>
            <w:pPr>
              <w:spacing w:line="180" w:lineRule="exact"/>
              <w:ind w:firstLine="225" w:firstLineChars="150"/>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7" w:hRule="exact"/>
          <w:jc w:val="center"/>
        </w:trPr>
        <w:tc>
          <w:tcPr>
            <w:tcW w:w="1582" w:type="dxa"/>
            <w:gridSpan w:val="2"/>
            <w:tcBorders>
              <w:left w:val="single" w:color="auto" w:sz="4" w:space="0"/>
              <w:right w:val="single" w:color="auto" w:sz="4" w:space="0"/>
            </w:tcBorders>
            <w:shd w:val="clear" w:color="auto" w:fill="auto"/>
            <w:vAlign w:val="center"/>
          </w:tcPr>
          <w:p>
            <w:pPr>
              <w:spacing w:line="180" w:lineRule="exact"/>
              <w:jc w:val="center"/>
              <w:rPr>
                <w:sz w:val="15"/>
                <w:szCs w:val="15"/>
              </w:rPr>
            </w:pPr>
          </w:p>
        </w:tc>
        <w:tc>
          <w:tcPr>
            <w:tcW w:w="1123" w:type="dxa"/>
            <w:gridSpan w:val="3"/>
            <w:tcBorders>
              <w:left w:val="single" w:color="auto" w:sz="4" w:space="0"/>
              <w:right w:val="single" w:color="auto" w:sz="4" w:space="0"/>
            </w:tcBorders>
            <w:shd w:val="clear" w:color="auto" w:fill="auto"/>
            <w:vAlign w:val="center"/>
          </w:tcPr>
          <w:p>
            <w:pPr>
              <w:spacing w:line="180" w:lineRule="exact"/>
              <w:jc w:val="center"/>
              <w:rPr>
                <w:sz w:val="15"/>
                <w:szCs w:val="15"/>
              </w:rPr>
            </w:pPr>
          </w:p>
        </w:tc>
        <w:tc>
          <w:tcPr>
            <w:tcW w:w="1124" w:type="dxa"/>
            <w:gridSpan w:val="3"/>
            <w:tcBorders>
              <w:left w:val="single" w:color="auto" w:sz="4" w:space="0"/>
              <w:right w:val="single" w:color="auto" w:sz="4" w:space="0"/>
            </w:tcBorders>
            <w:shd w:val="clear" w:color="auto" w:fill="auto"/>
            <w:vAlign w:val="center"/>
          </w:tcPr>
          <w:p>
            <w:pPr>
              <w:spacing w:line="180" w:lineRule="exact"/>
              <w:jc w:val="center"/>
              <w:rPr>
                <w:sz w:val="15"/>
                <w:szCs w:val="15"/>
              </w:rPr>
            </w:pPr>
          </w:p>
        </w:tc>
        <w:tc>
          <w:tcPr>
            <w:tcW w:w="1123" w:type="dxa"/>
            <w:gridSpan w:val="5"/>
            <w:tcBorders>
              <w:left w:val="single" w:color="auto" w:sz="4" w:space="0"/>
              <w:right w:val="single" w:color="auto" w:sz="4" w:space="0"/>
            </w:tcBorders>
            <w:shd w:val="clear" w:color="auto" w:fill="auto"/>
            <w:vAlign w:val="center"/>
          </w:tcPr>
          <w:p>
            <w:pPr>
              <w:spacing w:line="180" w:lineRule="exact"/>
              <w:jc w:val="center"/>
              <w:rPr>
                <w:sz w:val="15"/>
                <w:szCs w:val="15"/>
              </w:rPr>
            </w:pPr>
          </w:p>
        </w:tc>
        <w:tc>
          <w:tcPr>
            <w:tcW w:w="1124" w:type="dxa"/>
            <w:gridSpan w:val="2"/>
            <w:tcBorders>
              <w:left w:val="single" w:color="auto" w:sz="4" w:space="0"/>
              <w:right w:val="single" w:color="auto" w:sz="4" w:space="0"/>
            </w:tcBorders>
            <w:shd w:val="clear" w:color="auto" w:fill="auto"/>
            <w:vAlign w:val="center"/>
          </w:tcPr>
          <w:p>
            <w:pPr>
              <w:spacing w:line="180" w:lineRule="exact"/>
              <w:jc w:val="center"/>
              <w:rPr>
                <w:sz w:val="15"/>
                <w:szCs w:val="15"/>
              </w:rPr>
            </w:pPr>
          </w:p>
        </w:tc>
        <w:tc>
          <w:tcPr>
            <w:tcW w:w="710" w:type="dxa"/>
            <w:vMerge w:val="continue"/>
            <w:tcBorders>
              <w:left w:val="single" w:color="auto" w:sz="4" w:space="0"/>
              <w:right w:val="single" w:color="auto" w:sz="4" w:space="0"/>
            </w:tcBorders>
            <w:shd w:val="clear" w:color="auto" w:fill="auto"/>
            <w:vAlign w:val="center"/>
          </w:tcPr>
          <w:p>
            <w:pPr>
              <w:spacing w:line="180" w:lineRule="exact"/>
              <w:ind w:firstLine="225" w:firstLineChars="150"/>
              <w:jc w:val="center"/>
              <w:rPr>
                <w:sz w:val="15"/>
                <w:szCs w:val="15"/>
              </w:rPr>
            </w:pPr>
          </w:p>
        </w:tc>
        <w:tc>
          <w:tcPr>
            <w:tcW w:w="6754" w:type="dxa"/>
            <w:gridSpan w:val="4"/>
            <w:vMerge w:val="continue"/>
            <w:tcBorders>
              <w:left w:val="single" w:color="auto" w:sz="4" w:space="0"/>
              <w:right w:val="single" w:color="auto" w:sz="4" w:space="0"/>
            </w:tcBorders>
            <w:shd w:val="clear" w:color="auto" w:fill="auto"/>
            <w:vAlign w:val="center"/>
          </w:tcPr>
          <w:p>
            <w:pPr>
              <w:spacing w:line="180" w:lineRule="exact"/>
              <w:ind w:firstLine="225" w:firstLineChars="150"/>
              <w:jc w:val="center"/>
              <w:rPr>
                <w:sz w:val="15"/>
                <w:szCs w:val="15"/>
              </w:rPr>
            </w:pPr>
          </w:p>
        </w:tc>
        <w:tc>
          <w:tcPr>
            <w:tcW w:w="763" w:type="dxa"/>
            <w:vMerge w:val="continue"/>
            <w:tcBorders>
              <w:left w:val="single" w:color="auto" w:sz="4" w:space="0"/>
              <w:right w:val="single" w:color="auto" w:sz="4" w:space="0"/>
            </w:tcBorders>
            <w:shd w:val="clear" w:color="auto" w:fill="auto"/>
            <w:vAlign w:val="center"/>
          </w:tcPr>
          <w:p>
            <w:pPr>
              <w:spacing w:line="180" w:lineRule="exact"/>
              <w:ind w:firstLine="225" w:firstLineChars="150"/>
              <w:jc w:val="center"/>
              <w:rPr>
                <w:sz w:val="15"/>
                <w:szCs w:val="15"/>
              </w:rPr>
            </w:pPr>
          </w:p>
        </w:tc>
        <w:tc>
          <w:tcPr>
            <w:tcW w:w="6960" w:type="dxa"/>
            <w:vMerge w:val="continue"/>
            <w:tcBorders>
              <w:left w:val="single" w:color="auto" w:sz="4" w:space="0"/>
              <w:right w:val="single" w:color="auto" w:sz="4" w:space="0"/>
            </w:tcBorders>
            <w:shd w:val="clear" w:color="auto" w:fill="auto"/>
            <w:vAlign w:val="center"/>
          </w:tcPr>
          <w:p>
            <w:pPr>
              <w:spacing w:line="180" w:lineRule="exact"/>
              <w:ind w:firstLine="225" w:firstLineChars="150"/>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7" w:hRule="exact"/>
          <w:jc w:val="center"/>
        </w:trPr>
        <w:tc>
          <w:tcPr>
            <w:tcW w:w="1582" w:type="dxa"/>
            <w:gridSpan w:val="2"/>
            <w:tcBorders>
              <w:left w:val="single" w:color="auto" w:sz="4" w:space="0"/>
              <w:right w:val="single" w:color="auto" w:sz="4" w:space="0"/>
            </w:tcBorders>
            <w:shd w:val="clear" w:color="auto" w:fill="auto"/>
            <w:vAlign w:val="center"/>
          </w:tcPr>
          <w:p>
            <w:pPr>
              <w:spacing w:line="180" w:lineRule="exact"/>
              <w:jc w:val="center"/>
              <w:rPr>
                <w:sz w:val="15"/>
                <w:szCs w:val="15"/>
              </w:rPr>
            </w:pPr>
          </w:p>
        </w:tc>
        <w:tc>
          <w:tcPr>
            <w:tcW w:w="1123" w:type="dxa"/>
            <w:gridSpan w:val="3"/>
            <w:tcBorders>
              <w:left w:val="single" w:color="auto" w:sz="4" w:space="0"/>
              <w:right w:val="single" w:color="auto" w:sz="4" w:space="0"/>
            </w:tcBorders>
            <w:shd w:val="clear" w:color="auto" w:fill="auto"/>
            <w:vAlign w:val="center"/>
          </w:tcPr>
          <w:p>
            <w:pPr>
              <w:spacing w:line="180" w:lineRule="exact"/>
              <w:jc w:val="center"/>
              <w:rPr>
                <w:sz w:val="15"/>
                <w:szCs w:val="15"/>
              </w:rPr>
            </w:pPr>
          </w:p>
        </w:tc>
        <w:tc>
          <w:tcPr>
            <w:tcW w:w="1124" w:type="dxa"/>
            <w:gridSpan w:val="3"/>
            <w:tcBorders>
              <w:left w:val="single" w:color="auto" w:sz="4" w:space="0"/>
              <w:right w:val="single" w:color="auto" w:sz="4" w:space="0"/>
            </w:tcBorders>
            <w:shd w:val="clear" w:color="auto" w:fill="auto"/>
            <w:vAlign w:val="center"/>
          </w:tcPr>
          <w:p>
            <w:pPr>
              <w:spacing w:line="180" w:lineRule="exact"/>
              <w:jc w:val="center"/>
              <w:rPr>
                <w:sz w:val="15"/>
                <w:szCs w:val="15"/>
              </w:rPr>
            </w:pPr>
          </w:p>
        </w:tc>
        <w:tc>
          <w:tcPr>
            <w:tcW w:w="1123" w:type="dxa"/>
            <w:gridSpan w:val="5"/>
            <w:tcBorders>
              <w:left w:val="single" w:color="auto" w:sz="4" w:space="0"/>
              <w:right w:val="single" w:color="auto" w:sz="4" w:space="0"/>
            </w:tcBorders>
            <w:shd w:val="clear" w:color="auto" w:fill="auto"/>
            <w:vAlign w:val="center"/>
          </w:tcPr>
          <w:p>
            <w:pPr>
              <w:spacing w:line="180" w:lineRule="exact"/>
              <w:jc w:val="center"/>
              <w:rPr>
                <w:sz w:val="15"/>
                <w:szCs w:val="15"/>
              </w:rPr>
            </w:pPr>
          </w:p>
        </w:tc>
        <w:tc>
          <w:tcPr>
            <w:tcW w:w="1124" w:type="dxa"/>
            <w:gridSpan w:val="2"/>
            <w:tcBorders>
              <w:left w:val="single" w:color="auto" w:sz="4" w:space="0"/>
              <w:right w:val="single" w:color="auto" w:sz="4" w:space="0"/>
            </w:tcBorders>
            <w:shd w:val="clear" w:color="auto" w:fill="auto"/>
            <w:vAlign w:val="center"/>
          </w:tcPr>
          <w:p>
            <w:pPr>
              <w:spacing w:line="180" w:lineRule="exact"/>
              <w:jc w:val="center"/>
              <w:rPr>
                <w:sz w:val="15"/>
                <w:szCs w:val="15"/>
              </w:rPr>
            </w:pPr>
          </w:p>
        </w:tc>
        <w:tc>
          <w:tcPr>
            <w:tcW w:w="710" w:type="dxa"/>
            <w:vMerge w:val="continue"/>
            <w:tcBorders>
              <w:left w:val="single" w:color="auto" w:sz="4" w:space="0"/>
              <w:right w:val="single" w:color="auto" w:sz="4" w:space="0"/>
            </w:tcBorders>
            <w:shd w:val="clear" w:color="auto" w:fill="auto"/>
            <w:vAlign w:val="center"/>
          </w:tcPr>
          <w:p>
            <w:pPr>
              <w:spacing w:line="180" w:lineRule="exact"/>
              <w:ind w:firstLine="225" w:firstLineChars="150"/>
              <w:jc w:val="center"/>
              <w:rPr>
                <w:sz w:val="15"/>
                <w:szCs w:val="15"/>
              </w:rPr>
            </w:pPr>
          </w:p>
        </w:tc>
        <w:tc>
          <w:tcPr>
            <w:tcW w:w="6754" w:type="dxa"/>
            <w:gridSpan w:val="4"/>
            <w:vMerge w:val="continue"/>
            <w:tcBorders>
              <w:left w:val="single" w:color="auto" w:sz="4" w:space="0"/>
              <w:right w:val="single" w:color="auto" w:sz="4" w:space="0"/>
            </w:tcBorders>
            <w:shd w:val="clear" w:color="auto" w:fill="auto"/>
            <w:vAlign w:val="center"/>
          </w:tcPr>
          <w:p>
            <w:pPr>
              <w:spacing w:line="180" w:lineRule="exact"/>
              <w:ind w:firstLine="225" w:firstLineChars="150"/>
              <w:jc w:val="center"/>
              <w:rPr>
                <w:sz w:val="15"/>
                <w:szCs w:val="15"/>
              </w:rPr>
            </w:pPr>
          </w:p>
        </w:tc>
        <w:tc>
          <w:tcPr>
            <w:tcW w:w="763" w:type="dxa"/>
            <w:vMerge w:val="continue"/>
            <w:tcBorders>
              <w:left w:val="single" w:color="auto" w:sz="4" w:space="0"/>
              <w:right w:val="single" w:color="auto" w:sz="4" w:space="0"/>
            </w:tcBorders>
            <w:shd w:val="clear" w:color="auto" w:fill="auto"/>
            <w:vAlign w:val="center"/>
          </w:tcPr>
          <w:p>
            <w:pPr>
              <w:spacing w:line="180" w:lineRule="exact"/>
              <w:ind w:firstLine="225" w:firstLineChars="150"/>
              <w:jc w:val="center"/>
              <w:rPr>
                <w:sz w:val="15"/>
                <w:szCs w:val="15"/>
              </w:rPr>
            </w:pPr>
          </w:p>
        </w:tc>
        <w:tc>
          <w:tcPr>
            <w:tcW w:w="6960" w:type="dxa"/>
            <w:vMerge w:val="continue"/>
            <w:tcBorders>
              <w:left w:val="single" w:color="auto" w:sz="4" w:space="0"/>
              <w:right w:val="single" w:color="auto" w:sz="4" w:space="0"/>
            </w:tcBorders>
            <w:shd w:val="clear" w:color="auto" w:fill="auto"/>
            <w:vAlign w:val="center"/>
          </w:tcPr>
          <w:p>
            <w:pPr>
              <w:spacing w:line="180" w:lineRule="exact"/>
              <w:ind w:firstLine="225" w:firstLineChars="150"/>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7" w:hRule="exact"/>
          <w:jc w:val="center"/>
        </w:trPr>
        <w:tc>
          <w:tcPr>
            <w:tcW w:w="1582" w:type="dxa"/>
            <w:gridSpan w:val="2"/>
            <w:tcBorders>
              <w:left w:val="single" w:color="auto" w:sz="4" w:space="0"/>
              <w:right w:val="single" w:color="auto" w:sz="4" w:space="0"/>
            </w:tcBorders>
            <w:shd w:val="clear" w:color="auto" w:fill="auto"/>
            <w:vAlign w:val="center"/>
          </w:tcPr>
          <w:p>
            <w:pPr>
              <w:spacing w:line="180" w:lineRule="exact"/>
              <w:jc w:val="center"/>
              <w:rPr>
                <w:sz w:val="15"/>
                <w:szCs w:val="15"/>
              </w:rPr>
            </w:pPr>
          </w:p>
        </w:tc>
        <w:tc>
          <w:tcPr>
            <w:tcW w:w="1123" w:type="dxa"/>
            <w:gridSpan w:val="3"/>
            <w:tcBorders>
              <w:left w:val="single" w:color="auto" w:sz="4" w:space="0"/>
              <w:right w:val="single" w:color="auto" w:sz="4" w:space="0"/>
            </w:tcBorders>
            <w:shd w:val="clear" w:color="auto" w:fill="auto"/>
            <w:vAlign w:val="center"/>
          </w:tcPr>
          <w:p>
            <w:pPr>
              <w:spacing w:line="180" w:lineRule="exact"/>
              <w:jc w:val="center"/>
              <w:rPr>
                <w:sz w:val="15"/>
                <w:szCs w:val="15"/>
              </w:rPr>
            </w:pPr>
          </w:p>
        </w:tc>
        <w:tc>
          <w:tcPr>
            <w:tcW w:w="1124" w:type="dxa"/>
            <w:gridSpan w:val="3"/>
            <w:tcBorders>
              <w:left w:val="single" w:color="auto" w:sz="4" w:space="0"/>
              <w:right w:val="single" w:color="auto" w:sz="4" w:space="0"/>
            </w:tcBorders>
            <w:shd w:val="clear" w:color="auto" w:fill="auto"/>
            <w:vAlign w:val="center"/>
          </w:tcPr>
          <w:p>
            <w:pPr>
              <w:spacing w:line="180" w:lineRule="exact"/>
              <w:jc w:val="center"/>
              <w:rPr>
                <w:sz w:val="15"/>
                <w:szCs w:val="15"/>
              </w:rPr>
            </w:pPr>
          </w:p>
        </w:tc>
        <w:tc>
          <w:tcPr>
            <w:tcW w:w="1123" w:type="dxa"/>
            <w:gridSpan w:val="5"/>
            <w:tcBorders>
              <w:left w:val="single" w:color="auto" w:sz="4" w:space="0"/>
              <w:right w:val="single" w:color="auto" w:sz="4" w:space="0"/>
            </w:tcBorders>
            <w:shd w:val="clear" w:color="auto" w:fill="auto"/>
            <w:vAlign w:val="center"/>
          </w:tcPr>
          <w:p>
            <w:pPr>
              <w:spacing w:line="180" w:lineRule="exact"/>
              <w:jc w:val="center"/>
              <w:rPr>
                <w:sz w:val="15"/>
                <w:szCs w:val="15"/>
              </w:rPr>
            </w:pPr>
          </w:p>
        </w:tc>
        <w:tc>
          <w:tcPr>
            <w:tcW w:w="1124" w:type="dxa"/>
            <w:gridSpan w:val="2"/>
            <w:tcBorders>
              <w:left w:val="single" w:color="auto" w:sz="4" w:space="0"/>
              <w:right w:val="single" w:color="auto" w:sz="4" w:space="0"/>
            </w:tcBorders>
            <w:shd w:val="clear" w:color="auto" w:fill="auto"/>
            <w:vAlign w:val="center"/>
          </w:tcPr>
          <w:p>
            <w:pPr>
              <w:spacing w:line="180" w:lineRule="exact"/>
              <w:jc w:val="center"/>
              <w:rPr>
                <w:sz w:val="15"/>
                <w:szCs w:val="15"/>
              </w:rPr>
            </w:pPr>
          </w:p>
        </w:tc>
        <w:tc>
          <w:tcPr>
            <w:tcW w:w="710" w:type="dxa"/>
            <w:vMerge w:val="continue"/>
            <w:tcBorders>
              <w:left w:val="single" w:color="auto" w:sz="4" w:space="0"/>
              <w:right w:val="single" w:color="auto" w:sz="4" w:space="0"/>
            </w:tcBorders>
            <w:shd w:val="clear" w:color="auto" w:fill="auto"/>
            <w:vAlign w:val="center"/>
          </w:tcPr>
          <w:p>
            <w:pPr>
              <w:spacing w:line="180" w:lineRule="exact"/>
              <w:ind w:firstLine="225" w:firstLineChars="150"/>
              <w:jc w:val="center"/>
              <w:rPr>
                <w:sz w:val="15"/>
                <w:szCs w:val="15"/>
              </w:rPr>
            </w:pPr>
          </w:p>
        </w:tc>
        <w:tc>
          <w:tcPr>
            <w:tcW w:w="6754" w:type="dxa"/>
            <w:gridSpan w:val="4"/>
            <w:vMerge w:val="continue"/>
            <w:tcBorders>
              <w:left w:val="single" w:color="auto" w:sz="4" w:space="0"/>
              <w:right w:val="single" w:color="auto" w:sz="4" w:space="0"/>
            </w:tcBorders>
            <w:shd w:val="clear" w:color="auto" w:fill="auto"/>
            <w:vAlign w:val="center"/>
          </w:tcPr>
          <w:p>
            <w:pPr>
              <w:spacing w:line="180" w:lineRule="exact"/>
              <w:ind w:firstLine="225" w:firstLineChars="150"/>
              <w:jc w:val="center"/>
              <w:rPr>
                <w:sz w:val="15"/>
                <w:szCs w:val="15"/>
              </w:rPr>
            </w:pPr>
          </w:p>
        </w:tc>
        <w:tc>
          <w:tcPr>
            <w:tcW w:w="763" w:type="dxa"/>
            <w:vMerge w:val="continue"/>
            <w:tcBorders>
              <w:left w:val="single" w:color="auto" w:sz="4" w:space="0"/>
              <w:right w:val="single" w:color="auto" w:sz="4" w:space="0"/>
            </w:tcBorders>
            <w:shd w:val="clear" w:color="auto" w:fill="auto"/>
            <w:vAlign w:val="center"/>
          </w:tcPr>
          <w:p>
            <w:pPr>
              <w:spacing w:line="180" w:lineRule="exact"/>
              <w:ind w:firstLine="225" w:firstLineChars="150"/>
              <w:jc w:val="center"/>
              <w:rPr>
                <w:sz w:val="15"/>
                <w:szCs w:val="15"/>
              </w:rPr>
            </w:pPr>
          </w:p>
        </w:tc>
        <w:tc>
          <w:tcPr>
            <w:tcW w:w="6960" w:type="dxa"/>
            <w:vMerge w:val="continue"/>
            <w:tcBorders>
              <w:left w:val="single" w:color="auto" w:sz="4" w:space="0"/>
              <w:right w:val="single" w:color="auto" w:sz="4" w:space="0"/>
            </w:tcBorders>
            <w:shd w:val="clear" w:color="auto" w:fill="auto"/>
            <w:vAlign w:val="center"/>
          </w:tcPr>
          <w:p>
            <w:pPr>
              <w:spacing w:line="180" w:lineRule="exact"/>
              <w:ind w:firstLine="225" w:firstLineChars="150"/>
              <w:jc w:val="center"/>
              <w:rPr>
                <w:sz w:val="15"/>
                <w:szCs w:val="15"/>
              </w:rPr>
            </w:pPr>
          </w:p>
        </w:tc>
      </w:tr>
    </w:tbl>
    <w:p>
      <w:pPr>
        <w:spacing w:line="280" w:lineRule="exact"/>
        <w:rPr>
          <w:sz w:val="18"/>
          <w:szCs w:val="18"/>
        </w:rPr>
      </w:pPr>
      <w:r>
        <w:rPr>
          <w:rFonts w:hint="eastAsia"/>
          <w:sz w:val="18"/>
          <w:szCs w:val="18"/>
        </w:rPr>
        <w:t>公示结果（有异议/无异议）：</w:t>
      </w:r>
    </w:p>
    <w:p>
      <w:pPr>
        <w:spacing w:line="280" w:lineRule="exact"/>
        <w:jc w:val="center"/>
        <w:rPr>
          <w:sz w:val="18"/>
          <w:szCs w:val="18"/>
        </w:rPr>
        <w:sectPr>
          <w:pgSz w:w="23814" w:h="16840" w:orient="landscape"/>
          <w:pgMar w:top="1157" w:right="1361" w:bottom="1157" w:left="1588" w:header="851" w:footer="851" w:gutter="0"/>
          <w:cols w:space="425" w:num="1"/>
          <w:docGrid w:linePitch="579" w:charSpace="-849"/>
        </w:sectPr>
      </w:pPr>
      <w:r>
        <w:rPr>
          <w:sz w:val="18"/>
          <w:szCs w:val="18"/>
        </w:rPr>
        <w:t xml:space="preserve">单位（公章）：   </w:t>
      </w:r>
      <w:r>
        <w:rPr>
          <w:rFonts w:hint="eastAsia"/>
          <w:sz w:val="18"/>
          <w:szCs w:val="18"/>
        </w:rPr>
        <w:t xml:space="preserve">                                                 </w:t>
      </w:r>
      <w:r>
        <w:rPr>
          <w:sz w:val="18"/>
          <w:szCs w:val="18"/>
        </w:rPr>
        <w:t xml:space="preserve">   单位审核责任人签名： </w:t>
      </w:r>
      <w:r>
        <w:rPr>
          <w:rFonts w:eastAsia="黑体"/>
          <w:sz w:val="18"/>
          <w:szCs w:val="18"/>
        </w:rPr>
        <w:t xml:space="preserve"> </w:t>
      </w:r>
      <w:r>
        <w:rPr>
          <w:sz w:val="18"/>
          <w:szCs w:val="18"/>
        </w:rPr>
        <w:t xml:space="preserve"> </w:t>
      </w:r>
      <w:r>
        <w:rPr>
          <w:b/>
          <w:bCs/>
          <w:sz w:val="18"/>
          <w:szCs w:val="18"/>
        </w:rPr>
        <w:t xml:space="preserve">    </w:t>
      </w:r>
      <w:r>
        <w:rPr>
          <w:rFonts w:hint="eastAsia"/>
          <w:b/>
          <w:bCs/>
          <w:sz w:val="18"/>
          <w:szCs w:val="18"/>
        </w:rPr>
        <w:t xml:space="preserve">                              </w:t>
      </w:r>
      <w:r>
        <w:rPr>
          <w:b/>
          <w:bCs/>
          <w:sz w:val="18"/>
          <w:szCs w:val="18"/>
        </w:rPr>
        <w:t xml:space="preserve">     </w:t>
      </w:r>
      <w:r>
        <w:rPr>
          <w:sz w:val="18"/>
          <w:szCs w:val="18"/>
        </w:rPr>
        <w:t>填表日期：  年    月    日</w:t>
      </w:r>
    </w:p>
    <w:p>
      <w:pPr>
        <w:spacing w:line="360" w:lineRule="exact"/>
        <w:rPr>
          <w:rFonts w:eastAsia="黑体"/>
          <w:sz w:val="30"/>
          <w:szCs w:val="30"/>
        </w:rPr>
      </w:pPr>
      <w:r>
        <w:rPr>
          <w:rFonts w:eastAsia="黑体"/>
          <w:sz w:val="30"/>
          <w:szCs w:val="30"/>
        </w:rPr>
        <w:t>表4</w:t>
      </w:r>
    </w:p>
    <w:p>
      <w:pPr>
        <w:snapToGrid w:val="0"/>
        <w:jc w:val="center"/>
        <w:rPr>
          <w:rFonts w:eastAsia="方正小标宋简体"/>
          <w:sz w:val="44"/>
          <w:szCs w:val="44"/>
        </w:rPr>
      </w:pPr>
      <w:r>
        <w:rPr>
          <w:rFonts w:eastAsia="方正小标宋简体"/>
          <w:sz w:val="44"/>
          <w:szCs w:val="44"/>
        </w:rPr>
        <w:t>参评人员论文、专著、科研课题等材料的真实性查询证明</w:t>
      </w:r>
    </w:p>
    <w:p>
      <w:pPr>
        <w:snapToGrid w:val="0"/>
        <w:rPr>
          <w:bCs/>
          <w:szCs w:val="21"/>
          <w:u w:val="single"/>
        </w:rPr>
      </w:pPr>
      <w:r>
        <w:rPr>
          <w:bCs/>
          <w:szCs w:val="21"/>
        </w:rPr>
        <w:t>单位</w:t>
      </w:r>
      <w:r>
        <w:rPr>
          <w:bCs/>
          <w:szCs w:val="21"/>
          <w:u w:val="single"/>
        </w:rPr>
        <w:t xml:space="preserve">                          </w:t>
      </w:r>
      <w:r>
        <w:rPr>
          <w:bCs/>
          <w:szCs w:val="21"/>
        </w:rPr>
        <w:t xml:space="preserve">        姓名</w:t>
      </w:r>
      <w:r>
        <w:rPr>
          <w:bCs/>
          <w:szCs w:val="21"/>
          <w:u w:val="single"/>
        </w:rPr>
        <w:t xml:space="preserve">                 </w:t>
      </w:r>
      <w:r>
        <w:rPr>
          <w:bCs/>
          <w:szCs w:val="21"/>
        </w:rPr>
        <w:t xml:space="preserve">        申报职务</w:t>
      </w:r>
      <w:r>
        <w:rPr>
          <w:bCs/>
          <w:szCs w:val="21"/>
          <w:u w:val="single"/>
        </w:rPr>
        <w:t xml:space="preserve">                  </w:t>
      </w:r>
      <w:r>
        <w:rPr>
          <w:bCs/>
          <w:szCs w:val="21"/>
        </w:rPr>
        <w:t xml:space="preserve"> </w:t>
      </w:r>
      <w:r>
        <w:rPr>
          <w:rFonts w:eastAsia="黑体"/>
          <w:b/>
          <w:bCs/>
          <w:szCs w:val="21"/>
        </w:rPr>
        <w:t xml:space="preserve">    </w:t>
      </w:r>
      <w:r>
        <w:rPr>
          <w:bCs/>
          <w:szCs w:val="21"/>
        </w:rPr>
        <w:t>学科（专业）</w:t>
      </w:r>
      <w:r>
        <w:rPr>
          <w:bCs/>
          <w:szCs w:val="21"/>
          <w:u w:val="single"/>
        </w:rPr>
        <w:t xml:space="preserve">             </w:t>
      </w:r>
    </w:p>
    <w:p>
      <w:pPr>
        <w:snapToGrid w:val="0"/>
        <w:ind w:firstLine="480" w:firstLineChars="150"/>
        <w:rPr>
          <w:rFonts w:eastAsia="黑体"/>
          <w:sz w:val="32"/>
          <w:szCs w:val="32"/>
        </w:rPr>
      </w:pPr>
      <w:r>
        <w:rPr>
          <w:rFonts w:eastAsia="黑体"/>
          <w:bCs/>
          <w:sz w:val="32"/>
          <w:szCs w:val="32"/>
        </w:rPr>
        <w:t>一、参评职称提交的论文</w:t>
      </w:r>
    </w:p>
    <w:tbl>
      <w:tblPr>
        <w:tblStyle w:val="15"/>
        <w:tblW w:w="14077" w:type="dxa"/>
        <w:tblInd w:w="90" w:type="dxa"/>
        <w:tblLayout w:type="fixed"/>
        <w:tblCellMar>
          <w:top w:w="0" w:type="dxa"/>
          <w:left w:w="108" w:type="dxa"/>
          <w:bottom w:w="0" w:type="dxa"/>
          <w:right w:w="108" w:type="dxa"/>
        </w:tblCellMar>
      </w:tblPr>
      <w:tblGrid>
        <w:gridCol w:w="500"/>
        <w:gridCol w:w="2240"/>
        <w:gridCol w:w="914"/>
        <w:gridCol w:w="2544"/>
        <w:gridCol w:w="1479"/>
        <w:gridCol w:w="1269"/>
        <w:gridCol w:w="615"/>
        <w:gridCol w:w="1135"/>
        <w:gridCol w:w="1236"/>
        <w:gridCol w:w="1236"/>
        <w:gridCol w:w="909"/>
      </w:tblGrid>
      <w:tr>
        <w:tblPrEx>
          <w:tblLayout w:type="fixed"/>
          <w:tblCellMar>
            <w:top w:w="0" w:type="dxa"/>
            <w:left w:w="108" w:type="dxa"/>
            <w:bottom w:w="0" w:type="dxa"/>
            <w:right w:w="108" w:type="dxa"/>
          </w:tblCellMar>
        </w:tblPrEx>
        <w:trPr>
          <w:trHeight w:val="299" w:hRule="atLeast"/>
        </w:trPr>
        <w:tc>
          <w:tcPr>
            <w:tcW w:w="500" w:type="dxa"/>
            <w:vMerge w:val="restart"/>
            <w:tcBorders>
              <w:top w:val="single" w:color="auto" w:sz="4" w:space="0"/>
              <w:left w:val="single" w:color="auto" w:sz="4" w:space="0"/>
              <w:right w:val="single" w:color="auto" w:sz="4" w:space="0"/>
            </w:tcBorders>
            <w:shd w:val="clear" w:color="auto" w:fill="auto"/>
            <w:vAlign w:val="center"/>
          </w:tcPr>
          <w:p>
            <w:pPr>
              <w:widowControl/>
              <w:snapToGrid w:val="0"/>
              <w:jc w:val="center"/>
              <w:rPr>
                <w:kern w:val="0"/>
                <w:sz w:val="18"/>
                <w:szCs w:val="18"/>
              </w:rPr>
            </w:pPr>
            <w:r>
              <w:rPr>
                <w:kern w:val="0"/>
                <w:sz w:val="18"/>
                <w:szCs w:val="18"/>
              </w:rPr>
              <w:t>序号</w:t>
            </w:r>
          </w:p>
        </w:tc>
        <w:tc>
          <w:tcPr>
            <w:tcW w:w="2240" w:type="dxa"/>
            <w:vMerge w:val="restart"/>
            <w:tcBorders>
              <w:top w:val="single" w:color="auto" w:sz="4" w:space="0"/>
              <w:left w:val="nil"/>
              <w:right w:val="single" w:color="auto" w:sz="4" w:space="0"/>
            </w:tcBorders>
            <w:shd w:val="clear" w:color="auto" w:fill="auto"/>
            <w:vAlign w:val="center"/>
          </w:tcPr>
          <w:p>
            <w:pPr>
              <w:widowControl/>
              <w:snapToGrid w:val="0"/>
              <w:jc w:val="center"/>
              <w:rPr>
                <w:kern w:val="0"/>
                <w:sz w:val="18"/>
                <w:szCs w:val="18"/>
              </w:rPr>
            </w:pPr>
            <w:r>
              <w:rPr>
                <w:kern w:val="0"/>
                <w:sz w:val="18"/>
                <w:szCs w:val="18"/>
              </w:rPr>
              <w:t>论文名称</w:t>
            </w:r>
          </w:p>
        </w:tc>
        <w:tc>
          <w:tcPr>
            <w:tcW w:w="914" w:type="dxa"/>
            <w:vMerge w:val="restart"/>
            <w:tcBorders>
              <w:top w:val="single" w:color="auto" w:sz="4" w:space="0"/>
              <w:left w:val="nil"/>
              <w:right w:val="single" w:color="auto" w:sz="4" w:space="0"/>
            </w:tcBorders>
            <w:shd w:val="clear" w:color="auto" w:fill="auto"/>
            <w:vAlign w:val="center"/>
          </w:tcPr>
          <w:p>
            <w:pPr>
              <w:widowControl/>
              <w:snapToGrid w:val="0"/>
              <w:jc w:val="center"/>
              <w:rPr>
                <w:kern w:val="0"/>
                <w:sz w:val="18"/>
                <w:szCs w:val="18"/>
              </w:rPr>
            </w:pPr>
            <w:r>
              <w:rPr>
                <w:kern w:val="0"/>
                <w:sz w:val="18"/>
                <w:szCs w:val="18"/>
              </w:rPr>
              <w:t>发表</w:t>
            </w:r>
          </w:p>
          <w:p>
            <w:pPr>
              <w:widowControl/>
              <w:snapToGrid w:val="0"/>
              <w:jc w:val="center"/>
              <w:rPr>
                <w:kern w:val="0"/>
                <w:sz w:val="18"/>
                <w:szCs w:val="18"/>
              </w:rPr>
            </w:pPr>
            <w:r>
              <w:rPr>
                <w:kern w:val="0"/>
                <w:sz w:val="18"/>
                <w:szCs w:val="18"/>
              </w:rPr>
              <w:t>时间</w:t>
            </w:r>
          </w:p>
        </w:tc>
        <w:tc>
          <w:tcPr>
            <w:tcW w:w="2544" w:type="dxa"/>
            <w:vMerge w:val="restart"/>
            <w:tcBorders>
              <w:top w:val="single" w:color="auto" w:sz="4" w:space="0"/>
              <w:left w:val="nil"/>
              <w:right w:val="single" w:color="auto" w:sz="4" w:space="0"/>
            </w:tcBorders>
            <w:shd w:val="clear" w:color="auto" w:fill="auto"/>
            <w:vAlign w:val="center"/>
          </w:tcPr>
          <w:p>
            <w:pPr>
              <w:widowControl/>
              <w:snapToGrid w:val="0"/>
              <w:jc w:val="center"/>
              <w:rPr>
                <w:kern w:val="0"/>
                <w:sz w:val="18"/>
                <w:szCs w:val="18"/>
              </w:rPr>
            </w:pPr>
            <w:r>
              <w:rPr>
                <w:kern w:val="0"/>
                <w:sz w:val="18"/>
                <w:szCs w:val="18"/>
              </w:rPr>
              <w:t>发表期刊名称</w:t>
            </w:r>
          </w:p>
        </w:tc>
        <w:tc>
          <w:tcPr>
            <w:tcW w:w="1479" w:type="dxa"/>
            <w:vMerge w:val="restart"/>
            <w:tcBorders>
              <w:top w:val="single" w:color="auto" w:sz="4" w:space="0"/>
              <w:left w:val="nil"/>
              <w:right w:val="single" w:color="auto" w:sz="4" w:space="0"/>
            </w:tcBorders>
            <w:shd w:val="clear" w:color="auto" w:fill="auto"/>
            <w:vAlign w:val="center"/>
          </w:tcPr>
          <w:p>
            <w:pPr>
              <w:widowControl/>
              <w:snapToGrid w:val="0"/>
              <w:jc w:val="center"/>
              <w:rPr>
                <w:kern w:val="0"/>
                <w:sz w:val="18"/>
                <w:szCs w:val="18"/>
              </w:rPr>
            </w:pPr>
            <w:r>
              <w:rPr>
                <w:kern w:val="0"/>
                <w:sz w:val="18"/>
                <w:szCs w:val="18"/>
              </w:rPr>
              <w:t>“CN”和“ISSN”刊号</w:t>
            </w:r>
          </w:p>
        </w:tc>
        <w:tc>
          <w:tcPr>
            <w:tcW w:w="1269" w:type="dxa"/>
            <w:vMerge w:val="restart"/>
            <w:tcBorders>
              <w:top w:val="single" w:color="auto" w:sz="4" w:space="0"/>
              <w:left w:val="nil"/>
              <w:right w:val="single" w:color="auto" w:sz="4" w:space="0"/>
            </w:tcBorders>
            <w:shd w:val="clear" w:color="auto" w:fill="auto"/>
            <w:vAlign w:val="center"/>
          </w:tcPr>
          <w:p>
            <w:pPr>
              <w:widowControl/>
              <w:snapToGrid w:val="0"/>
              <w:jc w:val="center"/>
              <w:rPr>
                <w:kern w:val="0"/>
                <w:sz w:val="18"/>
                <w:szCs w:val="18"/>
              </w:rPr>
            </w:pPr>
            <w:r>
              <w:rPr>
                <w:kern w:val="0"/>
                <w:sz w:val="18"/>
                <w:szCs w:val="18"/>
              </w:rPr>
              <w:t>期刊主办            单位名称</w:t>
            </w:r>
          </w:p>
        </w:tc>
        <w:tc>
          <w:tcPr>
            <w:tcW w:w="1750"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kern w:val="0"/>
                <w:sz w:val="18"/>
                <w:szCs w:val="18"/>
              </w:rPr>
            </w:pPr>
            <w:r>
              <w:rPr>
                <w:kern w:val="0"/>
                <w:sz w:val="18"/>
                <w:szCs w:val="18"/>
              </w:rPr>
              <w:t>合作情况</w:t>
            </w:r>
          </w:p>
        </w:tc>
        <w:tc>
          <w:tcPr>
            <w:tcW w:w="1236" w:type="dxa"/>
            <w:vMerge w:val="restart"/>
            <w:tcBorders>
              <w:top w:val="single" w:color="auto" w:sz="4" w:space="0"/>
              <w:left w:val="nil"/>
              <w:right w:val="single" w:color="auto" w:sz="4" w:space="0"/>
            </w:tcBorders>
            <w:shd w:val="clear" w:color="auto" w:fill="auto"/>
            <w:vAlign w:val="center"/>
          </w:tcPr>
          <w:p>
            <w:pPr>
              <w:widowControl/>
              <w:snapToGrid w:val="0"/>
              <w:jc w:val="center"/>
              <w:rPr>
                <w:kern w:val="0"/>
                <w:sz w:val="18"/>
                <w:szCs w:val="18"/>
              </w:rPr>
            </w:pPr>
            <w:r>
              <w:rPr>
                <w:kern w:val="0"/>
                <w:sz w:val="18"/>
                <w:szCs w:val="18"/>
              </w:rPr>
              <w:t>署名单位</w:t>
            </w:r>
          </w:p>
        </w:tc>
        <w:tc>
          <w:tcPr>
            <w:tcW w:w="1236" w:type="dxa"/>
            <w:vMerge w:val="restart"/>
            <w:tcBorders>
              <w:top w:val="single" w:color="auto" w:sz="4" w:space="0"/>
              <w:left w:val="nil"/>
              <w:right w:val="single" w:color="auto" w:sz="4" w:space="0"/>
            </w:tcBorders>
            <w:shd w:val="clear" w:color="auto" w:fill="auto"/>
            <w:vAlign w:val="center"/>
          </w:tcPr>
          <w:p>
            <w:pPr>
              <w:widowControl/>
              <w:snapToGrid w:val="0"/>
              <w:jc w:val="center"/>
              <w:rPr>
                <w:kern w:val="0"/>
                <w:sz w:val="18"/>
                <w:szCs w:val="18"/>
              </w:rPr>
            </w:pPr>
            <w:r>
              <w:rPr>
                <w:kern w:val="0"/>
                <w:sz w:val="18"/>
                <w:szCs w:val="18"/>
              </w:rPr>
              <w:t>论文类型               （本专业或              教育教改）</w:t>
            </w:r>
          </w:p>
        </w:tc>
        <w:tc>
          <w:tcPr>
            <w:tcW w:w="909" w:type="dxa"/>
            <w:vMerge w:val="restart"/>
            <w:tcBorders>
              <w:top w:val="single" w:color="auto" w:sz="4" w:space="0"/>
              <w:left w:val="nil"/>
              <w:right w:val="single" w:color="auto" w:sz="4" w:space="0"/>
            </w:tcBorders>
            <w:shd w:val="clear" w:color="auto" w:fill="auto"/>
            <w:vAlign w:val="center"/>
          </w:tcPr>
          <w:p>
            <w:pPr>
              <w:widowControl/>
              <w:snapToGrid w:val="0"/>
              <w:jc w:val="center"/>
              <w:rPr>
                <w:kern w:val="0"/>
                <w:sz w:val="18"/>
                <w:szCs w:val="18"/>
              </w:rPr>
            </w:pPr>
            <w:r>
              <w:rPr>
                <w:kern w:val="0"/>
                <w:sz w:val="18"/>
                <w:szCs w:val="18"/>
              </w:rPr>
              <w:t>查询  方式</w:t>
            </w:r>
          </w:p>
        </w:tc>
      </w:tr>
      <w:tr>
        <w:tblPrEx>
          <w:tblLayout w:type="fixed"/>
          <w:tblCellMar>
            <w:top w:w="0" w:type="dxa"/>
            <w:left w:w="108" w:type="dxa"/>
            <w:bottom w:w="0" w:type="dxa"/>
            <w:right w:w="108" w:type="dxa"/>
          </w:tblCellMar>
        </w:tblPrEx>
        <w:trPr>
          <w:trHeight w:val="298" w:hRule="atLeast"/>
        </w:trPr>
        <w:tc>
          <w:tcPr>
            <w:tcW w:w="500" w:type="dxa"/>
            <w:vMerge w:val="continue"/>
            <w:tcBorders>
              <w:left w:val="single" w:color="auto" w:sz="4" w:space="0"/>
              <w:bottom w:val="single" w:color="auto" w:sz="4" w:space="0"/>
              <w:right w:val="single" w:color="auto" w:sz="4" w:space="0"/>
            </w:tcBorders>
            <w:shd w:val="clear" w:color="auto" w:fill="auto"/>
            <w:vAlign w:val="center"/>
          </w:tcPr>
          <w:p>
            <w:pPr>
              <w:widowControl/>
              <w:snapToGrid w:val="0"/>
              <w:jc w:val="center"/>
              <w:rPr>
                <w:kern w:val="0"/>
                <w:sz w:val="18"/>
                <w:szCs w:val="18"/>
              </w:rPr>
            </w:pPr>
          </w:p>
        </w:tc>
        <w:tc>
          <w:tcPr>
            <w:tcW w:w="2240" w:type="dxa"/>
            <w:vMerge w:val="continue"/>
            <w:tcBorders>
              <w:left w:val="nil"/>
              <w:bottom w:val="single" w:color="auto" w:sz="4" w:space="0"/>
              <w:right w:val="single" w:color="auto" w:sz="4" w:space="0"/>
            </w:tcBorders>
            <w:shd w:val="clear" w:color="auto" w:fill="auto"/>
            <w:vAlign w:val="center"/>
          </w:tcPr>
          <w:p>
            <w:pPr>
              <w:widowControl/>
              <w:snapToGrid w:val="0"/>
              <w:jc w:val="center"/>
              <w:rPr>
                <w:kern w:val="0"/>
                <w:sz w:val="18"/>
                <w:szCs w:val="18"/>
              </w:rPr>
            </w:pPr>
          </w:p>
        </w:tc>
        <w:tc>
          <w:tcPr>
            <w:tcW w:w="914" w:type="dxa"/>
            <w:vMerge w:val="continue"/>
            <w:tcBorders>
              <w:left w:val="nil"/>
              <w:bottom w:val="single" w:color="auto" w:sz="4" w:space="0"/>
              <w:right w:val="single" w:color="auto" w:sz="4" w:space="0"/>
            </w:tcBorders>
            <w:shd w:val="clear" w:color="auto" w:fill="auto"/>
            <w:vAlign w:val="center"/>
          </w:tcPr>
          <w:p>
            <w:pPr>
              <w:widowControl/>
              <w:snapToGrid w:val="0"/>
              <w:jc w:val="center"/>
              <w:rPr>
                <w:kern w:val="0"/>
                <w:sz w:val="18"/>
                <w:szCs w:val="18"/>
              </w:rPr>
            </w:pPr>
          </w:p>
        </w:tc>
        <w:tc>
          <w:tcPr>
            <w:tcW w:w="2544" w:type="dxa"/>
            <w:vMerge w:val="continue"/>
            <w:tcBorders>
              <w:left w:val="nil"/>
              <w:bottom w:val="single" w:color="auto" w:sz="4" w:space="0"/>
              <w:right w:val="single" w:color="auto" w:sz="4" w:space="0"/>
            </w:tcBorders>
            <w:shd w:val="clear" w:color="auto" w:fill="auto"/>
            <w:vAlign w:val="center"/>
          </w:tcPr>
          <w:p>
            <w:pPr>
              <w:widowControl/>
              <w:snapToGrid w:val="0"/>
              <w:jc w:val="center"/>
              <w:rPr>
                <w:kern w:val="0"/>
                <w:sz w:val="18"/>
                <w:szCs w:val="18"/>
              </w:rPr>
            </w:pPr>
          </w:p>
        </w:tc>
        <w:tc>
          <w:tcPr>
            <w:tcW w:w="1479" w:type="dxa"/>
            <w:vMerge w:val="continue"/>
            <w:tcBorders>
              <w:left w:val="nil"/>
              <w:bottom w:val="single" w:color="auto" w:sz="4" w:space="0"/>
              <w:right w:val="single" w:color="auto" w:sz="4" w:space="0"/>
            </w:tcBorders>
            <w:shd w:val="clear" w:color="auto" w:fill="auto"/>
            <w:vAlign w:val="center"/>
          </w:tcPr>
          <w:p>
            <w:pPr>
              <w:widowControl/>
              <w:snapToGrid w:val="0"/>
              <w:jc w:val="center"/>
              <w:rPr>
                <w:kern w:val="0"/>
                <w:sz w:val="18"/>
                <w:szCs w:val="18"/>
              </w:rPr>
            </w:pPr>
          </w:p>
        </w:tc>
        <w:tc>
          <w:tcPr>
            <w:tcW w:w="1269" w:type="dxa"/>
            <w:vMerge w:val="continue"/>
            <w:tcBorders>
              <w:left w:val="nil"/>
              <w:bottom w:val="single" w:color="auto" w:sz="4" w:space="0"/>
              <w:right w:val="single" w:color="auto" w:sz="4" w:space="0"/>
            </w:tcBorders>
            <w:shd w:val="clear" w:color="auto" w:fill="auto"/>
            <w:vAlign w:val="center"/>
          </w:tcPr>
          <w:p>
            <w:pPr>
              <w:widowControl/>
              <w:snapToGrid w:val="0"/>
              <w:jc w:val="center"/>
              <w:rPr>
                <w:kern w:val="0"/>
                <w:sz w:val="18"/>
                <w:szCs w:val="18"/>
              </w:rPr>
            </w:pPr>
          </w:p>
        </w:tc>
        <w:tc>
          <w:tcPr>
            <w:tcW w:w="615"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kern w:val="0"/>
                <w:sz w:val="18"/>
                <w:szCs w:val="18"/>
              </w:rPr>
            </w:pPr>
            <w:r>
              <w:rPr>
                <w:kern w:val="0"/>
                <w:sz w:val="18"/>
                <w:szCs w:val="18"/>
              </w:rPr>
              <w:t>独著</w:t>
            </w:r>
          </w:p>
        </w:tc>
        <w:tc>
          <w:tcPr>
            <w:tcW w:w="1135"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kern w:val="0"/>
                <w:sz w:val="18"/>
                <w:szCs w:val="18"/>
              </w:rPr>
            </w:pPr>
            <w:r>
              <w:rPr>
                <w:kern w:val="0"/>
                <w:sz w:val="18"/>
                <w:szCs w:val="18"/>
              </w:rPr>
              <w:t>合著排名</w:t>
            </w:r>
          </w:p>
        </w:tc>
        <w:tc>
          <w:tcPr>
            <w:tcW w:w="1236" w:type="dxa"/>
            <w:vMerge w:val="continue"/>
            <w:tcBorders>
              <w:left w:val="nil"/>
              <w:bottom w:val="single" w:color="auto" w:sz="4" w:space="0"/>
              <w:right w:val="single" w:color="auto" w:sz="4" w:space="0"/>
            </w:tcBorders>
            <w:shd w:val="clear" w:color="auto" w:fill="auto"/>
            <w:vAlign w:val="center"/>
          </w:tcPr>
          <w:p>
            <w:pPr>
              <w:widowControl/>
              <w:snapToGrid w:val="0"/>
              <w:jc w:val="center"/>
              <w:rPr>
                <w:kern w:val="0"/>
                <w:sz w:val="18"/>
                <w:szCs w:val="18"/>
              </w:rPr>
            </w:pPr>
          </w:p>
        </w:tc>
        <w:tc>
          <w:tcPr>
            <w:tcW w:w="1236" w:type="dxa"/>
            <w:vMerge w:val="continue"/>
            <w:tcBorders>
              <w:left w:val="nil"/>
              <w:bottom w:val="single" w:color="auto" w:sz="4" w:space="0"/>
              <w:right w:val="single" w:color="auto" w:sz="4" w:space="0"/>
            </w:tcBorders>
            <w:shd w:val="clear" w:color="auto" w:fill="auto"/>
            <w:vAlign w:val="center"/>
          </w:tcPr>
          <w:p>
            <w:pPr>
              <w:widowControl/>
              <w:snapToGrid w:val="0"/>
              <w:jc w:val="center"/>
              <w:rPr>
                <w:kern w:val="0"/>
                <w:sz w:val="18"/>
                <w:szCs w:val="18"/>
              </w:rPr>
            </w:pPr>
          </w:p>
        </w:tc>
        <w:tc>
          <w:tcPr>
            <w:tcW w:w="909" w:type="dxa"/>
            <w:vMerge w:val="continue"/>
            <w:tcBorders>
              <w:left w:val="nil"/>
              <w:bottom w:val="single" w:color="auto" w:sz="4" w:space="0"/>
              <w:right w:val="single" w:color="auto" w:sz="4" w:space="0"/>
            </w:tcBorders>
            <w:shd w:val="clear" w:color="auto" w:fill="auto"/>
            <w:vAlign w:val="center"/>
          </w:tcPr>
          <w:p>
            <w:pPr>
              <w:widowControl/>
              <w:snapToGrid w:val="0"/>
              <w:jc w:val="center"/>
              <w:rPr>
                <w:kern w:val="0"/>
                <w:sz w:val="18"/>
                <w:szCs w:val="18"/>
              </w:rPr>
            </w:pPr>
          </w:p>
        </w:tc>
      </w:tr>
      <w:tr>
        <w:tblPrEx>
          <w:tblLayout w:type="fixed"/>
          <w:tblCellMar>
            <w:top w:w="0" w:type="dxa"/>
            <w:left w:w="108" w:type="dxa"/>
            <w:bottom w:w="0" w:type="dxa"/>
            <w:right w:w="108" w:type="dxa"/>
          </w:tblCellMar>
        </w:tblPrEx>
        <w:trPr>
          <w:trHeight w:val="338"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kern w:val="0"/>
                <w:szCs w:val="21"/>
              </w:rPr>
            </w:pPr>
          </w:p>
        </w:tc>
        <w:tc>
          <w:tcPr>
            <w:tcW w:w="2240" w:type="dxa"/>
            <w:tcBorders>
              <w:top w:val="nil"/>
              <w:left w:val="nil"/>
              <w:bottom w:val="single" w:color="auto" w:sz="4" w:space="0"/>
              <w:right w:val="single" w:color="auto" w:sz="4" w:space="0"/>
            </w:tcBorders>
            <w:shd w:val="clear" w:color="auto" w:fill="auto"/>
            <w:noWrap/>
            <w:vAlign w:val="center"/>
          </w:tcPr>
          <w:p>
            <w:pPr>
              <w:widowControl/>
              <w:snapToGrid w:val="0"/>
              <w:jc w:val="center"/>
              <w:rPr>
                <w:kern w:val="0"/>
                <w:szCs w:val="21"/>
              </w:rPr>
            </w:pPr>
          </w:p>
        </w:tc>
        <w:tc>
          <w:tcPr>
            <w:tcW w:w="914" w:type="dxa"/>
            <w:tcBorders>
              <w:top w:val="nil"/>
              <w:left w:val="nil"/>
              <w:bottom w:val="single" w:color="auto" w:sz="4" w:space="0"/>
              <w:right w:val="single" w:color="auto" w:sz="4" w:space="0"/>
            </w:tcBorders>
            <w:shd w:val="clear" w:color="auto" w:fill="auto"/>
            <w:noWrap/>
            <w:vAlign w:val="center"/>
          </w:tcPr>
          <w:p>
            <w:pPr>
              <w:widowControl/>
              <w:snapToGrid w:val="0"/>
              <w:jc w:val="center"/>
              <w:rPr>
                <w:kern w:val="0"/>
                <w:szCs w:val="21"/>
              </w:rPr>
            </w:pPr>
          </w:p>
        </w:tc>
        <w:tc>
          <w:tcPr>
            <w:tcW w:w="2544" w:type="dxa"/>
            <w:tcBorders>
              <w:top w:val="nil"/>
              <w:left w:val="nil"/>
              <w:bottom w:val="single" w:color="auto" w:sz="4" w:space="0"/>
              <w:right w:val="single" w:color="auto" w:sz="4" w:space="0"/>
            </w:tcBorders>
            <w:shd w:val="clear" w:color="auto" w:fill="auto"/>
            <w:noWrap/>
            <w:vAlign w:val="center"/>
          </w:tcPr>
          <w:p>
            <w:pPr>
              <w:widowControl/>
              <w:snapToGrid w:val="0"/>
              <w:jc w:val="center"/>
              <w:rPr>
                <w:kern w:val="0"/>
                <w:szCs w:val="21"/>
              </w:rPr>
            </w:pPr>
          </w:p>
        </w:tc>
        <w:tc>
          <w:tcPr>
            <w:tcW w:w="1479" w:type="dxa"/>
            <w:tcBorders>
              <w:top w:val="nil"/>
              <w:left w:val="nil"/>
              <w:bottom w:val="single" w:color="auto" w:sz="4" w:space="0"/>
              <w:right w:val="single" w:color="auto" w:sz="4" w:space="0"/>
            </w:tcBorders>
            <w:shd w:val="clear" w:color="auto" w:fill="auto"/>
            <w:vAlign w:val="center"/>
          </w:tcPr>
          <w:p>
            <w:pPr>
              <w:widowControl/>
              <w:snapToGrid w:val="0"/>
              <w:jc w:val="center"/>
              <w:rPr>
                <w:kern w:val="0"/>
                <w:szCs w:val="21"/>
              </w:rPr>
            </w:pPr>
          </w:p>
        </w:tc>
        <w:tc>
          <w:tcPr>
            <w:tcW w:w="1269" w:type="dxa"/>
            <w:tcBorders>
              <w:top w:val="nil"/>
              <w:left w:val="nil"/>
              <w:bottom w:val="single" w:color="auto" w:sz="4" w:space="0"/>
              <w:right w:val="single" w:color="auto" w:sz="4" w:space="0"/>
            </w:tcBorders>
            <w:shd w:val="clear" w:color="auto" w:fill="auto"/>
            <w:noWrap/>
            <w:vAlign w:val="center"/>
          </w:tcPr>
          <w:p>
            <w:pPr>
              <w:widowControl/>
              <w:snapToGrid w:val="0"/>
              <w:jc w:val="center"/>
              <w:rPr>
                <w:kern w:val="0"/>
                <w:szCs w:val="21"/>
              </w:rPr>
            </w:pPr>
          </w:p>
        </w:tc>
        <w:tc>
          <w:tcPr>
            <w:tcW w:w="615" w:type="dxa"/>
            <w:tcBorders>
              <w:top w:val="nil"/>
              <w:left w:val="nil"/>
              <w:bottom w:val="single" w:color="auto" w:sz="4" w:space="0"/>
              <w:right w:val="single" w:color="auto" w:sz="4" w:space="0"/>
            </w:tcBorders>
            <w:shd w:val="clear" w:color="auto" w:fill="auto"/>
            <w:vAlign w:val="center"/>
          </w:tcPr>
          <w:p>
            <w:pPr>
              <w:widowControl/>
              <w:snapToGrid w:val="0"/>
              <w:jc w:val="center"/>
              <w:rPr>
                <w:kern w:val="0"/>
                <w:szCs w:val="21"/>
              </w:rPr>
            </w:pPr>
          </w:p>
        </w:tc>
        <w:tc>
          <w:tcPr>
            <w:tcW w:w="1135" w:type="dxa"/>
            <w:tcBorders>
              <w:top w:val="nil"/>
              <w:left w:val="nil"/>
              <w:bottom w:val="single" w:color="auto" w:sz="4" w:space="0"/>
              <w:right w:val="single" w:color="auto" w:sz="4" w:space="0"/>
            </w:tcBorders>
            <w:shd w:val="clear" w:color="auto" w:fill="auto"/>
            <w:noWrap/>
            <w:vAlign w:val="center"/>
          </w:tcPr>
          <w:p>
            <w:pPr>
              <w:widowControl/>
              <w:snapToGrid w:val="0"/>
              <w:jc w:val="center"/>
              <w:rPr>
                <w:kern w:val="0"/>
                <w:szCs w:val="21"/>
              </w:rPr>
            </w:pPr>
          </w:p>
        </w:tc>
        <w:tc>
          <w:tcPr>
            <w:tcW w:w="1236" w:type="dxa"/>
            <w:tcBorders>
              <w:top w:val="nil"/>
              <w:left w:val="nil"/>
              <w:bottom w:val="single" w:color="auto" w:sz="4" w:space="0"/>
              <w:right w:val="single" w:color="auto" w:sz="4" w:space="0"/>
            </w:tcBorders>
            <w:shd w:val="clear" w:color="auto" w:fill="auto"/>
            <w:vAlign w:val="center"/>
          </w:tcPr>
          <w:p>
            <w:pPr>
              <w:widowControl/>
              <w:snapToGrid w:val="0"/>
              <w:jc w:val="center"/>
              <w:rPr>
                <w:kern w:val="0"/>
                <w:szCs w:val="21"/>
              </w:rPr>
            </w:pPr>
          </w:p>
        </w:tc>
        <w:tc>
          <w:tcPr>
            <w:tcW w:w="1236" w:type="dxa"/>
            <w:tcBorders>
              <w:top w:val="nil"/>
              <w:left w:val="nil"/>
              <w:bottom w:val="single" w:color="auto" w:sz="4" w:space="0"/>
              <w:right w:val="single" w:color="auto" w:sz="4" w:space="0"/>
            </w:tcBorders>
            <w:shd w:val="clear" w:color="auto" w:fill="auto"/>
            <w:noWrap/>
            <w:vAlign w:val="center"/>
          </w:tcPr>
          <w:p>
            <w:pPr>
              <w:widowControl/>
              <w:snapToGrid w:val="0"/>
              <w:jc w:val="center"/>
              <w:rPr>
                <w:kern w:val="0"/>
                <w:szCs w:val="21"/>
              </w:rPr>
            </w:pPr>
          </w:p>
        </w:tc>
        <w:tc>
          <w:tcPr>
            <w:tcW w:w="909" w:type="dxa"/>
            <w:tcBorders>
              <w:top w:val="nil"/>
              <w:left w:val="nil"/>
              <w:bottom w:val="single" w:color="auto" w:sz="4" w:space="0"/>
              <w:right w:val="single" w:color="auto" w:sz="4" w:space="0"/>
            </w:tcBorders>
            <w:shd w:val="clear" w:color="auto" w:fill="auto"/>
            <w:noWrap/>
            <w:vAlign w:val="center"/>
          </w:tcPr>
          <w:p>
            <w:pPr>
              <w:widowControl/>
              <w:snapToGrid w:val="0"/>
              <w:jc w:val="center"/>
              <w:rPr>
                <w:kern w:val="0"/>
                <w:szCs w:val="21"/>
              </w:rPr>
            </w:pPr>
          </w:p>
        </w:tc>
      </w:tr>
      <w:tr>
        <w:tblPrEx>
          <w:tblLayout w:type="fixed"/>
          <w:tblCellMar>
            <w:top w:w="0" w:type="dxa"/>
            <w:left w:w="108" w:type="dxa"/>
            <w:bottom w:w="0" w:type="dxa"/>
            <w:right w:w="108" w:type="dxa"/>
          </w:tblCellMar>
        </w:tblPrEx>
        <w:trPr>
          <w:trHeight w:val="338"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kern w:val="0"/>
                <w:szCs w:val="21"/>
              </w:rPr>
            </w:pPr>
          </w:p>
        </w:tc>
        <w:tc>
          <w:tcPr>
            <w:tcW w:w="2240" w:type="dxa"/>
            <w:tcBorders>
              <w:top w:val="nil"/>
              <w:left w:val="nil"/>
              <w:bottom w:val="single" w:color="auto" w:sz="4" w:space="0"/>
              <w:right w:val="single" w:color="auto" w:sz="4" w:space="0"/>
            </w:tcBorders>
            <w:shd w:val="clear" w:color="auto" w:fill="auto"/>
            <w:noWrap/>
            <w:vAlign w:val="center"/>
          </w:tcPr>
          <w:p>
            <w:pPr>
              <w:widowControl/>
              <w:snapToGrid w:val="0"/>
              <w:jc w:val="center"/>
              <w:rPr>
                <w:kern w:val="0"/>
                <w:szCs w:val="21"/>
              </w:rPr>
            </w:pPr>
          </w:p>
        </w:tc>
        <w:tc>
          <w:tcPr>
            <w:tcW w:w="914" w:type="dxa"/>
            <w:tcBorders>
              <w:top w:val="nil"/>
              <w:left w:val="nil"/>
              <w:bottom w:val="single" w:color="auto" w:sz="4" w:space="0"/>
              <w:right w:val="single" w:color="auto" w:sz="4" w:space="0"/>
            </w:tcBorders>
            <w:shd w:val="clear" w:color="auto" w:fill="auto"/>
            <w:noWrap/>
            <w:vAlign w:val="center"/>
          </w:tcPr>
          <w:p>
            <w:pPr>
              <w:widowControl/>
              <w:snapToGrid w:val="0"/>
              <w:jc w:val="center"/>
              <w:rPr>
                <w:kern w:val="0"/>
                <w:szCs w:val="21"/>
              </w:rPr>
            </w:pPr>
          </w:p>
        </w:tc>
        <w:tc>
          <w:tcPr>
            <w:tcW w:w="2544" w:type="dxa"/>
            <w:tcBorders>
              <w:top w:val="nil"/>
              <w:left w:val="nil"/>
              <w:bottom w:val="single" w:color="auto" w:sz="4" w:space="0"/>
              <w:right w:val="single" w:color="auto" w:sz="4" w:space="0"/>
            </w:tcBorders>
            <w:shd w:val="clear" w:color="auto" w:fill="auto"/>
            <w:noWrap/>
            <w:vAlign w:val="center"/>
          </w:tcPr>
          <w:p>
            <w:pPr>
              <w:widowControl/>
              <w:snapToGrid w:val="0"/>
              <w:jc w:val="center"/>
              <w:rPr>
                <w:kern w:val="0"/>
                <w:szCs w:val="21"/>
              </w:rPr>
            </w:pPr>
          </w:p>
        </w:tc>
        <w:tc>
          <w:tcPr>
            <w:tcW w:w="1479" w:type="dxa"/>
            <w:tcBorders>
              <w:top w:val="nil"/>
              <w:left w:val="nil"/>
              <w:bottom w:val="single" w:color="auto" w:sz="4" w:space="0"/>
              <w:right w:val="single" w:color="auto" w:sz="4" w:space="0"/>
            </w:tcBorders>
            <w:shd w:val="clear" w:color="auto" w:fill="auto"/>
            <w:vAlign w:val="center"/>
          </w:tcPr>
          <w:p>
            <w:pPr>
              <w:widowControl/>
              <w:snapToGrid w:val="0"/>
              <w:jc w:val="center"/>
              <w:rPr>
                <w:kern w:val="0"/>
                <w:szCs w:val="21"/>
              </w:rPr>
            </w:pPr>
          </w:p>
        </w:tc>
        <w:tc>
          <w:tcPr>
            <w:tcW w:w="1269" w:type="dxa"/>
            <w:tcBorders>
              <w:top w:val="nil"/>
              <w:left w:val="nil"/>
              <w:bottom w:val="single" w:color="auto" w:sz="4" w:space="0"/>
              <w:right w:val="single" w:color="auto" w:sz="4" w:space="0"/>
            </w:tcBorders>
            <w:shd w:val="clear" w:color="auto" w:fill="auto"/>
            <w:noWrap/>
            <w:vAlign w:val="center"/>
          </w:tcPr>
          <w:p>
            <w:pPr>
              <w:widowControl/>
              <w:snapToGrid w:val="0"/>
              <w:jc w:val="center"/>
              <w:rPr>
                <w:kern w:val="0"/>
                <w:szCs w:val="21"/>
              </w:rPr>
            </w:pPr>
          </w:p>
        </w:tc>
        <w:tc>
          <w:tcPr>
            <w:tcW w:w="615" w:type="dxa"/>
            <w:tcBorders>
              <w:top w:val="nil"/>
              <w:left w:val="nil"/>
              <w:bottom w:val="single" w:color="auto" w:sz="4" w:space="0"/>
              <w:right w:val="single" w:color="auto" w:sz="4" w:space="0"/>
            </w:tcBorders>
            <w:shd w:val="clear" w:color="auto" w:fill="auto"/>
            <w:vAlign w:val="center"/>
          </w:tcPr>
          <w:p>
            <w:pPr>
              <w:widowControl/>
              <w:snapToGrid w:val="0"/>
              <w:jc w:val="center"/>
              <w:rPr>
                <w:kern w:val="0"/>
                <w:szCs w:val="21"/>
              </w:rPr>
            </w:pPr>
          </w:p>
        </w:tc>
        <w:tc>
          <w:tcPr>
            <w:tcW w:w="1135" w:type="dxa"/>
            <w:tcBorders>
              <w:top w:val="nil"/>
              <w:left w:val="nil"/>
              <w:bottom w:val="single" w:color="auto" w:sz="4" w:space="0"/>
              <w:right w:val="single" w:color="auto" w:sz="4" w:space="0"/>
            </w:tcBorders>
            <w:shd w:val="clear" w:color="auto" w:fill="auto"/>
            <w:noWrap/>
            <w:vAlign w:val="center"/>
          </w:tcPr>
          <w:p>
            <w:pPr>
              <w:widowControl/>
              <w:snapToGrid w:val="0"/>
              <w:jc w:val="center"/>
              <w:rPr>
                <w:kern w:val="0"/>
                <w:szCs w:val="21"/>
              </w:rPr>
            </w:pPr>
          </w:p>
        </w:tc>
        <w:tc>
          <w:tcPr>
            <w:tcW w:w="1236" w:type="dxa"/>
            <w:tcBorders>
              <w:top w:val="nil"/>
              <w:left w:val="nil"/>
              <w:bottom w:val="single" w:color="auto" w:sz="4" w:space="0"/>
              <w:right w:val="single" w:color="auto" w:sz="4" w:space="0"/>
            </w:tcBorders>
            <w:shd w:val="clear" w:color="auto" w:fill="auto"/>
            <w:vAlign w:val="center"/>
          </w:tcPr>
          <w:p>
            <w:pPr>
              <w:widowControl/>
              <w:snapToGrid w:val="0"/>
              <w:jc w:val="center"/>
              <w:rPr>
                <w:kern w:val="0"/>
                <w:szCs w:val="21"/>
              </w:rPr>
            </w:pPr>
          </w:p>
        </w:tc>
        <w:tc>
          <w:tcPr>
            <w:tcW w:w="1236" w:type="dxa"/>
            <w:tcBorders>
              <w:top w:val="nil"/>
              <w:left w:val="nil"/>
              <w:bottom w:val="single" w:color="auto" w:sz="4" w:space="0"/>
              <w:right w:val="single" w:color="auto" w:sz="4" w:space="0"/>
            </w:tcBorders>
            <w:shd w:val="clear" w:color="auto" w:fill="auto"/>
            <w:noWrap/>
            <w:vAlign w:val="center"/>
          </w:tcPr>
          <w:p>
            <w:pPr>
              <w:widowControl/>
              <w:snapToGrid w:val="0"/>
              <w:jc w:val="center"/>
              <w:rPr>
                <w:kern w:val="0"/>
                <w:szCs w:val="21"/>
              </w:rPr>
            </w:pPr>
          </w:p>
        </w:tc>
        <w:tc>
          <w:tcPr>
            <w:tcW w:w="909" w:type="dxa"/>
            <w:tcBorders>
              <w:top w:val="nil"/>
              <w:left w:val="nil"/>
              <w:bottom w:val="single" w:color="auto" w:sz="4" w:space="0"/>
              <w:right w:val="single" w:color="auto" w:sz="4" w:space="0"/>
            </w:tcBorders>
            <w:shd w:val="clear" w:color="auto" w:fill="auto"/>
            <w:noWrap/>
            <w:vAlign w:val="center"/>
          </w:tcPr>
          <w:p>
            <w:pPr>
              <w:widowControl/>
              <w:snapToGrid w:val="0"/>
              <w:jc w:val="center"/>
              <w:rPr>
                <w:kern w:val="0"/>
                <w:szCs w:val="21"/>
              </w:rPr>
            </w:pPr>
          </w:p>
        </w:tc>
      </w:tr>
    </w:tbl>
    <w:p>
      <w:pPr>
        <w:snapToGrid w:val="0"/>
        <w:ind w:firstLine="360" w:firstLineChars="200"/>
        <w:rPr>
          <w:sz w:val="18"/>
          <w:szCs w:val="18"/>
        </w:rPr>
      </w:pPr>
      <w:r>
        <w:rPr>
          <w:sz w:val="18"/>
          <w:szCs w:val="18"/>
        </w:rPr>
        <w:t>注：论文类型栏填写以下内容：“CSCD核心”、“CSCD扩展”、“CSSCI核心”、“CSSCI扩展”、“EI检索”、“会议论文集EI检索”、“SCI检索”、“SSCI检索”、“AHCI检索”、“ISTP检索”、“人大复印”、“新华文摘（全文或摘录）”、“中国社会科学文摘（全文或摘录）。不属于所列类型的此栏不填，属于多个类型的可以重复填写。</w:t>
      </w:r>
    </w:p>
    <w:p>
      <w:pPr>
        <w:widowControl/>
        <w:snapToGrid w:val="0"/>
        <w:rPr>
          <w:kern w:val="0"/>
          <w:sz w:val="24"/>
        </w:rPr>
      </w:pPr>
    </w:p>
    <w:p>
      <w:pPr>
        <w:widowControl/>
        <w:snapToGrid w:val="0"/>
        <w:ind w:firstLine="320" w:firstLineChars="100"/>
        <w:rPr>
          <w:rFonts w:eastAsia="黑体"/>
          <w:kern w:val="0"/>
          <w:sz w:val="32"/>
          <w:szCs w:val="32"/>
        </w:rPr>
      </w:pPr>
      <w:r>
        <w:rPr>
          <w:rFonts w:eastAsia="黑体"/>
          <w:kern w:val="0"/>
          <w:sz w:val="32"/>
          <w:szCs w:val="32"/>
        </w:rPr>
        <w:t>二、参评职称提交的著作</w:t>
      </w:r>
    </w:p>
    <w:tbl>
      <w:tblPr>
        <w:tblStyle w:val="15"/>
        <w:tblW w:w="14129" w:type="dxa"/>
        <w:tblInd w:w="90" w:type="dxa"/>
        <w:tblLayout w:type="fixed"/>
        <w:tblCellMar>
          <w:top w:w="0" w:type="dxa"/>
          <w:left w:w="108" w:type="dxa"/>
          <w:bottom w:w="0" w:type="dxa"/>
          <w:right w:w="108" w:type="dxa"/>
        </w:tblCellMar>
      </w:tblPr>
      <w:tblGrid>
        <w:gridCol w:w="500"/>
        <w:gridCol w:w="3226"/>
        <w:gridCol w:w="960"/>
        <w:gridCol w:w="1110"/>
        <w:gridCol w:w="1770"/>
        <w:gridCol w:w="1516"/>
        <w:gridCol w:w="800"/>
        <w:gridCol w:w="800"/>
        <w:gridCol w:w="800"/>
        <w:gridCol w:w="1280"/>
        <w:gridCol w:w="1367"/>
      </w:tblGrid>
      <w:tr>
        <w:tblPrEx>
          <w:tblLayout w:type="fixed"/>
          <w:tblCellMar>
            <w:top w:w="0" w:type="dxa"/>
            <w:left w:w="108" w:type="dxa"/>
            <w:bottom w:w="0" w:type="dxa"/>
            <w:right w:w="108" w:type="dxa"/>
          </w:tblCellMar>
        </w:tblPrEx>
        <w:trPr>
          <w:trHeight w:val="304" w:hRule="atLeast"/>
        </w:trPr>
        <w:tc>
          <w:tcPr>
            <w:tcW w:w="500" w:type="dxa"/>
            <w:vMerge w:val="restart"/>
            <w:tcBorders>
              <w:top w:val="single" w:color="auto" w:sz="4" w:space="0"/>
              <w:left w:val="single" w:color="auto" w:sz="4" w:space="0"/>
              <w:right w:val="single" w:color="auto" w:sz="4" w:space="0"/>
            </w:tcBorders>
            <w:shd w:val="clear" w:color="auto" w:fill="auto"/>
            <w:vAlign w:val="center"/>
          </w:tcPr>
          <w:p>
            <w:pPr>
              <w:widowControl/>
              <w:snapToGrid w:val="0"/>
              <w:jc w:val="center"/>
              <w:rPr>
                <w:kern w:val="0"/>
                <w:sz w:val="18"/>
                <w:szCs w:val="18"/>
              </w:rPr>
            </w:pPr>
            <w:r>
              <w:rPr>
                <w:kern w:val="0"/>
                <w:sz w:val="18"/>
                <w:szCs w:val="18"/>
              </w:rPr>
              <w:t>序号</w:t>
            </w:r>
          </w:p>
        </w:tc>
        <w:tc>
          <w:tcPr>
            <w:tcW w:w="3226" w:type="dxa"/>
            <w:vMerge w:val="restart"/>
            <w:tcBorders>
              <w:top w:val="single" w:color="auto" w:sz="4" w:space="0"/>
              <w:left w:val="nil"/>
              <w:right w:val="single" w:color="auto" w:sz="4" w:space="0"/>
            </w:tcBorders>
            <w:shd w:val="clear" w:color="auto" w:fill="auto"/>
            <w:vAlign w:val="center"/>
          </w:tcPr>
          <w:p>
            <w:pPr>
              <w:widowControl/>
              <w:snapToGrid w:val="0"/>
              <w:jc w:val="center"/>
              <w:rPr>
                <w:kern w:val="0"/>
                <w:sz w:val="18"/>
                <w:szCs w:val="18"/>
              </w:rPr>
            </w:pPr>
            <w:r>
              <w:rPr>
                <w:kern w:val="0"/>
                <w:sz w:val="18"/>
                <w:szCs w:val="18"/>
              </w:rPr>
              <w:t>著作名称</w:t>
            </w:r>
          </w:p>
        </w:tc>
        <w:tc>
          <w:tcPr>
            <w:tcW w:w="960" w:type="dxa"/>
            <w:vMerge w:val="restart"/>
            <w:tcBorders>
              <w:top w:val="single" w:color="auto" w:sz="4" w:space="0"/>
              <w:left w:val="nil"/>
              <w:right w:val="single" w:color="auto" w:sz="4" w:space="0"/>
            </w:tcBorders>
            <w:shd w:val="clear" w:color="auto" w:fill="auto"/>
            <w:vAlign w:val="center"/>
          </w:tcPr>
          <w:p>
            <w:pPr>
              <w:widowControl/>
              <w:snapToGrid w:val="0"/>
              <w:jc w:val="center"/>
              <w:rPr>
                <w:kern w:val="0"/>
                <w:sz w:val="18"/>
                <w:szCs w:val="18"/>
              </w:rPr>
            </w:pPr>
            <w:r>
              <w:rPr>
                <w:kern w:val="0"/>
                <w:sz w:val="18"/>
                <w:szCs w:val="18"/>
              </w:rPr>
              <w:t>本人</w:t>
            </w:r>
          </w:p>
          <w:p>
            <w:pPr>
              <w:widowControl/>
              <w:snapToGrid w:val="0"/>
              <w:jc w:val="center"/>
              <w:rPr>
                <w:kern w:val="0"/>
                <w:sz w:val="18"/>
                <w:szCs w:val="18"/>
              </w:rPr>
            </w:pPr>
            <w:r>
              <w:rPr>
                <w:kern w:val="0"/>
                <w:sz w:val="18"/>
                <w:szCs w:val="18"/>
              </w:rPr>
              <w:t>排名</w:t>
            </w:r>
          </w:p>
        </w:tc>
        <w:tc>
          <w:tcPr>
            <w:tcW w:w="1110" w:type="dxa"/>
            <w:vMerge w:val="restart"/>
            <w:tcBorders>
              <w:top w:val="single" w:color="auto" w:sz="4" w:space="0"/>
              <w:left w:val="nil"/>
              <w:right w:val="single" w:color="auto" w:sz="4" w:space="0"/>
            </w:tcBorders>
            <w:shd w:val="clear" w:color="auto" w:fill="auto"/>
            <w:vAlign w:val="center"/>
          </w:tcPr>
          <w:p>
            <w:pPr>
              <w:widowControl/>
              <w:snapToGrid w:val="0"/>
              <w:jc w:val="center"/>
              <w:rPr>
                <w:kern w:val="0"/>
                <w:sz w:val="18"/>
                <w:szCs w:val="18"/>
              </w:rPr>
            </w:pPr>
            <w:r>
              <w:rPr>
                <w:kern w:val="0"/>
                <w:sz w:val="18"/>
                <w:szCs w:val="18"/>
              </w:rPr>
              <w:t>本人写作</w:t>
            </w:r>
          </w:p>
          <w:p>
            <w:pPr>
              <w:widowControl/>
              <w:snapToGrid w:val="0"/>
              <w:jc w:val="center"/>
              <w:rPr>
                <w:kern w:val="0"/>
                <w:sz w:val="18"/>
                <w:szCs w:val="18"/>
              </w:rPr>
            </w:pPr>
            <w:r>
              <w:rPr>
                <w:kern w:val="0"/>
                <w:sz w:val="18"/>
                <w:szCs w:val="18"/>
              </w:rPr>
              <w:t>字　数</w:t>
            </w:r>
          </w:p>
        </w:tc>
        <w:tc>
          <w:tcPr>
            <w:tcW w:w="1770" w:type="dxa"/>
            <w:vMerge w:val="restart"/>
            <w:tcBorders>
              <w:top w:val="single" w:color="auto" w:sz="4" w:space="0"/>
              <w:left w:val="nil"/>
              <w:right w:val="single" w:color="auto" w:sz="4" w:space="0"/>
            </w:tcBorders>
            <w:shd w:val="clear" w:color="auto" w:fill="auto"/>
            <w:vAlign w:val="center"/>
          </w:tcPr>
          <w:p>
            <w:pPr>
              <w:snapToGrid w:val="0"/>
              <w:jc w:val="center"/>
              <w:rPr>
                <w:kern w:val="0"/>
                <w:sz w:val="18"/>
                <w:szCs w:val="18"/>
              </w:rPr>
            </w:pPr>
            <w:r>
              <w:rPr>
                <w:kern w:val="0"/>
                <w:sz w:val="18"/>
                <w:szCs w:val="18"/>
              </w:rPr>
              <w:t>出版社名称</w:t>
            </w:r>
          </w:p>
        </w:tc>
        <w:tc>
          <w:tcPr>
            <w:tcW w:w="1516" w:type="dxa"/>
            <w:vMerge w:val="restart"/>
            <w:tcBorders>
              <w:top w:val="single" w:color="auto" w:sz="4" w:space="0"/>
              <w:left w:val="nil"/>
              <w:right w:val="single" w:color="auto" w:sz="4" w:space="0"/>
            </w:tcBorders>
            <w:shd w:val="clear" w:color="auto" w:fill="auto"/>
            <w:vAlign w:val="center"/>
          </w:tcPr>
          <w:p>
            <w:pPr>
              <w:snapToGrid w:val="0"/>
              <w:jc w:val="center"/>
              <w:rPr>
                <w:kern w:val="0"/>
                <w:sz w:val="18"/>
                <w:szCs w:val="18"/>
              </w:rPr>
            </w:pPr>
            <w:r>
              <w:rPr>
                <w:kern w:val="0"/>
                <w:sz w:val="18"/>
                <w:szCs w:val="18"/>
              </w:rPr>
              <w:t>书　号</w:t>
            </w:r>
          </w:p>
        </w:tc>
        <w:tc>
          <w:tcPr>
            <w:tcW w:w="2400" w:type="dxa"/>
            <w:gridSpan w:val="3"/>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kern w:val="0"/>
                <w:sz w:val="18"/>
                <w:szCs w:val="18"/>
              </w:rPr>
            </w:pPr>
            <w:r>
              <w:rPr>
                <w:kern w:val="0"/>
                <w:sz w:val="18"/>
                <w:szCs w:val="18"/>
              </w:rPr>
              <w:t>出版</w:t>
            </w:r>
          </w:p>
        </w:tc>
        <w:tc>
          <w:tcPr>
            <w:tcW w:w="1280" w:type="dxa"/>
            <w:vMerge w:val="restart"/>
            <w:tcBorders>
              <w:top w:val="single" w:color="auto" w:sz="4" w:space="0"/>
              <w:left w:val="nil"/>
              <w:right w:val="single" w:color="auto" w:sz="4" w:space="0"/>
            </w:tcBorders>
            <w:shd w:val="clear" w:color="auto" w:fill="auto"/>
            <w:vAlign w:val="center"/>
          </w:tcPr>
          <w:p>
            <w:pPr>
              <w:widowControl/>
              <w:snapToGrid w:val="0"/>
              <w:jc w:val="center"/>
              <w:rPr>
                <w:kern w:val="0"/>
                <w:sz w:val="18"/>
                <w:szCs w:val="18"/>
              </w:rPr>
            </w:pPr>
            <w:r>
              <w:rPr>
                <w:kern w:val="0"/>
                <w:sz w:val="18"/>
                <w:szCs w:val="18"/>
              </w:rPr>
              <w:t>著作类型</w:t>
            </w:r>
          </w:p>
        </w:tc>
        <w:tc>
          <w:tcPr>
            <w:tcW w:w="1367" w:type="dxa"/>
            <w:vMerge w:val="restart"/>
            <w:tcBorders>
              <w:top w:val="single" w:color="auto" w:sz="4" w:space="0"/>
              <w:left w:val="nil"/>
              <w:right w:val="single" w:color="auto" w:sz="4" w:space="0"/>
            </w:tcBorders>
            <w:shd w:val="clear" w:color="auto" w:fill="auto"/>
            <w:vAlign w:val="center"/>
          </w:tcPr>
          <w:p>
            <w:pPr>
              <w:widowControl/>
              <w:snapToGrid w:val="0"/>
              <w:jc w:val="center"/>
              <w:rPr>
                <w:kern w:val="0"/>
                <w:sz w:val="18"/>
                <w:szCs w:val="18"/>
              </w:rPr>
            </w:pPr>
            <w:r>
              <w:rPr>
                <w:b/>
                <w:bCs/>
                <w:sz w:val="18"/>
                <w:szCs w:val="18"/>
              </w:rPr>
              <w:t>CIP核字号</w:t>
            </w:r>
          </w:p>
        </w:tc>
      </w:tr>
      <w:tr>
        <w:tblPrEx>
          <w:tblLayout w:type="fixed"/>
          <w:tblCellMar>
            <w:top w:w="0" w:type="dxa"/>
            <w:left w:w="108" w:type="dxa"/>
            <w:bottom w:w="0" w:type="dxa"/>
            <w:right w:w="108" w:type="dxa"/>
          </w:tblCellMar>
        </w:tblPrEx>
        <w:trPr>
          <w:trHeight w:val="304" w:hRule="atLeast"/>
        </w:trPr>
        <w:tc>
          <w:tcPr>
            <w:tcW w:w="500" w:type="dxa"/>
            <w:vMerge w:val="continue"/>
            <w:tcBorders>
              <w:left w:val="single" w:color="auto" w:sz="4" w:space="0"/>
              <w:bottom w:val="single" w:color="auto" w:sz="4" w:space="0"/>
              <w:right w:val="single" w:color="auto" w:sz="4" w:space="0"/>
            </w:tcBorders>
            <w:shd w:val="clear" w:color="auto" w:fill="auto"/>
            <w:vAlign w:val="center"/>
          </w:tcPr>
          <w:p>
            <w:pPr>
              <w:widowControl/>
              <w:snapToGrid w:val="0"/>
              <w:jc w:val="center"/>
              <w:rPr>
                <w:kern w:val="0"/>
                <w:szCs w:val="21"/>
              </w:rPr>
            </w:pPr>
          </w:p>
        </w:tc>
        <w:tc>
          <w:tcPr>
            <w:tcW w:w="3226" w:type="dxa"/>
            <w:vMerge w:val="continue"/>
            <w:tcBorders>
              <w:left w:val="nil"/>
              <w:bottom w:val="single" w:color="auto" w:sz="4" w:space="0"/>
              <w:right w:val="single" w:color="auto" w:sz="4" w:space="0"/>
            </w:tcBorders>
            <w:shd w:val="clear" w:color="auto" w:fill="auto"/>
            <w:vAlign w:val="center"/>
          </w:tcPr>
          <w:p>
            <w:pPr>
              <w:widowControl/>
              <w:snapToGrid w:val="0"/>
              <w:jc w:val="center"/>
              <w:rPr>
                <w:kern w:val="0"/>
                <w:szCs w:val="21"/>
              </w:rPr>
            </w:pPr>
          </w:p>
        </w:tc>
        <w:tc>
          <w:tcPr>
            <w:tcW w:w="960" w:type="dxa"/>
            <w:vMerge w:val="continue"/>
            <w:tcBorders>
              <w:left w:val="nil"/>
              <w:bottom w:val="single" w:color="auto" w:sz="4" w:space="0"/>
              <w:right w:val="single" w:color="auto" w:sz="4" w:space="0"/>
            </w:tcBorders>
            <w:shd w:val="clear" w:color="auto" w:fill="auto"/>
            <w:vAlign w:val="center"/>
          </w:tcPr>
          <w:p>
            <w:pPr>
              <w:widowControl/>
              <w:snapToGrid w:val="0"/>
              <w:jc w:val="center"/>
              <w:rPr>
                <w:kern w:val="0"/>
                <w:szCs w:val="21"/>
              </w:rPr>
            </w:pPr>
          </w:p>
        </w:tc>
        <w:tc>
          <w:tcPr>
            <w:tcW w:w="1110" w:type="dxa"/>
            <w:vMerge w:val="continue"/>
            <w:tcBorders>
              <w:left w:val="nil"/>
              <w:bottom w:val="single" w:color="auto" w:sz="4" w:space="0"/>
              <w:right w:val="single" w:color="auto" w:sz="4" w:space="0"/>
            </w:tcBorders>
            <w:shd w:val="clear" w:color="auto" w:fill="auto"/>
            <w:vAlign w:val="center"/>
          </w:tcPr>
          <w:p>
            <w:pPr>
              <w:widowControl/>
              <w:snapToGrid w:val="0"/>
              <w:jc w:val="center"/>
              <w:rPr>
                <w:kern w:val="0"/>
                <w:szCs w:val="21"/>
              </w:rPr>
            </w:pPr>
          </w:p>
        </w:tc>
        <w:tc>
          <w:tcPr>
            <w:tcW w:w="1770" w:type="dxa"/>
            <w:vMerge w:val="continue"/>
            <w:tcBorders>
              <w:left w:val="nil"/>
              <w:bottom w:val="single" w:color="auto" w:sz="4" w:space="0"/>
              <w:right w:val="single" w:color="auto" w:sz="4" w:space="0"/>
            </w:tcBorders>
            <w:shd w:val="clear" w:color="auto" w:fill="auto"/>
            <w:vAlign w:val="center"/>
          </w:tcPr>
          <w:p>
            <w:pPr>
              <w:widowControl/>
              <w:snapToGrid w:val="0"/>
              <w:jc w:val="center"/>
              <w:rPr>
                <w:kern w:val="0"/>
                <w:szCs w:val="21"/>
              </w:rPr>
            </w:pPr>
          </w:p>
        </w:tc>
        <w:tc>
          <w:tcPr>
            <w:tcW w:w="1516" w:type="dxa"/>
            <w:vMerge w:val="continue"/>
            <w:tcBorders>
              <w:left w:val="nil"/>
              <w:bottom w:val="single" w:color="auto" w:sz="4" w:space="0"/>
              <w:right w:val="single" w:color="auto" w:sz="4" w:space="0"/>
            </w:tcBorders>
            <w:shd w:val="clear" w:color="auto" w:fill="auto"/>
            <w:vAlign w:val="center"/>
          </w:tcPr>
          <w:p>
            <w:pPr>
              <w:widowControl/>
              <w:snapToGrid w:val="0"/>
              <w:jc w:val="center"/>
              <w:rPr>
                <w:kern w:val="0"/>
                <w:szCs w:val="21"/>
              </w:rPr>
            </w:pP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kern w:val="0"/>
                <w:sz w:val="18"/>
                <w:szCs w:val="18"/>
              </w:rPr>
            </w:pPr>
            <w:r>
              <w:rPr>
                <w:kern w:val="0"/>
                <w:sz w:val="18"/>
                <w:szCs w:val="18"/>
              </w:rPr>
              <w:t>印数</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kern w:val="0"/>
                <w:sz w:val="18"/>
                <w:szCs w:val="18"/>
              </w:rPr>
            </w:pPr>
            <w:r>
              <w:rPr>
                <w:kern w:val="0"/>
                <w:sz w:val="18"/>
                <w:szCs w:val="18"/>
              </w:rPr>
              <w:t>版次</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kern w:val="0"/>
                <w:sz w:val="18"/>
                <w:szCs w:val="18"/>
              </w:rPr>
            </w:pPr>
            <w:r>
              <w:rPr>
                <w:kern w:val="0"/>
                <w:sz w:val="18"/>
                <w:szCs w:val="18"/>
              </w:rPr>
              <w:t>印次</w:t>
            </w:r>
          </w:p>
        </w:tc>
        <w:tc>
          <w:tcPr>
            <w:tcW w:w="1280" w:type="dxa"/>
            <w:vMerge w:val="continue"/>
            <w:tcBorders>
              <w:left w:val="nil"/>
              <w:bottom w:val="single" w:color="auto" w:sz="4" w:space="0"/>
              <w:right w:val="single" w:color="auto" w:sz="4" w:space="0"/>
            </w:tcBorders>
            <w:shd w:val="clear" w:color="auto" w:fill="auto"/>
            <w:vAlign w:val="center"/>
          </w:tcPr>
          <w:p>
            <w:pPr>
              <w:widowControl/>
              <w:snapToGrid w:val="0"/>
              <w:jc w:val="center"/>
              <w:rPr>
                <w:kern w:val="0"/>
                <w:szCs w:val="21"/>
              </w:rPr>
            </w:pPr>
          </w:p>
        </w:tc>
        <w:tc>
          <w:tcPr>
            <w:tcW w:w="1367" w:type="dxa"/>
            <w:vMerge w:val="continue"/>
            <w:tcBorders>
              <w:left w:val="nil"/>
              <w:bottom w:val="single" w:color="auto" w:sz="4" w:space="0"/>
              <w:right w:val="single" w:color="auto" w:sz="4" w:space="0"/>
            </w:tcBorders>
            <w:shd w:val="clear" w:color="auto" w:fill="auto"/>
            <w:vAlign w:val="center"/>
          </w:tcPr>
          <w:p>
            <w:pPr>
              <w:widowControl/>
              <w:snapToGrid w:val="0"/>
              <w:jc w:val="center"/>
              <w:rPr>
                <w:b/>
                <w:bCs/>
                <w:szCs w:val="21"/>
              </w:rPr>
            </w:pPr>
          </w:p>
        </w:tc>
      </w:tr>
      <w:tr>
        <w:tblPrEx>
          <w:tblLayout w:type="fixed"/>
          <w:tblCellMar>
            <w:top w:w="0" w:type="dxa"/>
            <w:left w:w="108" w:type="dxa"/>
            <w:bottom w:w="0" w:type="dxa"/>
            <w:right w:w="108" w:type="dxa"/>
          </w:tblCellMar>
        </w:tblPrEx>
        <w:trPr>
          <w:trHeight w:val="304"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kern w:val="0"/>
                <w:szCs w:val="21"/>
              </w:rPr>
            </w:pPr>
            <w:r>
              <w:rPr>
                <w:kern w:val="0"/>
                <w:szCs w:val="21"/>
              </w:rPr>
              <w:t>　</w:t>
            </w:r>
          </w:p>
        </w:tc>
        <w:tc>
          <w:tcPr>
            <w:tcW w:w="3226" w:type="dxa"/>
            <w:tcBorders>
              <w:top w:val="nil"/>
              <w:left w:val="nil"/>
              <w:bottom w:val="single" w:color="auto" w:sz="4" w:space="0"/>
              <w:right w:val="single" w:color="auto" w:sz="4" w:space="0"/>
            </w:tcBorders>
            <w:shd w:val="clear" w:color="auto" w:fill="auto"/>
            <w:noWrap/>
            <w:vAlign w:val="center"/>
          </w:tcPr>
          <w:p>
            <w:pPr>
              <w:widowControl/>
              <w:snapToGrid w:val="0"/>
              <w:jc w:val="left"/>
              <w:rPr>
                <w:kern w:val="0"/>
                <w:szCs w:val="21"/>
              </w:rPr>
            </w:pPr>
            <w:r>
              <w:rPr>
                <w:kern w:val="0"/>
                <w:szCs w:val="21"/>
              </w:rPr>
              <w:t>　</w:t>
            </w:r>
          </w:p>
        </w:tc>
        <w:tc>
          <w:tcPr>
            <w:tcW w:w="960" w:type="dxa"/>
            <w:tcBorders>
              <w:top w:val="nil"/>
              <w:left w:val="nil"/>
              <w:bottom w:val="single" w:color="auto" w:sz="4" w:space="0"/>
              <w:right w:val="single" w:color="auto" w:sz="4" w:space="0"/>
            </w:tcBorders>
            <w:shd w:val="clear" w:color="auto" w:fill="auto"/>
            <w:vAlign w:val="center"/>
          </w:tcPr>
          <w:p>
            <w:pPr>
              <w:widowControl/>
              <w:snapToGrid w:val="0"/>
              <w:jc w:val="left"/>
              <w:rPr>
                <w:kern w:val="0"/>
                <w:szCs w:val="21"/>
              </w:rPr>
            </w:pPr>
          </w:p>
        </w:tc>
        <w:tc>
          <w:tcPr>
            <w:tcW w:w="1110" w:type="dxa"/>
            <w:tcBorders>
              <w:top w:val="nil"/>
              <w:left w:val="nil"/>
              <w:bottom w:val="single" w:color="auto" w:sz="4" w:space="0"/>
              <w:right w:val="single" w:color="auto" w:sz="4" w:space="0"/>
            </w:tcBorders>
            <w:shd w:val="clear" w:color="auto" w:fill="auto"/>
            <w:vAlign w:val="center"/>
          </w:tcPr>
          <w:p>
            <w:pPr>
              <w:widowControl/>
              <w:snapToGrid w:val="0"/>
              <w:jc w:val="left"/>
              <w:rPr>
                <w:kern w:val="0"/>
                <w:szCs w:val="21"/>
              </w:rPr>
            </w:pPr>
          </w:p>
        </w:tc>
        <w:tc>
          <w:tcPr>
            <w:tcW w:w="1770" w:type="dxa"/>
            <w:tcBorders>
              <w:top w:val="nil"/>
              <w:left w:val="nil"/>
              <w:bottom w:val="single" w:color="auto" w:sz="4" w:space="0"/>
              <w:right w:val="single" w:color="auto" w:sz="4" w:space="0"/>
            </w:tcBorders>
            <w:shd w:val="clear" w:color="auto" w:fill="auto"/>
            <w:vAlign w:val="center"/>
          </w:tcPr>
          <w:p>
            <w:pPr>
              <w:widowControl/>
              <w:snapToGrid w:val="0"/>
              <w:jc w:val="left"/>
              <w:rPr>
                <w:kern w:val="0"/>
                <w:szCs w:val="21"/>
              </w:rPr>
            </w:pPr>
          </w:p>
        </w:tc>
        <w:tc>
          <w:tcPr>
            <w:tcW w:w="1516" w:type="dxa"/>
            <w:tcBorders>
              <w:top w:val="nil"/>
              <w:left w:val="nil"/>
              <w:bottom w:val="single" w:color="auto" w:sz="4" w:space="0"/>
              <w:right w:val="single" w:color="auto" w:sz="4" w:space="0"/>
            </w:tcBorders>
            <w:shd w:val="clear" w:color="auto" w:fill="auto"/>
            <w:vAlign w:val="center"/>
          </w:tcPr>
          <w:p>
            <w:pPr>
              <w:widowControl/>
              <w:snapToGrid w:val="0"/>
              <w:jc w:val="left"/>
              <w:rPr>
                <w:kern w:val="0"/>
                <w:szCs w:val="21"/>
              </w:rPr>
            </w:pP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left"/>
              <w:rPr>
                <w:kern w:val="0"/>
                <w:szCs w:val="21"/>
              </w:rPr>
            </w:pPr>
            <w:r>
              <w:rPr>
                <w:kern w:val="0"/>
                <w:szCs w:val="21"/>
              </w:rPr>
              <w:t>　</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kern w:val="0"/>
                <w:szCs w:val="21"/>
              </w:rPr>
            </w:pP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left"/>
              <w:rPr>
                <w:kern w:val="0"/>
                <w:szCs w:val="21"/>
              </w:rPr>
            </w:pPr>
            <w:r>
              <w:rPr>
                <w:kern w:val="0"/>
                <w:szCs w:val="21"/>
              </w:rPr>
              <w:t>　</w:t>
            </w:r>
          </w:p>
        </w:tc>
        <w:tc>
          <w:tcPr>
            <w:tcW w:w="1280" w:type="dxa"/>
            <w:tcBorders>
              <w:top w:val="nil"/>
              <w:left w:val="nil"/>
              <w:bottom w:val="single" w:color="auto" w:sz="4" w:space="0"/>
              <w:right w:val="single" w:color="auto" w:sz="4" w:space="0"/>
            </w:tcBorders>
            <w:shd w:val="clear" w:color="auto" w:fill="auto"/>
            <w:noWrap/>
            <w:vAlign w:val="center"/>
          </w:tcPr>
          <w:p>
            <w:pPr>
              <w:widowControl/>
              <w:snapToGrid w:val="0"/>
              <w:jc w:val="left"/>
              <w:rPr>
                <w:kern w:val="0"/>
                <w:szCs w:val="21"/>
              </w:rPr>
            </w:pPr>
            <w:r>
              <w:rPr>
                <w:kern w:val="0"/>
                <w:szCs w:val="21"/>
              </w:rPr>
              <w:t>　</w:t>
            </w:r>
          </w:p>
        </w:tc>
        <w:tc>
          <w:tcPr>
            <w:tcW w:w="1367" w:type="dxa"/>
            <w:tcBorders>
              <w:top w:val="nil"/>
              <w:left w:val="nil"/>
              <w:bottom w:val="single" w:color="auto" w:sz="4" w:space="0"/>
              <w:right w:val="single" w:color="auto" w:sz="4" w:space="0"/>
            </w:tcBorders>
            <w:shd w:val="clear" w:color="auto" w:fill="auto"/>
            <w:noWrap/>
            <w:vAlign w:val="center"/>
          </w:tcPr>
          <w:p>
            <w:pPr>
              <w:widowControl/>
              <w:snapToGrid w:val="0"/>
              <w:jc w:val="left"/>
              <w:rPr>
                <w:kern w:val="0"/>
                <w:szCs w:val="21"/>
              </w:rPr>
            </w:pPr>
            <w:r>
              <w:rPr>
                <w:kern w:val="0"/>
                <w:szCs w:val="21"/>
              </w:rPr>
              <w:t>　</w:t>
            </w:r>
          </w:p>
        </w:tc>
      </w:tr>
      <w:tr>
        <w:tblPrEx>
          <w:tblLayout w:type="fixed"/>
          <w:tblCellMar>
            <w:top w:w="0" w:type="dxa"/>
            <w:left w:w="108" w:type="dxa"/>
            <w:bottom w:w="0" w:type="dxa"/>
            <w:right w:w="108" w:type="dxa"/>
          </w:tblCellMar>
        </w:tblPrEx>
        <w:trPr>
          <w:trHeight w:val="304"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kern w:val="0"/>
                <w:szCs w:val="21"/>
              </w:rPr>
            </w:pPr>
            <w:r>
              <w:rPr>
                <w:kern w:val="0"/>
                <w:szCs w:val="21"/>
              </w:rPr>
              <w:t>　</w:t>
            </w:r>
          </w:p>
        </w:tc>
        <w:tc>
          <w:tcPr>
            <w:tcW w:w="3226" w:type="dxa"/>
            <w:tcBorders>
              <w:top w:val="nil"/>
              <w:left w:val="nil"/>
              <w:bottom w:val="single" w:color="auto" w:sz="4" w:space="0"/>
              <w:right w:val="single" w:color="auto" w:sz="4" w:space="0"/>
            </w:tcBorders>
            <w:shd w:val="clear" w:color="auto" w:fill="auto"/>
            <w:noWrap/>
            <w:vAlign w:val="center"/>
          </w:tcPr>
          <w:p>
            <w:pPr>
              <w:widowControl/>
              <w:snapToGrid w:val="0"/>
              <w:jc w:val="left"/>
              <w:rPr>
                <w:kern w:val="0"/>
                <w:szCs w:val="21"/>
              </w:rPr>
            </w:pPr>
            <w:r>
              <w:rPr>
                <w:kern w:val="0"/>
                <w:szCs w:val="21"/>
              </w:rPr>
              <w:t>　</w:t>
            </w:r>
          </w:p>
        </w:tc>
        <w:tc>
          <w:tcPr>
            <w:tcW w:w="960" w:type="dxa"/>
            <w:tcBorders>
              <w:top w:val="nil"/>
              <w:left w:val="nil"/>
              <w:bottom w:val="single" w:color="auto" w:sz="4" w:space="0"/>
              <w:right w:val="single" w:color="auto" w:sz="4" w:space="0"/>
            </w:tcBorders>
            <w:shd w:val="clear" w:color="auto" w:fill="auto"/>
            <w:vAlign w:val="center"/>
          </w:tcPr>
          <w:p>
            <w:pPr>
              <w:widowControl/>
              <w:snapToGrid w:val="0"/>
              <w:jc w:val="left"/>
              <w:rPr>
                <w:kern w:val="0"/>
                <w:szCs w:val="21"/>
              </w:rPr>
            </w:pPr>
          </w:p>
        </w:tc>
        <w:tc>
          <w:tcPr>
            <w:tcW w:w="1110" w:type="dxa"/>
            <w:tcBorders>
              <w:top w:val="nil"/>
              <w:left w:val="nil"/>
              <w:bottom w:val="single" w:color="auto" w:sz="4" w:space="0"/>
              <w:right w:val="single" w:color="auto" w:sz="4" w:space="0"/>
            </w:tcBorders>
            <w:shd w:val="clear" w:color="auto" w:fill="auto"/>
            <w:vAlign w:val="center"/>
          </w:tcPr>
          <w:p>
            <w:pPr>
              <w:widowControl/>
              <w:snapToGrid w:val="0"/>
              <w:jc w:val="left"/>
              <w:rPr>
                <w:kern w:val="0"/>
                <w:szCs w:val="21"/>
              </w:rPr>
            </w:pPr>
          </w:p>
        </w:tc>
        <w:tc>
          <w:tcPr>
            <w:tcW w:w="1770" w:type="dxa"/>
            <w:tcBorders>
              <w:top w:val="nil"/>
              <w:left w:val="nil"/>
              <w:bottom w:val="single" w:color="auto" w:sz="4" w:space="0"/>
              <w:right w:val="single" w:color="auto" w:sz="4" w:space="0"/>
            </w:tcBorders>
            <w:shd w:val="clear" w:color="auto" w:fill="auto"/>
            <w:vAlign w:val="center"/>
          </w:tcPr>
          <w:p>
            <w:pPr>
              <w:widowControl/>
              <w:snapToGrid w:val="0"/>
              <w:jc w:val="left"/>
              <w:rPr>
                <w:kern w:val="0"/>
                <w:szCs w:val="21"/>
              </w:rPr>
            </w:pPr>
          </w:p>
        </w:tc>
        <w:tc>
          <w:tcPr>
            <w:tcW w:w="1516" w:type="dxa"/>
            <w:tcBorders>
              <w:top w:val="nil"/>
              <w:left w:val="nil"/>
              <w:bottom w:val="single" w:color="auto" w:sz="4" w:space="0"/>
              <w:right w:val="single" w:color="auto" w:sz="4" w:space="0"/>
            </w:tcBorders>
            <w:shd w:val="clear" w:color="auto" w:fill="auto"/>
            <w:vAlign w:val="center"/>
          </w:tcPr>
          <w:p>
            <w:pPr>
              <w:widowControl/>
              <w:snapToGrid w:val="0"/>
              <w:jc w:val="left"/>
              <w:rPr>
                <w:kern w:val="0"/>
                <w:szCs w:val="21"/>
              </w:rPr>
            </w:pPr>
          </w:p>
        </w:tc>
        <w:tc>
          <w:tcPr>
            <w:tcW w:w="800" w:type="dxa"/>
            <w:tcBorders>
              <w:top w:val="nil"/>
              <w:left w:val="nil"/>
              <w:bottom w:val="single" w:color="auto" w:sz="4" w:space="0"/>
              <w:right w:val="single" w:color="auto" w:sz="4" w:space="0"/>
            </w:tcBorders>
            <w:shd w:val="clear" w:color="auto" w:fill="auto"/>
            <w:noWrap/>
            <w:vAlign w:val="center"/>
          </w:tcPr>
          <w:p>
            <w:pPr>
              <w:widowControl/>
              <w:snapToGrid w:val="0"/>
              <w:jc w:val="left"/>
              <w:rPr>
                <w:kern w:val="0"/>
                <w:szCs w:val="21"/>
              </w:rPr>
            </w:pPr>
            <w:r>
              <w:rPr>
                <w:kern w:val="0"/>
                <w:szCs w:val="21"/>
              </w:rPr>
              <w:t>　</w:t>
            </w:r>
          </w:p>
        </w:tc>
        <w:tc>
          <w:tcPr>
            <w:tcW w:w="800" w:type="dxa"/>
            <w:tcBorders>
              <w:top w:val="nil"/>
              <w:left w:val="nil"/>
              <w:bottom w:val="single" w:color="auto" w:sz="4" w:space="0"/>
              <w:right w:val="single" w:color="auto" w:sz="4" w:space="0"/>
            </w:tcBorders>
            <w:shd w:val="clear" w:color="auto" w:fill="auto"/>
            <w:vAlign w:val="center"/>
          </w:tcPr>
          <w:p>
            <w:pPr>
              <w:widowControl/>
              <w:snapToGrid w:val="0"/>
              <w:jc w:val="left"/>
              <w:rPr>
                <w:kern w:val="0"/>
                <w:szCs w:val="21"/>
              </w:rPr>
            </w:pPr>
          </w:p>
        </w:tc>
        <w:tc>
          <w:tcPr>
            <w:tcW w:w="800" w:type="dxa"/>
            <w:tcBorders>
              <w:top w:val="nil"/>
              <w:left w:val="nil"/>
              <w:bottom w:val="single" w:color="auto" w:sz="4" w:space="0"/>
              <w:right w:val="single" w:color="auto" w:sz="4" w:space="0"/>
            </w:tcBorders>
            <w:shd w:val="clear" w:color="auto" w:fill="auto"/>
            <w:noWrap/>
            <w:vAlign w:val="center"/>
          </w:tcPr>
          <w:p>
            <w:pPr>
              <w:widowControl/>
              <w:snapToGrid w:val="0"/>
              <w:jc w:val="left"/>
              <w:rPr>
                <w:kern w:val="0"/>
                <w:szCs w:val="21"/>
              </w:rPr>
            </w:pPr>
            <w:r>
              <w:rPr>
                <w:kern w:val="0"/>
                <w:szCs w:val="21"/>
              </w:rPr>
              <w:t>　</w:t>
            </w:r>
          </w:p>
        </w:tc>
        <w:tc>
          <w:tcPr>
            <w:tcW w:w="1280" w:type="dxa"/>
            <w:tcBorders>
              <w:top w:val="nil"/>
              <w:left w:val="nil"/>
              <w:bottom w:val="single" w:color="auto" w:sz="4" w:space="0"/>
              <w:right w:val="single" w:color="auto" w:sz="4" w:space="0"/>
            </w:tcBorders>
            <w:shd w:val="clear" w:color="auto" w:fill="auto"/>
            <w:noWrap/>
            <w:vAlign w:val="center"/>
          </w:tcPr>
          <w:p>
            <w:pPr>
              <w:widowControl/>
              <w:snapToGrid w:val="0"/>
              <w:jc w:val="left"/>
              <w:rPr>
                <w:kern w:val="0"/>
                <w:szCs w:val="21"/>
              </w:rPr>
            </w:pPr>
            <w:r>
              <w:rPr>
                <w:kern w:val="0"/>
                <w:szCs w:val="21"/>
              </w:rPr>
              <w:t>　</w:t>
            </w:r>
          </w:p>
        </w:tc>
        <w:tc>
          <w:tcPr>
            <w:tcW w:w="1367" w:type="dxa"/>
            <w:tcBorders>
              <w:top w:val="nil"/>
              <w:left w:val="nil"/>
              <w:bottom w:val="single" w:color="auto" w:sz="4" w:space="0"/>
              <w:right w:val="single" w:color="auto" w:sz="4" w:space="0"/>
            </w:tcBorders>
            <w:shd w:val="clear" w:color="auto" w:fill="auto"/>
            <w:noWrap/>
            <w:vAlign w:val="center"/>
          </w:tcPr>
          <w:p>
            <w:pPr>
              <w:widowControl/>
              <w:snapToGrid w:val="0"/>
              <w:jc w:val="left"/>
              <w:rPr>
                <w:kern w:val="0"/>
                <w:szCs w:val="21"/>
              </w:rPr>
            </w:pPr>
            <w:r>
              <w:rPr>
                <w:kern w:val="0"/>
                <w:szCs w:val="21"/>
              </w:rPr>
              <w:t>　</w:t>
            </w:r>
          </w:p>
        </w:tc>
      </w:tr>
    </w:tbl>
    <w:p>
      <w:pPr>
        <w:snapToGrid w:val="0"/>
        <w:ind w:firstLine="270" w:firstLineChars="150"/>
        <w:rPr>
          <w:sz w:val="18"/>
          <w:szCs w:val="18"/>
        </w:rPr>
      </w:pPr>
      <w:r>
        <w:rPr>
          <w:sz w:val="18"/>
          <w:szCs w:val="18"/>
        </w:rPr>
        <w:t>注：著作类型填写以下内容：“专著”、“编著”、“译著”、“教材”。</w:t>
      </w:r>
    </w:p>
    <w:p>
      <w:pPr>
        <w:widowControl/>
        <w:snapToGrid w:val="0"/>
        <w:rPr>
          <w:kern w:val="0"/>
          <w:sz w:val="24"/>
        </w:rPr>
      </w:pPr>
    </w:p>
    <w:p>
      <w:pPr>
        <w:widowControl/>
        <w:snapToGrid w:val="0"/>
        <w:ind w:firstLine="320" w:firstLineChars="100"/>
        <w:rPr>
          <w:rFonts w:eastAsia="黑体"/>
          <w:kern w:val="0"/>
          <w:sz w:val="32"/>
          <w:szCs w:val="32"/>
        </w:rPr>
      </w:pPr>
      <w:r>
        <w:rPr>
          <w:rFonts w:eastAsia="黑体"/>
          <w:kern w:val="0"/>
          <w:sz w:val="32"/>
          <w:szCs w:val="32"/>
        </w:rPr>
        <w:t>三、参评职称提交的科研项目、研究成果</w:t>
      </w:r>
    </w:p>
    <w:tbl>
      <w:tblPr>
        <w:tblStyle w:val="15"/>
        <w:tblW w:w="14129" w:type="dxa"/>
        <w:tblInd w:w="90" w:type="dxa"/>
        <w:tblLayout w:type="fixed"/>
        <w:tblCellMar>
          <w:top w:w="0" w:type="dxa"/>
          <w:left w:w="108" w:type="dxa"/>
          <w:bottom w:w="0" w:type="dxa"/>
          <w:right w:w="108" w:type="dxa"/>
        </w:tblCellMar>
      </w:tblPr>
      <w:tblGrid>
        <w:gridCol w:w="500"/>
        <w:gridCol w:w="3844"/>
        <w:gridCol w:w="960"/>
        <w:gridCol w:w="1110"/>
        <w:gridCol w:w="1770"/>
        <w:gridCol w:w="1280"/>
        <w:gridCol w:w="1200"/>
        <w:gridCol w:w="1200"/>
        <w:gridCol w:w="2265"/>
      </w:tblGrid>
      <w:tr>
        <w:tblPrEx>
          <w:tblLayout w:type="fixed"/>
          <w:tblCellMar>
            <w:top w:w="0" w:type="dxa"/>
            <w:left w:w="108" w:type="dxa"/>
            <w:bottom w:w="0" w:type="dxa"/>
            <w:right w:w="108" w:type="dxa"/>
          </w:tblCellMar>
        </w:tblPrEx>
        <w:trPr>
          <w:trHeight w:val="285" w:hRule="atLeast"/>
        </w:trPr>
        <w:tc>
          <w:tcPr>
            <w:tcW w:w="500" w:type="dxa"/>
            <w:vMerge w:val="restart"/>
            <w:tcBorders>
              <w:top w:val="single" w:color="auto" w:sz="4" w:space="0"/>
              <w:left w:val="single" w:color="auto" w:sz="4" w:space="0"/>
              <w:right w:val="single" w:color="auto" w:sz="4" w:space="0"/>
            </w:tcBorders>
            <w:shd w:val="clear" w:color="auto" w:fill="auto"/>
            <w:vAlign w:val="center"/>
          </w:tcPr>
          <w:p>
            <w:pPr>
              <w:widowControl/>
              <w:snapToGrid w:val="0"/>
              <w:jc w:val="center"/>
              <w:rPr>
                <w:kern w:val="0"/>
                <w:sz w:val="18"/>
                <w:szCs w:val="18"/>
              </w:rPr>
            </w:pPr>
            <w:r>
              <w:rPr>
                <w:kern w:val="0"/>
                <w:sz w:val="18"/>
                <w:szCs w:val="18"/>
              </w:rPr>
              <w:t>序号</w:t>
            </w:r>
          </w:p>
        </w:tc>
        <w:tc>
          <w:tcPr>
            <w:tcW w:w="3844" w:type="dxa"/>
            <w:vMerge w:val="restart"/>
            <w:tcBorders>
              <w:top w:val="single" w:color="auto" w:sz="4" w:space="0"/>
              <w:left w:val="nil"/>
              <w:right w:val="single" w:color="auto" w:sz="4" w:space="0"/>
            </w:tcBorders>
            <w:shd w:val="clear" w:color="auto" w:fill="auto"/>
            <w:vAlign w:val="center"/>
          </w:tcPr>
          <w:p>
            <w:pPr>
              <w:widowControl/>
              <w:snapToGrid w:val="0"/>
              <w:jc w:val="center"/>
              <w:rPr>
                <w:kern w:val="0"/>
                <w:sz w:val="18"/>
                <w:szCs w:val="18"/>
              </w:rPr>
            </w:pPr>
            <w:r>
              <w:rPr>
                <w:kern w:val="0"/>
                <w:sz w:val="18"/>
                <w:szCs w:val="18"/>
              </w:rPr>
              <w:t>项目或成果名称</w:t>
            </w:r>
          </w:p>
        </w:tc>
        <w:tc>
          <w:tcPr>
            <w:tcW w:w="960" w:type="dxa"/>
            <w:vMerge w:val="restart"/>
            <w:tcBorders>
              <w:top w:val="single" w:color="auto" w:sz="4" w:space="0"/>
              <w:left w:val="nil"/>
              <w:right w:val="single" w:color="auto" w:sz="4" w:space="0"/>
            </w:tcBorders>
            <w:shd w:val="clear" w:color="auto" w:fill="auto"/>
            <w:vAlign w:val="center"/>
          </w:tcPr>
          <w:p>
            <w:pPr>
              <w:snapToGrid w:val="0"/>
              <w:jc w:val="center"/>
              <w:rPr>
                <w:kern w:val="0"/>
                <w:sz w:val="18"/>
                <w:szCs w:val="18"/>
              </w:rPr>
            </w:pPr>
            <w:r>
              <w:rPr>
                <w:kern w:val="0"/>
                <w:sz w:val="18"/>
                <w:szCs w:val="18"/>
              </w:rPr>
              <w:t>项目性质</w:t>
            </w:r>
          </w:p>
        </w:tc>
        <w:tc>
          <w:tcPr>
            <w:tcW w:w="1110" w:type="dxa"/>
            <w:vMerge w:val="restart"/>
            <w:tcBorders>
              <w:top w:val="single" w:color="auto" w:sz="4" w:space="0"/>
              <w:left w:val="nil"/>
              <w:right w:val="single" w:color="auto" w:sz="4" w:space="0"/>
            </w:tcBorders>
            <w:shd w:val="clear" w:color="auto" w:fill="auto"/>
            <w:vAlign w:val="center"/>
          </w:tcPr>
          <w:p>
            <w:pPr>
              <w:snapToGrid w:val="0"/>
              <w:jc w:val="center"/>
              <w:rPr>
                <w:kern w:val="0"/>
                <w:sz w:val="18"/>
                <w:szCs w:val="18"/>
              </w:rPr>
            </w:pPr>
            <w:r>
              <w:rPr>
                <w:kern w:val="0"/>
                <w:sz w:val="18"/>
                <w:szCs w:val="18"/>
              </w:rPr>
              <w:t>项目编号</w:t>
            </w:r>
          </w:p>
        </w:tc>
        <w:tc>
          <w:tcPr>
            <w:tcW w:w="1770" w:type="dxa"/>
            <w:vMerge w:val="restart"/>
            <w:tcBorders>
              <w:top w:val="single" w:color="auto" w:sz="4" w:space="0"/>
              <w:left w:val="nil"/>
              <w:right w:val="single" w:color="auto" w:sz="4" w:space="0"/>
            </w:tcBorders>
            <w:shd w:val="clear" w:color="auto" w:fill="auto"/>
            <w:vAlign w:val="center"/>
          </w:tcPr>
          <w:p>
            <w:pPr>
              <w:snapToGrid w:val="0"/>
              <w:jc w:val="center"/>
              <w:rPr>
                <w:kern w:val="0"/>
                <w:sz w:val="18"/>
                <w:szCs w:val="18"/>
              </w:rPr>
            </w:pPr>
            <w:r>
              <w:rPr>
                <w:kern w:val="0"/>
                <w:sz w:val="18"/>
                <w:szCs w:val="18"/>
              </w:rPr>
              <w:t>批准立项部门</w:t>
            </w:r>
          </w:p>
        </w:tc>
        <w:tc>
          <w:tcPr>
            <w:tcW w:w="1280" w:type="dxa"/>
            <w:vMerge w:val="restart"/>
            <w:tcBorders>
              <w:top w:val="single" w:color="auto" w:sz="4" w:space="0"/>
              <w:left w:val="nil"/>
              <w:right w:val="single" w:color="auto" w:sz="4" w:space="0"/>
            </w:tcBorders>
            <w:shd w:val="clear" w:color="auto" w:fill="auto"/>
            <w:vAlign w:val="center"/>
          </w:tcPr>
          <w:p>
            <w:pPr>
              <w:snapToGrid w:val="0"/>
              <w:jc w:val="center"/>
              <w:rPr>
                <w:kern w:val="0"/>
                <w:sz w:val="18"/>
                <w:szCs w:val="18"/>
              </w:rPr>
            </w:pPr>
            <w:r>
              <w:rPr>
                <w:kern w:val="0"/>
                <w:sz w:val="18"/>
                <w:szCs w:val="18"/>
              </w:rPr>
              <w:t>立项时间</w:t>
            </w:r>
          </w:p>
        </w:tc>
        <w:tc>
          <w:tcPr>
            <w:tcW w:w="2400"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kern w:val="0"/>
                <w:sz w:val="18"/>
                <w:szCs w:val="18"/>
              </w:rPr>
            </w:pPr>
            <w:r>
              <w:rPr>
                <w:kern w:val="0"/>
                <w:sz w:val="18"/>
                <w:szCs w:val="18"/>
              </w:rPr>
              <w:t>本人排名</w:t>
            </w:r>
          </w:p>
        </w:tc>
        <w:tc>
          <w:tcPr>
            <w:tcW w:w="2265" w:type="dxa"/>
            <w:vMerge w:val="restart"/>
            <w:tcBorders>
              <w:top w:val="single" w:color="auto" w:sz="4" w:space="0"/>
              <w:left w:val="nil"/>
              <w:right w:val="single" w:color="auto" w:sz="4" w:space="0"/>
            </w:tcBorders>
            <w:shd w:val="clear" w:color="auto" w:fill="auto"/>
            <w:vAlign w:val="center"/>
          </w:tcPr>
          <w:p>
            <w:pPr>
              <w:widowControl/>
              <w:snapToGrid w:val="0"/>
              <w:jc w:val="center"/>
              <w:rPr>
                <w:kern w:val="0"/>
                <w:sz w:val="18"/>
                <w:szCs w:val="18"/>
              </w:rPr>
            </w:pPr>
            <w:r>
              <w:rPr>
                <w:kern w:val="0"/>
                <w:sz w:val="18"/>
                <w:szCs w:val="18"/>
              </w:rPr>
              <w:t>完成情况</w:t>
            </w:r>
          </w:p>
        </w:tc>
      </w:tr>
      <w:tr>
        <w:tblPrEx>
          <w:tblLayout w:type="fixed"/>
          <w:tblCellMar>
            <w:top w:w="0" w:type="dxa"/>
            <w:left w:w="108" w:type="dxa"/>
            <w:bottom w:w="0" w:type="dxa"/>
            <w:right w:w="108" w:type="dxa"/>
          </w:tblCellMar>
        </w:tblPrEx>
        <w:trPr>
          <w:trHeight w:val="285" w:hRule="atLeast"/>
        </w:trPr>
        <w:tc>
          <w:tcPr>
            <w:tcW w:w="500" w:type="dxa"/>
            <w:vMerge w:val="continue"/>
            <w:tcBorders>
              <w:left w:val="single" w:color="auto" w:sz="4" w:space="0"/>
              <w:bottom w:val="single" w:color="auto" w:sz="4" w:space="0"/>
              <w:right w:val="single" w:color="auto" w:sz="4" w:space="0"/>
            </w:tcBorders>
            <w:shd w:val="clear" w:color="auto" w:fill="auto"/>
            <w:vAlign w:val="center"/>
          </w:tcPr>
          <w:p>
            <w:pPr>
              <w:widowControl/>
              <w:snapToGrid w:val="0"/>
              <w:jc w:val="center"/>
              <w:rPr>
                <w:kern w:val="0"/>
                <w:szCs w:val="21"/>
              </w:rPr>
            </w:pPr>
          </w:p>
        </w:tc>
        <w:tc>
          <w:tcPr>
            <w:tcW w:w="3844" w:type="dxa"/>
            <w:vMerge w:val="continue"/>
            <w:tcBorders>
              <w:left w:val="nil"/>
              <w:bottom w:val="single" w:color="auto" w:sz="4" w:space="0"/>
              <w:right w:val="single" w:color="auto" w:sz="4" w:space="0"/>
            </w:tcBorders>
            <w:shd w:val="clear" w:color="auto" w:fill="auto"/>
            <w:vAlign w:val="center"/>
          </w:tcPr>
          <w:p>
            <w:pPr>
              <w:widowControl/>
              <w:snapToGrid w:val="0"/>
              <w:jc w:val="center"/>
              <w:rPr>
                <w:kern w:val="0"/>
                <w:szCs w:val="21"/>
              </w:rPr>
            </w:pPr>
          </w:p>
        </w:tc>
        <w:tc>
          <w:tcPr>
            <w:tcW w:w="960" w:type="dxa"/>
            <w:vMerge w:val="continue"/>
            <w:tcBorders>
              <w:left w:val="nil"/>
              <w:bottom w:val="single" w:color="auto" w:sz="4" w:space="0"/>
              <w:right w:val="single" w:color="auto" w:sz="4" w:space="0"/>
            </w:tcBorders>
            <w:shd w:val="clear" w:color="auto" w:fill="auto"/>
            <w:vAlign w:val="center"/>
          </w:tcPr>
          <w:p>
            <w:pPr>
              <w:widowControl/>
              <w:snapToGrid w:val="0"/>
              <w:jc w:val="center"/>
              <w:rPr>
                <w:kern w:val="0"/>
                <w:szCs w:val="21"/>
              </w:rPr>
            </w:pPr>
          </w:p>
        </w:tc>
        <w:tc>
          <w:tcPr>
            <w:tcW w:w="1110" w:type="dxa"/>
            <w:vMerge w:val="continue"/>
            <w:tcBorders>
              <w:left w:val="nil"/>
              <w:bottom w:val="single" w:color="auto" w:sz="4" w:space="0"/>
              <w:right w:val="single" w:color="auto" w:sz="4" w:space="0"/>
            </w:tcBorders>
            <w:shd w:val="clear" w:color="auto" w:fill="auto"/>
            <w:vAlign w:val="center"/>
          </w:tcPr>
          <w:p>
            <w:pPr>
              <w:widowControl/>
              <w:snapToGrid w:val="0"/>
              <w:jc w:val="center"/>
              <w:rPr>
                <w:kern w:val="0"/>
                <w:szCs w:val="21"/>
              </w:rPr>
            </w:pPr>
          </w:p>
        </w:tc>
        <w:tc>
          <w:tcPr>
            <w:tcW w:w="1770" w:type="dxa"/>
            <w:vMerge w:val="continue"/>
            <w:tcBorders>
              <w:left w:val="nil"/>
              <w:bottom w:val="single" w:color="auto" w:sz="4" w:space="0"/>
              <w:right w:val="single" w:color="auto" w:sz="4" w:space="0"/>
            </w:tcBorders>
            <w:shd w:val="clear" w:color="auto" w:fill="auto"/>
            <w:vAlign w:val="center"/>
          </w:tcPr>
          <w:p>
            <w:pPr>
              <w:widowControl/>
              <w:snapToGrid w:val="0"/>
              <w:jc w:val="center"/>
              <w:rPr>
                <w:kern w:val="0"/>
                <w:szCs w:val="21"/>
              </w:rPr>
            </w:pPr>
          </w:p>
        </w:tc>
        <w:tc>
          <w:tcPr>
            <w:tcW w:w="1280" w:type="dxa"/>
            <w:vMerge w:val="continue"/>
            <w:tcBorders>
              <w:left w:val="nil"/>
              <w:bottom w:val="single" w:color="auto" w:sz="4" w:space="0"/>
              <w:right w:val="single" w:color="auto" w:sz="4" w:space="0"/>
            </w:tcBorders>
            <w:shd w:val="clear" w:color="auto" w:fill="auto"/>
            <w:vAlign w:val="center"/>
          </w:tcPr>
          <w:p>
            <w:pPr>
              <w:widowControl/>
              <w:snapToGrid w:val="0"/>
              <w:jc w:val="center"/>
              <w:rPr>
                <w:kern w:val="0"/>
                <w:szCs w:val="21"/>
              </w:rPr>
            </w:pP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kern w:val="0"/>
                <w:sz w:val="18"/>
                <w:szCs w:val="18"/>
              </w:rPr>
            </w:pPr>
            <w:r>
              <w:rPr>
                <w:kern w:val="0"/>
                <w:sz w:val="18"/>
                <w:szCs w:val="18"/>
              </w:rPr>
              <w:t>主持</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kern w:val="0"/>
                <w:sz w:val="18"/>
                <w:szCs w:val="18"/>
              </w:rPr>
            </w:pPr>
            <w:r>
              <w:rPr>
                <w:kern w:val="0"/>
                <w:sz w:val="18"/>
                <w:szCs w:val="18"/>
              </w:rPr>
              <w:t>参研排序</w:t>
            </w:r>
          </w:p>
        </w:tc>
        <w:tc>
          <w:tcPr>
            <w:tcW w:w="2265" w:type="dxa"/>
            <w:vMerge w:val="continue"/>
            <w:tcBorders>
              <w:left w:val="nil"/>
              <w:bottom w:val="single" w:color="auto" w:sz="4" w:space="0"/>
              <w:right w:val="single" w:color="auto" w:sz="4" w:space="0"/>
            </w:tcBorders>
            <w:shd w:val="clear" w:color="auto" w:fill="auto"/>
            <w:vAlign w:val="center"/>
          </w:tcPr>
          <w:p>
            <w:pPr>
              <w:widowControl/>
              <w:snapToGrid w:val="0"/>
              <w:jc w:val="center"/>
              <w:rPr>
                <w:b/>
                <w:bCs/>
                <w:szCs w:val="21"/>
              </w:rPr>
            </w:pPr>
          </w:p>
        </w:tc>
      </w:tr>
      <w:tr>
        <w:tblPrEx>
          <w:tblLayout w:type="fixed"/>
          <w:tblCellMar>
            <w:top w:w="0" w:type="dxa"/>
            <w:left w:w="108" w:type="dxa"/>
            <w:bottom w:w="0" w:type="dxa"/>
            <w:right w:w="108" w:type="dxa"/>
          </w:tblCellMar>
        </w:tblPrEx>
        <w:trPr>
          <w:trHeight w:val="338"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kern w:val="0"/>
                <w:szCs w:val="21"/>
              </w:rPr>
            </w:pPr>
            <w:r>
              <w:rPr>
                <w:kern w:val="0"/>
                <w:szCs w:val="21"/>
              </w:rPr>
              <w:t>　</w:t>
            </w:r>
          </w:p>
        </w:tc>
        <w:tc>
          <w:tcPr>
            <w:tcW w:w="3844" w:type="dxa"/>
            <w:tcBorders>
              <w:top w:val="nil"/>
              <w:left w:val="nil"/>
              <w:bottom w:val="single" w:color="auto" w:sz="4" w:space="0"/>
              <w:right w:val="single" w:color="auto" w:sz="4" w:space="0"/>
            </w:tcBorders>
            <w:shd w:val="clear" w:color="auto" w:fill="auto"/>
            <w:noWrap/>
            <w:vAlign w:val="center"/>
          </w:tcPr>
          <w:p>
            <w:pPr>
              <w:widowControl/>
              <w:snapToGrid w:val="0"/>
              <w:jc w:val="left"/>
              <w:rPr>
                <w:kern w:val="0"/>
                <w:szCs w:val="21"/>
              </w:rPr>
            </w:pPr>
            <w:r>
              <w:rPr>
                <w:kern w:val="0"/>
                <w:szCs w:val="21"/>
              </w:rPr>
              <w:t>　</w:t>
            </w:r>
          </w:p>
        </w:tc>
        <w:tc>
          <w:tcPr>
            <w:tcW w:w="960" w:type="dxa"/>
            <w:tcBorders>
              <w:top w:val="nil"/>
              <w:left w:val="nil"/>
              <w:bottom w:val="single" w:color="auto" w:sz="4" w:space="0"/>
              <w:right w:val="single" w:color="auto" w:sz="4" w:space="0"/>
            </w:tcBorders>
            <w:shd w:val="clear" w:color="auto" w:fill="auto"/>
            <w:vAlign w:val="center"/>
          </w:tcPr>
          <w:p>
            <w:pPr>
              <w:widowControl/>
              <w:snapToGrid w:val="0"/>
              <w:jc w:val="left"/>
              <w:rPr>
                <w:kern w:val="0"/>
                <w:szCs w:val="21"/>
              </w:rPr>
            </w:pPr>
          </w:p>
        </w:tc>
        <w:tc>
          <w:tcPr>
            <w:tcW w:w="1110" w:type="dxa"/>
            <w:tcBorders>
              <w:top w:val="nil"/>
              <w:left w:val="nil"/>
              <w:bottom w:val="single" w:color="auto" w:sz="4" w:space="0"/>
              <w:right w:val="single" w:color="auto" w:sz="4" w:space="0"/>
            </w:tcBorders>
            <w:shd w:val="clear" w:color="auto" w:fill="auto"/>
            <w:vAlign w:val="center"/>
          </w:tcPr>
          <w:p>
            <w:pPr>
              <w:widowControl/>
              <w:snapToGrid w:val="0"/>
              <w:jc w:val="left"/>
              <w:rPr>
                <w:kern w:val="0"/>
                <w:szCs w:val="21"/>
              </w:rPr>
            </w:pPr>
          </w:p>
        </w:tc>
        <w:tc>
          <w:tcPr>
            <w:tcW w:w="1770" w:type="dxa"/>
            <w:tcBorders>
              <w:top w:val="nil"/>
              <w:left w:val="nil"/>
              <w:bottom w:val="single" w:color="auto" w:sz="4" w:space="0"/>
              <w:right w:val="single" w:color="auto" w:sz="4" w:space="0"/>
            </w:tcBorders>
            <w:shd w:val="clear" w:color="auto" w:fill="auto"/>
            <w:vAlign w:val="center"/>
          </w:tcPr>
          <w:p>
            <w:pPr>
              <w:widowControl/>
              <w:snapToGrid w:val="0"/>
              <w:jc w:val="left"/>
              <w:rPr>
                <w:kern w:val="0"/>
                <w:szCs w:val="21"/>
              </w:rPr>
            </w:pPr>
          </w:p>
        </w:tc>
        <w:tc>
          <w:tcPr>
            <w:tcW w:w="1280" w:type="dxa"/>
            <w:tcBorders>
              <w:top w:val="nil"/>
              <w:left w:val="nil"/>
              <w:bottom w:val="single" w:color="auto" w:sz="4" w:space="0"/>
              <w:right w:val="single" w:color="auto" w:sz="4" w:space="0"/>
            </w:tcBorders>
            <w:shd w:val="clear" w:color="auto" w:fill="auto"/>
            <w:vAlign w:val="center"/>
          </w:tcPr>
          <w:p>
            <w:pPr>
              <w:widowControl/>
              <w:snapToGrid w:val="0"/>
              <w:jc w:val="left"/>
              <w:rPr>
                <w:kern w:val="0"/>
                <w:szCs w:val="21"/>
              </w:rPr>
            </w:pP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left"/>
              <w:rPr>
                <w:kern w:val="0"/>
                <w:szCs w:val="21"/>
              </w:rPr>
            </w:pPr>
            <w:r>
              <w:rPr>
                <w:kern w:val="0"/>
                <w:szCs w:val="21"/>
              </w:rPr>
              <w:t>　</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kern w:val="0"/>
                <w:szCs w:val="21"/>
              </w:rPr>
            </w:pPr>
            <w:r>
              <w:rPr>
                <w:kern w:val="0"/>
                <w:szCs w:val="21"/>
              </w:rPr>
              <w:t>　</w:t>
            </w:r>
          </w:p>
        </w:tc>
        <w:tc>
          <w:tcPr>
            <w:tcW w:w="2265" w:type="dxa"/>
            <w:tcBorders>
              <w:top w:val="nil"/>
              <w:left w:val="nil"/>
              <w:bottom w:val="single" w:color="auto" w:sz="4" w:space="0"/>
              <w:right w:val="single" w:color="auto" w:sz="4" w:space="0"/>
            </w:tcBorders>
            <w:shd w:val="clear" w:color="auto" w:fill="auto"/>
            <w:noWrap/>
            <w:vAlign w:val="center"/>
          </w:tcPr>
          <w:p>
            <w:pPr>
              <w:widowControl/>
              <w:snapToGrid w:val="0"/>
              <w:jc w:val="left"/>
              <w:rPr>
                <w:kern w:val="0"/>
                <w:szCs w:val="21"/>
              </w:rPr>
            </w:pPr>
            <w:r>
              <w:rPr>
                <w:kern w:val="0"/>
                <w:szCs w:val="21"/>
              </w:rPr>
              <w:t>　</w:t>
            </w:r>
          </w:p>
        </w:tc>
      </w:tr>
      <w:tr>
        <w:tblPrEx>
          <w:tblLayout w:type="fixed"/>
          <w:tblCellMar>
            <w:top w:w="0" w:type="dxa"/>
            <w:left w:w="108" w:type="dxa"/>
            <w:bottom w:w="0" w:type="dxa"/>
            <w:right w:w="108" w:type="dxa"/>
          </w:tblCellMar>
        </w:tblPrEx>
        <w:trPr>
          <w:trHeight w:val="338"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kern w:val="0"/>
                <w:szCs w:val="21"/>
              </w:rPr>
            </w:pPr>
            <w:r>
              <w:rPr>
                <w:kern w:val="0"/>
                <w:szCs w:val="21"/>
              </w:rPr>
              <w:t>　</w:t>
            </w:r>
          </w:p>
        </w:tc>
        <w:tc>
          <w:tcPr>
            <w:tcW w:w="3844" w:type="dxa"/>
            <w:tcBorders>
              <w:top w:val="nil"/>
              <w:left w:val="nil"/>
              <w:bottom w:val="single" w:color="auto" w:sz="4" w:space="0"/>
              <w:right w:val="single" w:color="auto" w:sz="4" w:space="0"/>
            </w:tcBorders>
            <w:shd w:val="clear" w:color="auto" w:fill="auto"/>
            <w:noWrap/>
            <w:vAlign w:val="center"/>
          </w:tcPr>
          <w:p>
            <w:pPr>
              <w:widowControl/>
              <w:snapToGrid w:val="0"/>
              <w:jc w:val="left"/>
              <w:rPr>
                <w:kern w:val="0"/>
                <w:szCs w:val="21"/>
              </w:rPr>
            </w:pPr>
            <w:r>
              <w:rPr>
                <w:kern w:val="0"/>
                <w:szCs w:val="21"/>
              </w:rPr>
              <w:t>　</w:t>
            </w:r>
          </w:p>
        </w:tc>
        <w:tc>
          <w:tcPr>
            <w:tcW w:w="960" w:type="dxa"/>
            <w:tcBorders>
              <w:top w:val="nil"/>
              <w:left w:val="nil"/>
              <w:bottom w:val="single" w:color="auto" w:sz="4" w:space="0"/>
              <w:right w:val="single" w:color="auto" w:sz="4" w:space="0"/>
            </w:tcBorders>
            <w:shd w:val="clear" w:color="auto" w:fill="auto"/>
            <w:vAlign w:val="center"/>
          </w:tcPr>
          <w:p>
            <w:pPr>
              <w:widowControl/>
              <w:snapToGrid w:val="0"/>
              <w:jc w:val="left"/>
              <w:rPr>
                <w:kern w:val="0"/>
                <w:szCs w:val="21"/>
              </w:rPr>
            </w:pPr>
          </w:p>
        </w:tc>
        <w:tc>
          <w:tcPr>
            <w:tcW w:w="1110" w:type="dxa"/>
            <w:tcBorders>
              <w:top w:val="nil"/>
              <w:left w:val="nil"/>
              <w:bottom w:val="single" w:color="auto" w:sz="4" w:space="0"/>
              <w:right w:val="single" w:color="auto" w:sz="4" w:space="0"/>
            </w:tcBorders>
            <w:shd w:val="clear" w:color="auto" w:fill="auto"/>
            <w:vAlign w:val="center"/>
          </w:tcPr>
          <w:p>
            <w:pPr>
              <w:widowControl/>
              <w:snapToGrid w:val="0"/>
              <w:jc w:val="left"/>
              <w:rPr>
                <w:kern w:val="0"/>
                <w:szCs w:val="21"/>
              </w:rPr>
            </w:pPr>
          </w:p>
        </w:tc>
        <w:tc>
          <w:tcPr>
            <w:tcW w:w="1770" w:type="dxa"/>
            <w:tcBorders>
              <w:top w:val="nil"/>
              <w:left w:val="nil"/>
              <w:bottom w:val="single" w:color="auto" w:sz="4" w:space="0"/>
              <w:right w:val="single" w:color="auto" w:sz="4" w:space="0"/>
            </w:tcBorders>
            <w:shd w:val="clear" w:color="auto" w:fill="auto"/>
            <w:vAlign w:val="center"/>
          </w:tcPr>
          <w:p>
            <w:pPr>
              <w:widowControl/>
              <w:snapToGrid w:val="0"/>
              <w:jc w:val="left"/>
              <w:rPr>
                <w:kern w:val="0"/>
                <w:szCs w:val="21"/>
              </w:rPr>
            </w:pPr>
          </w:p>
        </w:tc>
        <w:tc>
          <w:tcPr>
            <w:tcW w:w="1280" w:type="dxa"/>
            <w:tcBorders>
              <w:top w:val="nil"/>
              <w:left w:val="nil"/>
              <w:bottom w:val="single" w:color="auto" w:sz="4" w:space="0"/>
              <w:right w:val="single" w:color="auto" w:sz="4" w:space="0"/>
            </w:tcBorders>
            <w:shd w:val="clear" w:color="auto" w:fill="auto"/>
            <w:vAlign w:val="center"/>
          </w:tcPr>
          <w:p>
            <w:pPr>
              <w:widowControl/>
              <w:snapToGrid w:val="0"/>
              <w:jc w:val="left"/>
              <w:rPr>
                <w:kern w:val="0"/>
                <w:szCs w:val="21"/>
              </w:rPr>
            </w:pPr>
          </w:p>
        </w:tc>
        <w:tc>
          <w:tcPr>
            <w:tcW w:w="1200" w:type="dxa"/>
            <w:tcBorders>
              <w:top w:val="nil"/>
              <w:left w:val="nil"/>
              <w:bottom w:val="single" w:color="auto" w:sz="4" w:space="0"/>
              <w:right w:val="single" w:color="auto" w:sz="4" w:space="0"/>
            </w:tcBorders>
            <w:shd w:val="clear" w:color="auto" w:fill="auto"/>
            <w:noWrap/>
            <w:vAlign w:val="center"/>
          </w:tcPr>
          <w:p>
            <w:pPr>
              <w:widowControl/>
              <w:snapToGrid w:val="0"/>
              <w:jc w:val="left"/>
              <w:rPr>
                <w:kern w:val="0"/>
                <w:szCs w:val="21"/>
              </w:rPr>
            </w:pPr>
            <w:r>
              <w:rPr>
                <w:kern w:val="0"/>
                <w:szCs w:val="21"/>
              </w:rPr>
              <w:t>　</w:t>
            </w:r>
          </w:p>
        </w:tc>
        <w:tc>
          <w:tcPr>
            <w:tcW w:w="1200" w:type="dxa"/>
            <w:tcBorders>
              <w:top w:val="nil"/>
              <w:left w:val="nil"/>
              <w:bottom w:val="single" w:color="auto" w:sz="4" w:space="0"/>
              <w:right w:val="single" w:color="auto" w:sz="4" w:space="0"/>
            </w:tcBorders>
            <w:shd w:val="clear" w:color="auto" w:fill="auto"/>
            <w:vAlign w:val="center"/>
          </w:tcPr>
          <w:p>
            <w:pPr>
              <w:widowControl/>
              <w:snapToGrid w:val="0"/>
              <w:jc w:val="left"/>
              <w:rPr>
                <w:kern w:val="0"/>
                <w:szCs w:val="21"/>
              </w:rPr>
            </w:pPr>
            <w:r>
              <w:rPr>
                <w:kern w:val="0"/>
                <w:szCs w:val="21"/>
              </w:rPr>
              <w:t>　</w:t>
            </w:r>
          </w:p>
        </w:tc>
        <w:tc>
          <w:tcPr>
            <w:tcW w:w="2265" w:type="dxa"/>
            <w:tcBorders>
              <w:top w:val="nil"/>
              <w:left w:val="nil"/>
              <w:bottom w:val="single" w:color="auto" w:sz="4" w:space="0"/>
              <w:right w:val="single" w:color="auto" w:sz="4" w:space="0"/>
            </w:tcBorders>
            <w:shd w:val="clear" w:color="auto" w:fill="auto"/>
            <w:noWrap/>
            <w:vAlign w:val="center"/>
          </w:tcPr>
          <w:p>
            <w:pPr>
              <w:widowControl/>
              <w:snapToGrid w:val="0"/>
              <w:jc w:val="left"/>
              <w:rPr>
                <w:kern w:val="0"/>
                <w:szCs w:val="21"/>
              </w:rPr>
            </w:pPr>
            <w:r>
              <w:rPr>
                <w:kern w:val="0"/>
                <w:szCs w:val="21"/>
              </w:rPr>
              <w:t>　</w:t>
            </w:r>
          </w:p>
        </w:tc>
      </w:tr>
    </w:tbl>
    <w:p>
      <w:pPr>
        <w:snapToGrid w:val="0"/>
        <w:ind w:firstLine="360" w:firstLineChars="200"/>
        <w:rPr>
          <w:sz w:val="18"/>
          <w:szCs w:val="18"/>
        </w:rPr>
      </w:pPr>
      <w:r>
        <w:rPr>
          <w:sz w:val="18"/>
          <w:szCs w:val="18"/>
        </w:rPr>
        <w:t>注: 项目性质填写：“重点项目”、“青年项目”、“一般资助项目”、“一般项目”、“委托项目”、“面上项目”等能说明项目立项性质的名词。批准立项部门填写：批准立项的行政管理部门。完成情况填写：“在研”、“结题”。本人排名的认定：已结题的科研项目排名以结题（鉴定）证书为准，未结题的以项目合同书或立项技术文件为准。</w:t>
      </w:r>
    </w:p>
    <w:p>
      <w:pPr>
        <w:widowControl/>
        <w:snapToGrid w:val="0"/>
        <w:rPr>
          <w:kern w:val="0"/>
          <w:sz w:val="18"/>
          <w:szCs w:val="18"/>
        </w:rPr>
      </w:pPr>
      <w:r>
        <w:rPr>
          <w:kern w:val="0"/>
          <w:sz w:val="18"/>
          <w:szCs w:val="18"/>
        </w:rPr>
        <w:t>本表参评人员本人填写，学校科研部门核实。</w:t>
      </w:r>
    </w:p>
    <w:p>
      <w:pPr>
        <w:widowControl/>
        <w:snapToGrid w:val="0"/>
        <w:rPr>
          <w:kern w:val="0"/>
          <w:szCs w:val="21"/>
          <w:u w:val="single"/>
        </w:rPr>
        <w:sectPr>
          <w:footerReference r:id="rId13" w:type="default"/>
          <w:footerReference r:id="rId14" w:type="even"/>
          <w:pgSz w:w="16838" w:h="11906" w:orient="landscape"/>
          <w:pgMar w:top="1531" w:right="1701" w:bottom="1531" w:left="1701" w:header="851" w:footer="992" w:gutter="0"/>
          <w:cols w:space="425" w:num="1"/>
          <w:docGrid w:type="lines" w:linePitch="312" w:charSpace="0"/>
        </w:sectPr>
      </w:pPr>
      <w:r>
        <w:rPr>
          <w:kern w:val="0"/>
          <w:szCs w:val="21"/>
        </w:rPr>
        <w:t>主管副校长签字：</w:t>
      </w:r>
      <w:r>
        <w:rPr>
          <w:kern w:val="0"/>
          <w:szCs w:val="21"/>
          <w:u w:val="single"/>
        </w:rPr>
        <w:t xml:space="preserve">            </w:t>
      </w:r>
      <w:r>
        <w:rPr>
          <w:kern w:val="0"/>
          <w:szCs w:val="21"/>
        </w:rPr>
        <w:t xml:space="preserve">                                                            学校盖章：</w:t>
      </w:r>
      <w:r>
        <w:rPr>
          <w:kern w:val="0"/>
          <w:szCs w:val="21"/>
          <w:u w:val="single"/>
        </w:rPr>
        <w:t xml:space="preserve">                       </w:t>
      </w:r>
    </w:p>
    <w:p>
      <w:pPr>
        <w:spacing w:line="360" w:lineRule="exact"/>
        <w:rPr>
          <w:rFonts w:eastAsia="黑体"/>
          <w:sz w:val="24"/>
          <w:szCs w:val="30"/>
        </w:rPr>
      </w:pPr>
      <w:r>
        <w:rPr>
          <w:rFonts w:eastAsia="黑体"/>
          <w:sz w:val="28"/>
          <w:szCs w:val="28"/>
        </w:rPr>
        <w:t>表5</w:t>
      </w:r>
      <w:r>
        <w:rPr>
          <w:rFonts w:eastAsia="黑体"/>
          <w:sz w:val="24"/>
          <w:szCs w:val="30"/>
        </w:rPr>
        <w:t xml:space="preserve">   </w:t>
      </w:r>
    </w:p>
    <w:p>
      <w:pPr>
        <w:spacing w:line="360" w:lineRule="exact"/>
        <w:rPr>
          <w:rFonts w:eastAsia="黑体"/>
          <w:sz w:val="28"/>
          <w:szCs w:val="28"/>
        </w:rPr>
      </w:pPr>
      <w:r>
        <w:rPr>
          <w:rFonts w:eastAsia="黑体"/>
          <w:sz w:val="24"/>
          <w:szCs w:val="30"/>
        </w:rPr>
        <w:t xml:space="preserve">           </w:t>
      </w:r>
      <w:r>
        <w:rPr>
          <w:rFonts w:eastAsia="黑体"/>
          <w:sz w:val="28"/>
          <w:szCs w:val="28"/>
        </w:rPr>
        <w:t xml:space="preserve">  </w:t>
      </w:r>
    </w:p>
    <w:p>
      <w:pPr>
        <w:snapToGrid w:val="0"/>
        <w:jc w:val="center"/>
        <w:rPr>
          <w:rFonts w:eastAsia="方正小标宋简体"/>
          <w:sz w:val="44"/>
          <w:szCs w:val="44"/>
        </w:rPr>
      </w:pPr>
      <w:r>
        <w:rPr>
          <w:rFonts w:eastAsia="方正小标宋简体"/>
          <w:sz w:val="44"/>
          <w:szCs w:val="44"/>
        </w:rPr>
        <w:t>邵阳市2018年中小学教师系列高级教师职称评审记分（中小学教师）公示表</w:t>
      </w:r>
    </w:p>
    <w:tbl>
      <w:tblPr>
        <w:tblStyle w:val="15"/>
        <w:tblW w:w="97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1286"/>
        <w:gridCol w:w="2572"/>
        <w:gridCol w:w="2095"/>
        <w:gridCol w:w="851"/>
        <w:gridCol w:w="850"/>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2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
                <w:b/>
                <w:bCs/>
                <w:szCs w:val="30"/>
              </w:rPr>
            </w:pPr>
            <w:r>
              <w:rPr>
                <w:rFonts w:eastAsia="仿宋"/>
                <w:b/>
                <w:bCs/>
                <w:szCs w:val="30"/>
              </w:rPr>
              <w:t>一级目录</w:t>
            </w:r>
          </w:p>
        </w:tc>
        <w:tc>
          <w:tcPr>
            <w:tcW w:w="385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
                <w:b/>
                <w:bCs/>
                <w:szCs w:val="30"/>
              </w:rPr>
            </w:pPr>
            <w:r>
              <w:rPr>
                <w:rFonts w:eastAsia="仿宋"/>
                <w:b/>
                <w:bCs/>
                <w:szCs w:val="30"/>
              </w:rPr>
              <w:t>二级目录</w:t>
            </w:r>
          </w:p>
        </w:tc>
        <w:tc>
          <w:tcPr>
            <w:tcW w:w="20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
                <w:b/>
                <w:bCs/>
                <w:szCs w:val="30"/>
              </w:rPr>
            </w:pPr>
            <w:r>
              <w:rPr>
                <w:rFonts w:eastAsia="仿宋"/>
                <w:b/>
                <w:bCs/>
                <w:szCs w:val="30"/>
              </w:rPr>
              <w:t>记分摘要</w:t>
            </w:r>
          </w:p>
          <w:p>
            <w:pPr>
              <w:snapToGrid w:val="0"/>
              <w:jc w:val="center"/>
              <w:rPr>
                <w:rFonts w:eastAsia="仿宋"/>
                <w:b/>
                <w:bCs/>
                <w:szCs w:val="30"/>
              </w:rPr>
            </w:pPr>
            <w:r>
              <w:rPr>
                <w:rFonts w:eastAsia="仿宋"/>
                <w:b/>
                <w:bCs/>
                <w:w w:val="80"/>
                <w:szCs w:val="30"/>
              </w:rPr>
              <w:t>（参评对象本人申报）</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
                <w:b/>
                <w:bCs/>
                <w:szCs w:val="30"/>
              </w:rPr>
            </w:pPr>
            <w:r>
              <w:rPr>
                <w:rFonts w:eastAsia="仿宋"/>
                <w:b/>
                <w:bCs/>
                <w:szCs w:val="30"/>
              </w:rPr>
              <w:t>自评分</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
                <w:b/>
                <w:bCs/>
                <w:szCs w:val="30"/>
              </w:rPr>
            </w:pPr>
            <w:r>
              <w:rPr>
                <w:rFonts w:eastAsia="仿宋"/>
                <w:b/>
                <w:bCs/>
                <w:szCs w:val="30"/>
              </w:rPr>
              <w:t>互评分</w:t>
            </w:r>
          </w:p>
        </w:tc>
        <w:tc>
          <w:tcPr>
            <w:tcW w:w="7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
                <w:b/>
                <w:bCs/>
                <w:szCs w:val="30"/>
              </w:rPr>
            </w:pPr>
            <w:r>
              <w:rPr>
                <w:rFonts w:eastAsia="仿宋"/>
                <w:b/>
                <w:bCs/>
                <w:szCs w:val="30"/>
              </w:rPr>
              <w:t>单位评分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128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
                <w:b/>
                <w:bCs/>
                <w:szCs w:val="30"/>
              </w:rPr>
            </w:pPr>
            <w:r>
              <w:rPr>
                <w:rFonts w:eastAsia="仿宋"/>
                <w:b/>
                <w:bCs/>
                <w:szCs w:val="30"/>
              </w:rPr>
              <w:t>思想政治综合表现</w:t>
            </w:r>
          </w:p>
          <w:p>
            <w:pPr>
              <w:snapToGrid w:val="0"/>
              <w:jc w:val="center"/>
              <w:rPr>
                <w:rFonts w:eastAsia="仿宋"/>
                <w:b/>
                <w:bCs/>
                <w:szCs w:val="30"/>
              </w:rPr>
            </w:pPr>
            <w:r>
              <w:rPr>
                <w:rFonts w:eastAsia="仿宋"/>
                <w:b/>
                <w:bCs/>
                <w:szCs w:val="30"/>
              </w:rPr>
              <w:t>（20分）</w:t>
            </w:r>
          </w:p>
        </w:tc>
        <w:tc>
          <w:tcPr>
            <w:tcW w:w="3858"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eastAsia="仿宋"/>
                <w:b/>
                <w:bCs/>
                <w:szCs w:val="30"/>
              </w:rPr>
            </w:pPr>
            <w:r>
              <w:rPr>
                <w:rFonts w:eastAsia="仿宋"/>
                <w:b/>
                <w:bCs/>
                <w:szCs w:val="30"/>
              </w:rPr>
              <w:t>师德师风综合表现（8分）</w:t>
            </w:r>
          </w:p>
        </w:tc>
        <w:tc>
          <w:tcPr>
            <w:tcW w:w="2095" w:type="dxa"/>
            <w:tcBorders>
              <w:top w:val="single" w:color="auto" w:sz="4" w:space="0"/>
              <w:left w:val="single" w:color="auto" w:sz="4" w:space="0"/>
              <w:bottom w:val="single" w:color="auto" w:sz="4" w:space="0"/>
              <w:right w:val="single" w:color="auto" w:sz="4" w:space="0"/>
            </w:tcBorders>
            <w:vAlign w:val="center"/>
          </w:tcPr>
          <w:p>
            <w:pPr>
              <w:snapToGrid w:val="0"/>
              <w:ind w:firstLine="422" w:firstLineChars="200"/>
              <w:jc w:val="left"/>
              <w:rPr>
                <w:rFonts w:eastAsia="仿宋"/>
                <w:b/>
                <w:bCs/>
                <w:szCs w:val="30"/>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ind w:firstLine="422" w:firstLineChars="200"/>
              <w:jc w:val="left"/>
              <w:rPr>
                <w:rFonts w:eastAsia="仿宋"/>
                <w:b/>
                <w:bCs/>
                <w:szCs w:val="30"/>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ind w:firstLine="422" w:firstLineChars="200"/>
              <w:jc w:val="left"/>
              <w:rPr>
                <w:rFonts w:eastAsia="仿宋"/>
                <w:b/>
                <w:bCs/>
                <w:szCs w:val="30"/>
              </w:rPr>
            </w:pPr>
          </w:p>
        </w:tc>
        <w:tc>
          <w:tcPr>
            <w:tcW w:w="790" w:type="dxa"/>
            <w:tcBorders>
              <w:top w:val="single" w:color="auto" w:sz="4" w:space="0"/>
              <w:left w:val="single" w:color="auto" w:sz="4" w:space="0"/>
              <w:bottom w:val="single" w:color="auto" w:sz="4" w:space="0"/>
              <w:right w:val="single" w:color="auto" w:sz="4" w:space="0"/>
            </w:tcBorders>
            <w:vAlign w:val="center"/>
          </w:tcPr>
          <w:p>
            <w:pPr>
              <w:snapToGrid w:val="0"/>
              <w:ind w:firstLine="422" w:firstLineChars="200"/>
              <w:jc w:val="left"/>
              <w:rPr>
                <w:rFonts w:eastAsia="仿宋"/>
                <w:b/>
                <w:bCs/>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128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ind w:firstLine="422" w:firstLineChars="200"/>
              <w:jc w:val="center"/>
              <w:rPr>
                <w:rFonts w:eastAsia="仿宋"/>
                <w:b/>
                <w:bCs/>
                <w:szCs w:val="30"/>
              </w:rPr>
            </w:pPr>
          </w:p>
        </w:tc>
        <w:tc>
          <w:tcPr>
            <w:tcW w:w="3858"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eastAsia="仿宋"/>
                <w:b/>
                <w:bCs/>
                <w:szCs w:val="30"/>
              </w:rPr>
            </w:pPr>
            <w:r>
              <w:rPr>
                <w:rFonts w:eastAsia="仿宋"/>
                <w:b/>
                <w:bCs/>
                <w:szCs w:val="30"/>
              </w:rPr>
              <w:t>年度考核（5分）</w:t>
            </w:r>
          </w:p>
        </w:tc>
        <w:tc>
          <w:tcPr>
            <w:tcW w:w="2095" w:type="dxa"/>
            <w:tcBorders>
              <w:top w:val="single" w:color="auto" w:sz="4" w:space="0"/>
              <w:left w:val="single" w:color="auto" w:sz="4" w:space="0"/>
              <w:bottom w:val="single" w:color="auto" w:sz="4" w:space="0"/>
              <w:right w:val="single" w:color="auto" w:sz="4" w:space="0"/>
            </w:tcBorders>
            <w:vAlign w:val="center"/>
          </w:tcPr>
          <w:p>
            <w:pPr>
              <w:snapToGrid w:val="0"/>
              <w:ind w:firstLine="422" w:firstLineChars="200"/>
              <w:jc w:val="left"/>
              <w:rPr>
                <w:rFonts w:eastAsia="仿宋"/>
                <w:b/>
                <w:bCs/>
                <w:szCs w:val="30"/>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ind w:firstLine="422" w:firstLineChars="200"/>
              <w:jc w:val="left"/>
              <w:rPr>
                <w:rFonts w:eastAsia="仿宋"/>
                <w:b/>
                <w:bCs/>
                <w:szCs w:val="30"/>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ind w:firstLine="422" w:firstLineChars="200"/>
              <w:jc w:val="left"/>
              <w:rPr>
                <w:rFonts w:eastAsia="仿宋"/>
                <w:b/>
                <w:bCs/>
                <w:szCs w:val="30"/>
              </w:rPr>
            </w:pPr>
          </w:p>
        </w:tc>
        <w:tc>
          <w:tcPr>
            <w:tcW w:w="790" w:type="dxa"/>
            <w:tcBorders>
              <w:top w:val="single" w:color="auto" w:sz="4" w:space="0"/>
              <w:left w:val="single" w:color="auto" w:sz="4" w:space="0"/>
              <w:bottom w:val="single" w:color="auto" w:sz="4" w:space="0"/>
              <w:right w:val="single" w:color="auto" w:sz="4" w:space="0"/>
            </w:tcBorders>
            <w:vAlign w:val="center"/>
          </w:tcPr>
          <w:p>
            <w:pPr>
              <w:snapToGrid w:val="0"/>
              <w:ind w:firstLine="422" w:firstLineChars="200"/>
              <w:jc w:val="left"/>
              <w:rPr>
                <w:rFonts w:eastAsia="仿宋"/>
                <w:b/>
                <w:bCs/>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128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ind w:firstLine="422" w:firstLineChars="200"/>
              <w:jc w:val="center"/>
              <w:rPr>
                <w:rFonts w:eastAsia="仿宋"/>
                <w:b/>
                <w:bCs/>
                <w:szCs w:val="30"/>
              </w:rPr>
            </w:pPr>
          </w:p>
        </w:tc>
        <w:tc>
          <w:tcPr>
            <w:tcW w:w="3858"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eastAsia="仿宋"/>
                <w:b/>
                <w:bCs/>
                <w:szCs w:val="30"/>
              </w:rPr>
            </w:pPr>
            <w:r>
              <w:rPr>
                <w:rFonts w:eastAsia="仿宋"/>
                <w:b/>
                <w:bCs/>
                <w:szCs w:val="30"/>
              </w:rPr>
              <w:t>学习态度（7分）</w:t>
            </w:r>
          </w:p>
        </w:tc>
        <w:tc>
          <w:tcPr>
            <w:tcW w:w="2095" w:type="dxa"/>
            <w:tcBorders>
              <w:top w:val="single" w:color="auto" w:sz="4" w:space="0"/>
              <w:left w:val="single" w:color="auto" w:sz="4" w:space="0"/>
              <w:bottom w:val="single" w:color="auto" w:sz="4" w:space="0"/>
              <w:right w:val="single" w:color="auto" w:sz="4" w:space="0"/>
            </w:tcBorders>
            <w:vAlign w:val="center"/>
          </w:tcPr>
          <w:p>
            <w:pPr>
              <w:snapToGrid w:val="0"/>
              <w:ind w:firstLine="422" w:firstLineChars="200"/>
              <w:jc w:val="left"/>
              <w:rPr>
                <w:rFonts w:eastAsia="仿宋"/>
                <w:b/>
                <w:bCs/>
                <w:szCs w:val="30"/>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ind w:firstLine="422" w:firstLineChars="200"/>
              <w:jc w:val="left"/>
              <w:rPr>
                <w:rFonts w:eastAsia="仿宋"/>
                <w:b/>
                <w:bCs/>
                <w:szCs w:val="30"/>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ind w:firstLine="422" w:firstLineChars="200"/>
              <w:jc w:val="left"/>
              <w:rPr>
                <w:rFonts w:eastAsia="仿宋"/>
                <w:b/>
                <w:bCs/>
                <w:szCs w:val="30"/>
              </w:rPr>
            </w:pPr>
          </w:p>
        </w:tc>
        <w:tc>
          <w:tcPr>
            <w:tcW w:w="790" w:type="dxa"/>
            <w:tcBorders>
              <w:top w:val="single" w:color="auto" w:sz="4" w:space="0"/>
              <w:left w:val="single" w:color="auto" w:sz="4" w:space="0"/>
              <w:bottom w:val="single" w:color="auto" w:sz="4" w:space="0"/>
              <w:right w:val="single" w:color="auto" w:sz="4" w:space="0"/>
            </w:tcBorders>
            <w:vAlign w:val="center"/>
          </w:tcPr>
          <w:p>
            <w:pPr>
              <w:snapToGrid w:val="0"/>
              <w:ind w:firstLine="422" w:firstLineChars="200"/>
              <w:jc w:val="left"/>
              <w:rPr>
                <w:rFonts w:eastAsia="仿宋"/>
                <w:b/>
                <w:bCs/>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128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
                <w:b/>
                <w:bCs/>
                <w:szCs w:val="30"/>
              </w:rPr>
            </w:pPr>
            <w:r>
              <w:rPr>
                <w:rFonts w:eastAsia="仿宋"/>
                <w:b/>
                <w:bCs/>
                <w:szCs w:val="30"/>
              </w:rPr>
              <w:t>教育（管理）能力及实绩</w:t>
            </w:r>
          </w:p>
          <w:p>
            <w:pPr>
              <w:snapToGrid w:val="0"/>
              <w:jc w:val="center"/>
              <w:rPr>
                <w:rFonts w:eastAsia="仿宋"/>
                <w:b/>
                <w:bCs/>
                <w:szCs w:val="30"/>
              </w:rPr>
            </w:pPr>
            <w:r>
              <w:rPr>
                <w:rFonts w:eastAsia="仿宋"/>
                <w:b/>
                <w:bCs/>
                <w:szCs w:val="30"/>
              </w:rPr>
              <w:t>（20分）</w:t>
            </w:r>
          </w:p>
        </w:tc>
        <w:tc>
          <w:tcPr>
            <w:tcW w:w="3858"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eastAsia="仿宋"/>
                <w:b/>
                <w:bCs/>
                <w:szCs w:val="30"/>
              </w:rPr>
            </w:pPr>
            <w:r>
              <w:rPr>
                <w:rFonts w:eastAsia="仿宋"/>
                <w:b/>
                <w:bCs/>
                <w:szCs w:val="30"/>
              </w:rPr>
              <w:t>教育（管理）能力（12分）</w:t>
            </w:r>
          </w:p>
        </w:tc>
        <w:tc>
          <w:tcPr>
            <w:tcW w:w="2095" w:type="dxa"/>
            <w:tcBorders>
              <w:top w:val="single" w:color="auto" w:sz="4" w:space="0"/>
              <w:left w:val="single" w:color="auto" w:sz="4" w:space="0"/>
              <w:bottom w:val="single" w:color="auto" w:sz="4" w:space="0"/>
              <w:right w:val="single" w:color="auto" w:sz="4" w:space="0"/>
            </w:tcBorders>
            <w:vAlign w:val="center"/>
          </w:tcPr>
          <w:p>
            <w:pPr>
              <w:snapToGrid w:val="0"/>
              <w:ind w:firstLine="422" w:firstLineChars="200"/>
              <w:jc w:val="left"/>
              <w:rPr>
                <w:rFonts w:eastAsia="仿宋"/>
                <w:b/>
                <w:bCs/>
                <w:szCs w:val="30"/>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ind w:firstLine="422" w:firstLineChars="200"/>
              <w:jc w:val="left"/>
              <w:rPr>
                <w:rFonts w:eastAsia="仿宋"/>
                <w:b/>
                <w:bCs/>
                <w:szCs w:val="30"/>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ind w:firstLine="422" w:firstLineChars="200"/>
              <w:jc w:val="left"/>
              <w:rPr>
                <w:rFonts w:eastAsia="仿宋"/>
                <w:b/>
                <w:bCs/>
                <w:szCs w:val="30"/>
              </w:rPr>
            </w:pPr>
          </w:p>
        </w:tc>
        <w:tc>
          <w:tcPr>
            <w:tcW w:w="790" w:type="dxa"/>
            <w:tcBorders>
              <w:top w:val="single" w:color="auto" w:sz="4" w:space="0"/>
              <w:left w:val="single" w:color="auto" w:sz="4" w:space="0"/>
              <w:bottom w:val="single" w:color="auto" w:sz="4" w:space="0"/>
              <w:right w:val="single" w:color="auto" w:sz="4" w:space="0"/>
            </w:tcBorders>
            <w:vAlign w:val="center"/>
          </w:tcPr>
          <w:p>
            <w:pPr>
              <w:snapToGrid w:val="0"/>
              <w:ind w:firstLine="422" w:firstLineChars="200"/>
              <w:jc w:val="left"/>
              <w:rPr>
                <w:rFonts w:eastAsia="仿宋"/>
                <w:b/>
                <w:bCs/>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128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ind w:firstLine="422" w:firstLineChars="200"/>
              <w:jc w:val="center"/>
              <w:rPr>
                <w:rFonts w:eastAsia="仿宋"/>
                <w:b/>
                <w:bCs/>
                <w:szCs w:val="30"/>
              </w:rPr>
            </w:pPr>
          </w:p>
        </w:tc>
        <w:tc>
          <w:tcPr>
            <w:tcW w:w="3858"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eastAsia="仿宋"/>
                <w:b/>
                <w:bCs/>
                <w:szCs w:val="30"/>
              </w:rPr>
            </w:pPr>
            <w:r>
              <w:rPr>
                <w:rFonts w:eastAsia="仿宋"/>
                <w:b/>
                <w:bCs/>
                <w:szCs w:val="30"/>
              </w:rPr>
              <w:t>教育（管理）实绩（8分）</w:t>
            </w:r>
          </w:p>
        </w:tc>
        <w:tc>
          <w:tcPr>
            <w:tcW w:w="2095" w:type="dxa"/>
            <w:tcBorders>
              <w:top w:val="single" w:color="auto" w:sz="4" w:space="0"/>
              <w:left w:val="single" w:color="auto" w:sz="4" w:space="0"/>
              <w:bottom w:val="single" w:color="auto" w:sz="4" w:space="0"/>
              <w:right w:val="single" w:color="auto" w:sz="4" w:space="0"/>
            </w:tcBorders>
            <w:vAlign w:val="center"/>
          </w:tcPr>
          <w:p>
            <w:pPr>
              <w:snapToGrid w:val="0"/>
              <w:ind w:firstLine="422" w:firstLineChars="200"/>
              <w:jc w:val="left"/>
              <w:rPr>
                <w:rFonts w:eastAsia="仿宋"/>
                <w:b/>
                <w:bCs/>
                <w:szCs w:val="30"/>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ind w:firstLine="422" w:firstLineChars="200"/>
              <w:jc w:val="left"/>
              <w:rPr>
                <w:rFonts w:eastAsia="仿宋"/>
                <w:b/>
                <w:bCs/>
                <w:szCs w:val="30"/>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ind w:firstLine="422" w:firstLineChars="200"/>
              <w:jc w:val="left"/>
              <w:rPr>
                <w:rFonts w:eastAsia="仿宋"/>
                <w:b/>
                <w:bCs/>
                <w:szCs w:val="30"/>
              </w:rPr>
            </w:pPr>
          </w:p>
        </w:tc>
        <w:tc>
          <w:tcPr>
            <w:tcW w:w="790" w:type="dxa"/>
            <w:tcBorders>
              <w:top w:val="single" w:color="auto" w:sz="4" w:space="0"/>
              <w:left w:val="single" w:color="auto" w:sz="4" w:space="0"/>
              <w:bottom w:val="single" w:color="auto" w:sz="4" w:space="0"/>
              <w:right w:val="single" w:color="auto" w:sz="4" w:space="0"/>
            </w:tcBorders>
            <w:vAlign w:val="center"/>
          </w:tcPr>
          <w:p>
            <w:pPr>
              <w:snapToGrid w:val="0"/>
              <w:ind w:firstLine="422" w:firstLineChars="200"/>
              <w:jc w:val="left"/>
              <w:rPr>
                <w:rFonts w:eastAsia="仿宋"/>
                <w:b/>
                <w:bCs/>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128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
                <w:b/>
                <w:bCs/>
                <w:szCs w:val="30"/>
              </w:rPr>
            </w:pPr>
            <w:r>
              <w:rPr>
                <w:rFonts w:eastAsia="仿宋"/>
                <w:b/>
                <w:bCs/>
                <w:szCs w:val="30"/>
              </w:rPr>
              <w:t>教学能力及成绩</w:t>
            </w:r>
          </w:p>
          <w:p>
            <w:pPr>
              <w:snapToGrid w:val="0"/>
              <w:jc w:val="center"/>
              <w:rPr>
                <w:rFonts w:eastAsia="仿宋"/>
                <w:b/>
                <w:bCs/>
                <w:szCs w:val="30"/>
              </w:rPr>
            </w:pPr>
            <w:r>
              <w:rPr>
                <w:rFonts w:eastAsia="仿宋"/>
                <w:b/>
                <w:bCs/>
                <w:szCs w:val="30"/>
              </w:rPr>
              <w:t>（35分）</w:t>
            </w:r>
          </w:p>
        </w:tc>
        <w:tc>
          <w:tcPr>
            <w:tcW w:w="1286" w:type="dxa"/>
            <w:vMerge w:val="restart"/>
            <w:tcBorders>
              <w:top w:val="single" w:color="auto" w:sz="4" w:space="0"/>
              <w:left w:val="single" w:color="auto" w:sz="4" w:space="0"/>
              <w:bottom w:val="single" w:color="auto" w:sz="4" w:space="0"/>
              <w:right w:val="single" w:color="auto" w:sz="4" w:space="0"/>
            </w:tcBorders>
            <w:vAlign w:val="center"/>
          </w:tcPr>
          <w:p>
            <w:pPr>
              <w:snapToGrid w:val="0"/>
              <w:jc w:val="left"/>
              <w:rPr>
                <w:rFonts w:eastAsia="仿宋"/>
                <w:b/>
                <w:bCs/>
                <w:szCs w:val="30"/>
              </w:rPr>
            </w:pPr>
            <w:r>
              <w:rPr>
                <w:rFonts w:eastAsia="仿宋"/>
                <w:b/>
                <w:bCs/>
                <w:szCs w:val="30"/>
              </w:rPr>
              <w:t>教学能力（30分）</w:t>
            </w:r>
          </w:p>
        </w:tc>
        <w:tc>
          <w:tcPr>
            <w:tcW w:w="2572" w:type="dxa"/>
            <w:tcBorders>
              <w:top w:val="single" w:color="auto" w:sz="4" w:space="0"/>
              <w:left w:val="single" w:color="auto" w:sz="4" w:space="0"/>
              <w:bottom w:val="single" w:color="auto" w:sz="4" w:space="0"/>
              <w:right w:val="single" w:color="auto" w:sz="4" w:space="0"/>
            </w:tcBorders>
            <w:vAlign w:val="center"/>
          </w:tcPr>
          <w:p>
            <w:pPr>
              <w:snapToGrid w:val="0"/>
              <w:jc w:val="left"/>
              <w:rPr>
                <w:rFonts w:eastAsia="仿宋"/>
                <w:b/>
                <w:bCs/>
                <w:szCs w:val="30"/>
              </w:rPr>
            </w:pPr>
            <w:r>
              <w:rPr>
                <w:rFonts w:eastAsia="仿宋"/>
                <w:b/>
                <w:bCs/>
                <w:w w:val="90"/>
                <w:szCs w:val="30"/>
              </w:rPr>
              <w:t>信息技术能力（3分）</w:t>
            </w:r>
          </w:p>
        </w:tc>
        <w:tc>
          <w:tcPr>
            <w:tcW w:w="2095" w:type="dxa"/>
            <w:tcBorders>
              <w:top w:val="single" w:color="auto" w:sz="4" w:space="0"/>
              <w:left w:val="single" w:color="auto" w:sz="4" w:space="0"/>
              <w:bottom w:val="single" w:color="auto" w:sz="4" w:space="0"/>
              <w:right w:val="single" w:color="auto" w:sz="4" w:space="0"/>
            </w:tcBorders>
            <w:vAlign w:val="center"/>
          </w:tcPr>
          <w:p>
            <w:pPr>
              <w:snapToGrid w:val="0"/>
              <w:ind w:firstLine="422" w:firstLineChars="200"/>
              <w:jc w:val="left"/>
              <w:rPr>
                <w:rFonts w:eastAsia="仿宋"/>
                <w:b/>
                <w:bCs/>
                <w:szCs w:val="30"/>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ind w:firstLine="422" w:firstLineChars="200"/>
              <w:jc w:val="left"/>
              <w:rPr>
                <w:rFonts w:eastAsia="仿宋"/>
                <w:b/>
                <w:bCs/>
                <w:szCs w:val="30"/>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ind w:firstLine="422" w:firstLineChars="200"/>
              <w:jc w:val="left"/>
              <w:rPr>
                <w:rFonts w:eastAsia="仿宋"/>
                <w:b/>
                <w:bCs/>
                <w:szCs w:val="30"/>
              </w:rPr>
            </w:pPr>
          </w:p>
        </w:tc>
        <w:tc>
          <w:tcPr>
            <w:tcW w:w="790" w:type="dxa"/>
            <w:tcBorders>
              <w:top w:val="single" w:color="auto" w:sz="4" w:space="0"/>
              <w:left w:val="single" w:color="auto" w:sz="4" w:space="0"/>
              <w:bottom w:val="single" w:color="auto" w:sz="4" w:space="0"/>
              <w:right w:val="single" w:color="auto" w:sz="4" w:space="0"/>
            </w:tcBorders>
            <w:vAlign w:val="center"/>
          </w:tcPr>
          <w:p>
            <w:pPr>
              <w:snapToGrid w:val="0"/>
              <w:ind w:firstLine="422" w:firstLineChars="200"/>
              <w:jc w:val="left"/>
              <w:rPr>
                <w:rFonts w:eastAsia="仿宋"/>
                <w:b/>
                <w:bCs/>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128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ind w:firstLine="422" w:firstLineChars="200"/>
              <w:jc w:val="center"/>
              <w:rPr>
                <w:rFonts w:eastAsia="仿宋"/>
                <w:b/>
                <w:bCs/>
                <w:szCs w:val="30"/>
              </w:rPr>
            </w:pPr>
          </w:p>
        </w:tc>
        <w:tc>
          <w:tcPr>
            <w:tcW w:w="128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ind w:firstLine="422" w:firstLineChars="200"/>
              <w:jc w:val="left"/>
              <w:rPr>
                <w:rFonts w:eastAsia="仿宋"/>
                <w:b/>
                <w:bCs/>
                <w:szCs w:val="30"/>
              </w:rPr>
            </w:pPr>
          </w:p>
        </w:tc>
        <w:tc>
          <w:tcPr>
            <w:tcW w:w="2572" w:type="dxa"/>
            <w:tcBorders>
              <w:top w:val="single" w:color="auto" w:sz="4" w:space="0"/>
              <w:left w:val="single" w:color="auto" w:sz="4" w:space="0"/>
              <w:bottom w:val="single" w:color="auto" w:sz="4" w:space="0"/>
              <w:right w:val="single" w:color="auto" w:sz="4" w:space="0"/>
            </w:tcBorders>
            <w:vAlign w:val="center"/>
          </w:tcPr>
          <w:p>
            <w:pPr>
              <w:snapToGrid w:val="0"/>
              <w:jc w:val="left"/>
              <w:rPr>
                <w:rFonts w:eastAsia="仿宋"/>
                <w:b/>
                <w:bCs/>
                <w:szCs w:val="30"/>
              </w:rPr>
            </w:pPr>
            <w:r>
              <w:rPr>
                <w:rFonts w:eastAsia="仿宋"/>
                <w:b/>
                <w:bCs/>
                <w:szCs w:val="30"/>
              </w:rPr>
              <w:t>教学常规（7分）</w:t>
            </w:r>
          </w:p>
        </w:tc>
        <w:tc>
          <w:tcPr>
            <w:tcW w:w="2095" w:type="dxa"/>
            <w:tcBorders>
              <w:top w:val="single" w:color="auto" w:sz="4" w:space="0"/>
              <w:left w:val="single" w:color="auto" w:sz="4" w:space="0"/>
              <w:bottom w:val="single" w:color="auto" w:sz="4" w:space="0"/>
              <w:right w:val="single" w:color="auto" w:sz="4" w:space="0"/>
            </w:tcBorders>
            <w:vAlign w:val="center"/>
          </w:tcPr>
          <w:p>
            <w:pPr>
              <w:snapToGrid w:val="0"/>
              <w:ind w:firstLine="422" w:firstLineChars="200"/>
              <w:jc w:val="left"/>
              <w:rPr>
                <w:rFonts w:eastAsia="仿宋"/>
                <w:b/>
                <w:bCs/>
                <w:szCs w:val="30"/>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ind w:firstLine="422" w:firstLineChars="200"/>
              <w:jc w:val="left"/>
              <w:rPr>
                <w:rFonts w:eastAsia="仿宋"/>
                <w:b/>
                <w:bCs/>
                <w:szCs w:val="30"/>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ind w:firstLine="422" w:firstLineChars="200"/>
              <w:jc w:val="left"/>
              <w:rPr>
                <w:rFonts w:eastAsia="仿宋"/>
                <w:b/>
                <w:bCs/>
                <w:szCs w:val="30"/>
              </w:rPr>
            </w:pPr>
          </w:p>
        </w:tc>
        <w:tc>
          <w:tcPr>
            <w:tcW w:w="790" w:type="dxa"/>
            <w:tcBorders>
              <w:top w:val="single" w:color="auto" w:sz="4" w:space="0"/>
              <w:left w:val="single" w:color="auto" w:sz="4" w:space="0"/>
              <w:bottom w:val="single" w:color="auto" w:sz="4" w:space="0"/>
              <w:right w:val="single" w:color="auto" w:sz="4" w:space="0"/>
            </w:tcBorders>
            <w:vAlign w:val="center"/>
          </w:tcPr>
          <w:p>
            <w:pPr>
              <w:snapToGrid w:val="0"/>
              <w:ind w:firstLine="422" w:firstLineChars="200"/>
              <w:jc w:val="left"/>
              <w:rPr>
                <w:rFonts w:eastAsia="仿宋"/>
                <w:b/>
                <w:bCs/>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128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ind w:firstLine="422" w:firstLineChars="200"/>
              <w:jc w:val="center"/>
              <w:rPr>
                <w:rFonts w:eastAsia="仿宋"/>
                <w:b/>
                <w:bCs/>
                <w:szCs w:val="30"/>
              </w:rPr>
            </w:pPr>
          </w:p>
        </w:tc>
        <w:tc>
          <w:tcPr>
            <w:tcW w:w="128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ind w:firstLine="422" w:firstLineChars="200"/>
              <w:jc w:val="left"/>
              <w:rPr>
                <w:rFonts w:eastAsia="仿宋"/>
                <w:b/>
                <w:bCs/>
                <w:szCs w:val="30"/>
              </w:rPr>
            </w:pPr>
          </w:p>
        </w:tc>
        <w:tc>
          <w:tcPr>
            <w:tcW w:w="2572" w:type="dxa"/>
            <w:tcBorders>
              <w:top w:val="single" w:color="auto" w:sz="4" w:space="0"/>
              <w:left w:val="single" w:color="auto" w:sz="4" w:space="0"/>
              <w:bottom w:val="single" w:color="auto" w:sz="4" w:space="0"/>
              <w:right w:val="single" w:color="auto" w:sz="4" w:space="0"/>
            </w:tcBorders>
            <w:vAlign w:val="center"/>
          </w:tcPr>
          <w:p>
            <w:pPr>
              <w:snapToGrid w:val="0"/>
              <w:jc w:val="left"/>
              <w:rPr>
                <w:rFonts w:eastAsia="仿宋"/>
                <w:b/>
                <w:bCs/>
                <w:szCs w:val="30"/>
              </w:rPr>
            </w:pPr>
            <w:r>
              <w:rPr>
                <w:rFonts w:eastAsia="仿宋"/>
                <w:b/>
                <w:bCs/>
                <w:szCs w:val="30"/>
              </w:rPr>
              <w:t>专业素养（20分）</w:t>
            </w:r>
          </w:p>
        </w:tc>
        <w:tc>
          <w:tcPr>
            <w:tcW w:w="2095" w:type="dxa"/>
            <w:tcBorders>
              <w:top w:val="single" w:color="auto" w:sz="4" w:space="0"/>
              <w:left w:val="single" w:color="auto" w:sz="4" w:space="0"/>
              <w:bottom w:val="single" w:color="auto" w:sz="4" w:space="0"/>
              <w:right w:val="single" w:color="auto" w:sz="4" w:space="0"/>
            </w:tcBorders>
            <w:vAlign w:val="center"/>
          </w:tcPr>
          <w:p>
            <w:pPr>
              <w:snapToGrid w:val="0"/>
              <w:ind w:firstLine="422" w:firstLineChars="200"/>
              <w:jc w:val="left"/>
              <w:rPr>
                <w:rFonts w:eastAsia="仿宋"/>
                <w:b/>
                <w:bCs/>
                <w:szCs w:val="30"/>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ind w:firstLine="422" w:firstLineChars="200"/>
              <w:jc w:val="left"/>
              <w:rPr>
                <w:rFonts w:eastAsia="仿宋"/>
                <w:b/>
                <w:bCs/>
                <w:szCs w:val="30"/>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ind w:firstLine="422" w:firstLineChars="200"/>
              <w:jc w:val="left"/>
              <w:rPr>
                <w:rFonts w:eastAsia="仿宋"/>
                <w:b/>
                <w:bCs/>
                <w:szCs w:val="30"/>
              </w:rPr>
            </w:pPr>
          </w:p>
        </w:tc>
        <w:tc>
          <w:tcPr>
            <w:tcW w:w="790" w:type="dxa"/>
            <w:tcBorders>
              <w:top w:val="single" w:color="auto" w:sz="4" w:space="0"/>
              <w:left w:val="single" w:color="auto" w:sz="4" w:space="0"/>
              <w:bottom w:val="single" w:color="auto" w:sz="4" w:space="0"/>
              <w:right w:val="single" w:color="auto" w:sz="4" w:space="0"/>
            </w:tcBorders>
            <w:vAlign w:val="center"/>
          </w:tcPr>
          <w:p>
            <w:pPr>
              <w:snapToGrid w:val="0"/>
              <w:ind w:firstLine="422" w:firstLineChars="200"/>
              <w:jc w:val="left"/>
              <w:rPr>
                <w:rFonts w:eastAsia="仿宋"/>
                <w:b/>
                <w:bCs/>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128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ind w:firstLine="422" w:firstLineChars="200"/>
              <w:jc w:val="center"/>
              <w:rPr>
                <w:rFonts w:eastAsia="仿宋"/>
                <w:b/>
                <w:bCs/>
                <w:szCs w:val="30"/>
              </w:rPr>
            </w:pPr>
          </w:p>
        </w:tc>
        <w:tc>
          <w:tcPr>
            <w:tcW w:w="3858"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eastAsia="仿宋"/>
                <w:b/>
                <w:bCs/>
                <w:szCs w:val="30"/>
              </w:rPr>
            </w:pPr>
            <w:r>
              <w:rPr>
                <w:rFonts w:eastAsia="仿宋"/>
                <w:b/>
                <w:bCs/>
                <w:szCs w:val="30"/>
              </w:rPr>
              <w:t>教学成绩（5分）</w:t>
            </w:r>
          </w:p>
        </w:tc>
        <w:tc>
          <w:tcPr>
            <w:tcW w:w="2095" w:type="dxa"/>
            <w:tcBorders>
              <w:top w:val="single" w:color="auto" w:sz="4" w:space="0"/>
              <w:left w:val="single" w:color="auto" w:sz="4" w:space="0"/>
              <w:bottom w:val="single" w:color="auto" w:sz="4" w:space="0"/>
              <w:right w:val="single" w:color="auto" w:sz="4" w:space="0"/>
            </w:tcBorders>
            <w:vAlign w:val="center"/>
          </w:tcPr>
          <w:p>
            <w:pPr>
              <w:snapToGrid w:val="0"/>
              <w:ind w:firstLine="422" w:firstLineChars="200"/>
              <w:jc w:val="left"/>
              <w:rPr>
                <w:rFonts w:eastAsia="仿宋"/>
                <w:b/>
                <w:bCs/>
                <w:szCs w:val="30"/>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ind w:firstLine="422" w:firstLineChars="200"/>
              <w:jc w:val="left"/>
              <w:rPr>
                <w:rFonts w:eastAsia="仿宋"/>
                <w:b/>
                <w:bCs/>
                <w:szCs w:val="30"/>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ind w:firstLine="422" w:firstLineChars="200"/>
              <w:jc w:val="left"/>
              <w:rPr>
                <w:rFonts w:eastAsia="仿宋"/>
                <w:b/>
                <w:bCs/>
                <w:szCs w:val="30"/>
              </w:rPr>
            </w:pPr>
          </w:p>
        </w:tc>
        <w:tc>
          <w:tcPr>
            <w:tcW w:w="790" w:type="dxa"/>
            <w:tcBorders>
              <w:top w:val="single" w:color="auto" w:sz="4" w:space="0"/>
              <w:left w:val="single" w:color="auto" w:sz="4" w:space="0"/>
              <w:bottom w:val="single" w:color="auto" w:sz="4" w:space="0"/>
              <w:right w:val="single" w:color="auto" w:sz="4" w:space="0"/>
            </w:tcBorders>
            <w:vAlign w:val="center"/>
          </w:tcPr>
          <w:p>
            <w:pPr>
              <w:snapToGrid w:val="0"/>
              <w:ind w:firstLine="422" w:firstLineChars="200"/>
              <w:jc w:val="left"/>
              <w:rPr>
                <w:rFonts w:eastAsia="仿宋"/>
                <w:b/>
                <w:bCs/>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128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
                <w:b/>
                <w:bCs/>
                <w:szCs w:val="30"/>
              </w:rPr>
            </w:pPr>
            <w:r>
              <w:rPr>
                <w:rFonts w:eastAsia="仿宋"/>
                <w:b/>
                <w:bCs/>
                <w:szCs w:val="30"/>
              </w:rPr>
              <w:t>教研能力及实绩</w:t>
            </w:r>
          </w:p>
          <w:p>
            <w:pPr>
              <w:snapToGrid w:val="0"/>
              <w:jc w:val="center"/>
              <w:rPr>
                <w:rFonts w:eastAsia="仿宋"/>
                <w:b/>
                <w:bCs/>
                <w:szCs w:val="30"/>
              </w:rPr>
            </w:pPr>
            <w:r>
              <w:rPr>
                <w:rFonts w:eastAsia="仿宋"/>
                <w:b/>
                <w:bCs/>
                <w:szCs w:val="30"/>
              </w:rPr>
              <w:t>（15分）</w:t>
            </w:r>
          </w:p>
        </w:tc>
        <w:tc>
          <w:tcPr>
            <w:tcW w:w="3858"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eastAsia="仿宋"/>
                <w:b/>
                <w:bCs/>
                <w:szCs w:val="30"/>
              </w:rPr>
            </w:pPr>
            <w:r>
              <w:rPr>
                <w:rFonts w:eastAsia="仿宋"/>
                <w:b/>
                <w:bCs/>
                <w:szCs w:val="30"/>
              </w:rPr>
              <w:t>教研能力（5分）</w:t>
            </w:r>
          </w:p>
        </w:tc>
        <w:tc>
          <w:tcPr>
            <w:tcW w:w="2095" w:type="dxa"/>
            <w:tcBorders>
              <w:top w:val="single" w:color="auto" w:sz="4" w:space="0"/>
              <w:left w:val="single" w:color="auto" w:sz="4" w:space="0"/>
              <w:bottom w:val="single" w:color="auto" w:sz="4" w:space="0"/>
              <w:right w:val="single" w:color="auto" w:sz="4" w:space="0"/>
            </w:tcBorders>
            <w:vAlign w:val="center"/>
          </w:tcPr>
          <w:p>
            <w:pPr>
              <w:snapToGrid w:val="0"/>
              <w:ind w:firstLine="422" w:firstLineChars="200"/>
              <w:jc w:val="left"/>
              <w:rPr>
                <w:rFonts w:eastAsia="仿宋"/>
                <w:b/>
                <w:bCs/>
                <w:szCs w:val="30"/>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ind w:firstLine="422" w:firstLineChars="200"/>
              <w:jc w:val="left"/>
              <w:rPr>
                <w:rFonts w:eastAsia="仿宋"/>
                <w:b/>
                <w:bCs/>
                <w:szCs w:val="30"/>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ind w:firstLine="422" w:firstLineChars="200"/>
              <w:jc w:val="left"/>
              <w:rPr>
                <w:rFonts w:eastAsia="仿宋"/>
                <w:b/>
                <w:bCs/>
                <w:szCs w:val="30"/>
              </w:rPr>
            </w:pPr>
          </w:p>
        </w:tc>
        <w:tc>
          <w:tcPr>
            <w:tcW w:w="790" w:type="dxa"/>
            <w:tcBorders>
              <w:top w:val="single" w:color="auto" w:sz="4" w:space="0"/>
              <w:left w:val="single" w:color="auto" w:sz="4" w:space="0"/>
              <w:bottom w:val="single" w:color="auto" w:sz="4" w:space="0"/>
              <w:right w:val="single" w:color="auto" w:sz="4" w:space="0"/>
            </w:tcBorders>
            <w:vAlign w:val="center"/>
          </w:tcPr>
          <w:p>
            <w:pPr>
              <w:snapToGrid w:val="0"/>
              <w:ind w:firstLine="422" w:firstLineChars="200"/>
              <w:jc w:val="left"/>
              <w:rPr>
                <w:rFonts w:eastAsia="仿宋"/>
                <w:b/>
                <w:bCs/>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128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ind w:firstLine="422" w:firstLineChars="200"/>
              <w:jc w:val="center"/>
              <w:rPr>
                <w:rFonts w:eastAsia="仿宋"/>
                <w:b/>
                <w:bCs/>
                <w:szCs w:val="30"/>
              </w:rPr>
            </w:pPr>
          </w:p>
        </w:tc>
        <w:tc>
          <w:tcPr>
            <w:tcW w:w="3858"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eastAsia="仿宋"/>
                <w:b/>
                <w:bCs/>
                <w:szCs w:val="30"/>
              </w:rPr>
            </w:pPr>
            <w:r>
              <w:rPr>
                <w:rFonts w:eastAsia="仿宋"/>
                <w:b/>
                <w:bCs/>
                <w:szCs w:val="30"/>
              </w:rPr>
              <w:t>教研实绩（10分）</w:t>
            </w:r>
          </w:p>
        </w:tc>
        <w:tc>
          <w:tcPr>
            <w:tcW w:w="2095" w:type="dxa"/>
            <w:tcBorders>
              <w:top w:val="single" w:color="auto" w:sz="4" w:space="0"/>
              <w:left w:val="single" w:color="auto" w:sz="4" w:space="0"/>
              <w:bottom w:val="single" w:color="auto" w:sz="4" w:space="0"/>
              <w:right w:val="single" w:color="auto" w:sz="4" w:space="0"/>
            </w:tcBorders>
            <w:vAlign w:val="center"/>
          </w:tcPr>
          <w:p>
            <w:pPr>
              <w:snapToGrid w:val="0"/>
              <w:ind w:firstLine="422" w:firstLineChars="200"/>
              <w:jc w:val="left"/>
              <w:rPr>
                <w:rFonts w:eastAsia="仿宋"/>
                <w:b/>
                <w:bCs/>
                <w:szCs w:val="30"/>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ind w:firstLine="422" w:firstLineChars="200"/>
              <w:jc w:val="left"/>
              <w:rPr>
                <w:rFonts w:eastAsia="仿宋"/>
                <w:b/>
                <w:bCs/>
                <w:szCs w:val="30"/>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ind w:firstLine="422" w:firstLineChars="200"/>
              <w:jc w:val="left"/>
              <w:rPr>
                <w:rFonts w:eastAsia="仿宋"/>
                <w:b/>
                <w:bCs/>
                <w:szCs w:val="30"/>
              </w:rPr>
            </w:pPr>
          </w:p>
        </w:tc>
        <w:tc>
          <w:tcPr>
            <w:tcW w:w="790" w:type="dxa"/>
            <w:tcBorders>
              <w:top w:val="single" w:color="auto" w:sz="4" w:space="0"/>
              <w:left w:val="single" w:color="auto" w:sz="4" w:space="0"/>
              <w:bottom w:val="single" w:color="auto" w:sz="4" w:space="0"/>
              <w:right w:val="single" w:color="auto" w:sz="4" w:space="0"/>
            </w:tcBorders>
            <w:vAlign w:val="center"/>
          </w:tcPr>
          <w:p>
            <w:pPr>
              <w:snapToGrid w:val="0"/>
              <w:ind w:firstLine="422" w:firstLineChars="200"/>
              <w:jc w:val="left"/>
              <w:rPr>
                <w:rFonts w:eastAsia="仿宋"/>
                <w:b/>
                <w:bCs/>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128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
                <w:b/>
                <w:bCs/>
                <w:szCs w:val="30"/>
              </w:rPr>
            </w:pPr>
            <w:r>
              <w:rPr>
                <w:rFonts w:eastAsia="仿宋"/>
                <w:b/>
                <w:bCs/>
                <w:szCs w:val="30"/>
              </w:rPr>
              <w:t>示范引领作用及实绩（10分）</w:t>
            </w:r>
          </w:p>
        </w:tc>
        <w:tc>
          <w:tcPr>
            <w:tcW w:w="3858"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eastAsia="仿宋"/>
                <w:b/>
                <w:bCs/>
                <w:szCs w:val="30"/>
              </w:rPr>
            </w:pPr>
            <w:r>
              <w:rPr>
                <w:rFonts w:eastAsia="仿宋"/>
                <w:b/>
                <w:bCs/>
                <w:szCs w:val="30"/>
              </w:rPr>
              <w:t>示范引领作用（5分）</w:t>
            </w:r>
          </w:p>
        </w:tc>
        <w:tc>
          <w:tcPr>
            <w:tcW w:w="2095" w:type="dxa"/>
            <w:tcBorders>
              <w:top w:val="single" w:color="auto" w:sz="4" w:space="0"/>
              <w:left w:val="single" w:color="auto" w:sz="4" w:space="0"/>
              <w:bottom w:val="single" w:color="auto" w:sz="4" w:space="0"/>
              <w:right w:val="single" w:color="auto" w:sz="4" w:space="0"/>
            </w:tcBorders>
            <w:vAlign w:val="center"/>
          </w:tcPr>
          <w:p>
            <w:pPr>
              <w:snapToGrid w:val="0"/>
              <w:ind w:firstLine="422" w:firstLineChars="200"/>
              <w:jc w:val="left"/>
              <w:rPr>
                <w:rFonts w:eastAsia="仿宋"/>
                <w:b/>
                <w:bCs/>
                <w:szCs w:val="30"/>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ind w:firstLine="422" w:firstLineChars="200"/>
              <w:jc w:val="left"/>
              <w:rPr>
                <w:rFonts w:eastAsia="仿宋"/>
                <w:b/>
                <w:bCs/>
                <w:szCs w:val="30"/>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ind w:firstLine="422" w:firstLineChars="200"/>
              <w:jc w:val="left"/>
              <w:rPr>
                <w:rFonts w:eastAsia="仿宋"/>
                <w:b/>
                <w:bCs/>
                <w:szCs w:val="30"/>
              </w:rPr>
            </w:pPr>
          </w:p>
        </w:tc>
        <w:tc>
          <w:tcPr>
            <w:tcW w:w="790" w:type="dxa"/>
            <w:tcBorders>
              <w:top w:val="single" w:color="auto" w:sz="4" w:space="0"/>
              <w:left w:val="single" w:color="auto" w:sz="4" w:space="0"/>
              <w:bottom w:val="single" w:color="auto" w:sz="4" w:space="0"/>
              <w:right w:val="single" w:color="auto" w:sz="4" w:space="0"/>
            </w:tcBorders>
            <w:vAlign w:val="center"/>
          </w:tcPr>
          <w:p>
            <w:pPr>
              <w:snapToGrid w:val="0"/>
              <w:ind w:firstLine="422" w:firstLineChars="200"/>
              <w:jc w:val="left"/>
              <w:rPr>
                <w:rFonts w:eastAsia="仿宋"/>
                <w:b/>
                <w:bCs/>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128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ind w:firstLine="422" w:firstLineChars="200"/>
              <w:jc w:val="center"/>
              <w:rPr>
                <w:rFonts w:eastAsia="仿宋"/>
                <w:b/>
                <w:bCs/>
                <w:szCs w:val="30"/>
              </w:rPr>
            </w:pPr>
          </w:p>
        </w:tc>
        <w:tc>
          <w:tcPr>
            <w:tcW w:w="3858"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eastAsia="仿宋"/>
                <w:b/>
                <w:bCs/>
                <w:szCs w:val="30"/>
              </w:rPr>
            </w:pPr>
            <w:r>
              <w:rPr>
                <w:rFonts w:eastAsia="仿宋"/>
                <w:b/>
                <w:bCs/>
                <w:szCs w:val="30"/>
              </w:rPr>
              <w:t>示范引领实绩（5分）</w:t>
            </w:r>
          </w:p>
        </w:tc>
        <w:tc>
          <w:tcPr>
            <w:tcW w:w="2095" w:type="dxa"/>
            <w:tcBorders>
              <w:top w:val="single" w:color="auto" w:sz="4" w:space="0"/>
              <w:left w:val="single" w:color="auto" w:sz="4" w:space="0"/>
              <w:bottom w:val="single" w:color="auto" w:sz="4" w:space="0"/>
              <w:right w:val="single" w:color="auto" w:sz="4" w:space="0"/>
            </w:tcBorders>
            <w:vAlign w:val="center"/>
          </w:tcPr>
          <w:p>
            <w:pPr>
              <w:snapToGrid w:val="0"/>
              <w:ind w:firstLine="422" w:firstLineChars="200"/>
              <w:jc w:val="left"/>
              <w:rPr>
                <w:rFonts w:eastAsia="仿宋"/>
                <w:b/>
                <w:bCs/>
                <w:szCs w:val="30"/>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ind w:firstLine="422" w:firstLineChars="200"/>
              <w:jc w:val="left"/>
              <w:rPr>
                <w:rFonts w:eastAsia="仿宋"/>
                <w:b/>
                <w:bCs/>
                <w:szCs w:val="30"/>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ind w:firstLine="422" w:firstLineChars="200"/>
              <w:jc w:val="left"/>
              <w:rPr>
                <w:rFonts w:eastAsia="仿宋"/>
                <w:b/>
                <w:bCs/>
                <w:szCs w:val="30"/>
              </w:rPr>
            </w:pPr>
          </w:p>
        </w:tc>
        <w:tc>
          <w:tcPr>
            <w:tcW w:w="790" w:type="dxa"/>
            <w:tcBorders>
              <w:top w:val="single" w:color="auto" w:sz="4" w:space="0"/>
              <w:left w:val="single" w:color="auto" w:sz="4" w:space="0"/>
              <w:bottom w:val="single" w:color="auto" w:sz="4" w:space="0"/>
              <w:right w:val="single" w:color="auto" w:sz="4" w:space="0"/>
            </w:tcBorders>
            <w:vAlign w:val="center"/>
          </w:tcPr>
          <w:p>
            <w:pPr>
              <w:snapToGrid w:val="0"/>
              <w:ind w:firstLine="422" w:firstLineChars="200"/>
              <w:jc w:val="left"/>
              <w:rPr>
                <w:rFonts w:eastAsia="仿宋"/>
                <w:b/>
                <w:bCs/>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
                <w:b/>
                <w:bCs/>
                <w:szCs w:val="30"/>
              </w:rPr>
            </w:pPr>
            <w:r>
              <w:rPr>
                <w:rFonts w:eastAsia="仿宋"/>
                <w:b/>
                <w:bCs/>
                <w:szCs w:val="30"/>
              </w:rPr>
              <w:t>其他加分</w:t>
            </w:r>
          </w:p>
        </w:tc>
        <w:tc>
          <w:tcPr>
            <w:tcW w:w="3858"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eastAsia="仿宋"/>
                <w:b/>
                <w:bCs/>
                <w:szCs w:val="30"/>
              </w:rPr>
            </w:pPr>
            <w:r>
              <w:rPr>
                <w:rFonts w:eastAsia="仿宋"/>
                <w:b/>
                <w:bCs/>
                <w:szCs w:val="30"/>
              </w:rPr>
              <w:t>特级教师；</w:t>
            </w:r>
          </w:p>
          <w:p>
            <w:pPr>
              <w:snapToGrid w:val="0"/>
              <w:jc w:val="left"/>
              <w:rPr>
                <w:rFonts w:eastAsia="仿宋"/>
                <w:b/>
                <w:bCs/>
                <w:szCs w:val="30"/>
              </w:rPr>
            </w:pPr>
            <w:r>
              <w:rPr>
                <w:rFonts w:eastAsia="仿宋"/>
                <w:b/>
                <w:bCs/>
                <w:szCs w:val="30"/>
              </w:rPr>
              <w:t>表彰奖励；</w:t>
            </w:r>
          </w:p>
          <w:p>
            <w:pPr>
              <w:snapToGrid w:val="0"/>
              <w:jc w:val="left"/>
              <w:rPr>
                <w:rFonts w:eastAsia="仿宋"/>
                <w:b/>
                <w:bCs/>
                <w:szCs w:val="30"/>
              </w:rPr>
            </w:pPr>
            <w:r>
              <w:rPr>
                <w:rFonts w:eastAsia="仿宋"/>
                <w:b/>
                <w:bCs/>
                <w:szCs w:val="30"/>
              </w:rPr>
              <w:t>媒体报道；</w:t>
            </w:r>
          </w:p>
          <w:p>
            <w:pPr>
              <w:snapToGrid w:val="0"/>
              <w:jc w:val="left"/>
              <w:rPr>
                <w:rFonts w:eastAsia="仿宋"/>
                <w:b/>
                <w:bCs/>
                <w:szCs w:val="30"/>
              </w:rPr>
            </w:pPr>
            <w:r>
              <w:rPr>
                <w:rFonts w:eastAsia="仿宋"/>
                <w:b/>
                <w:bCs/>
                <w:szCs w:val="30"/>
              </w:rPr>
              <w:t>工龄；</w:t>
            </w:r>
          </w:p>
          <w:p>
            <w:pPr>
              <w:snapToGrid w:val="0"/>
              <w:jc w:val="left"/>
              <w:rPr>
                <w:rFonts w:eastAsia="仿宋"/>
                <w:b/>
                <w:bCs/>
                <w:szCs w:val="30"/>
              </w:rPr>
            </w:pPr>
            <w:r>
              <w:rPr>
                <w:rFonts w:eastAsia="仿宋"/>
                <w:b/>
                <w:bCs/>
                <w:szCs w:val="30"/>
              </w:rPr>
              <w:t>任职年限；</w:t>
            </w:r>
          </w:p>
          <w:p>
            <w:pPr>
              <w:snapToGrid w:val="0"/>
              <w:jc w:val="left"/>
              <w:rPr>
                <w:rFonts w:eastAsia="仿宋"/>
                <w:b/>
                <w:bCs/>
                <w:szCs w:val="30"/>
              </w:rPr>
            </w:pPr>
            <w:r>
              <w:rPr>
                <w:rFonts w:eastAsia="仿宋"/>
                <w:b/>
                <w:bCs/>
                <w:szCs w:val="30"/>
              </w:rPr>
              <w:t>农村工作经历：</w:t>
            </w:r>
          </w:p>
          <w:p>
            <w:pPr>
              <w:snapToGrid w:val="0"/>
              <w:jc w:val="left"/>
              <w:rPr>
                <w:rFonts w:eastAsia="仿宋"/>
                <w:b/>
                <w:bCs/>
                <w:szCs w:val="30"/>
              </w:rPr>
            </w:pPr>
            <w:r>
              <w:rPr>
                <w:rFonts w:eastAsia="仿宋"/>
                <w:b/>
                <w:bCs/>
                <w:szCs w:val="30"/>
              </w:rPr>
              <w:t>外语、计算机水平：</w:t>
            </w:r>
          </w:p>
        </w:tc>
        <w:tc>
          <w:tcPr>
            <w:tcW w:w="2095" w:type="dxa"/>
            <w:tcBorders>
              <w:top w:val="single" w:color="auto" w:sz="4" w:space="0"/>
              <w:left w:val="single" w:color="auto" w:sz="4" w:space="0"/>
              <w:bottom w:val="single" w:color="auto" w:sz="4" w:space="0"/>
              <w:right w:val="single" w:color="auto" w:sz="4" w:space="0"/>
            </w:tcBorders>
            <w:vAlign w:val="center"/>
          </w:tcPr>
          <w:p>
            <w:pPr>
              <w:snapToGrid w:val="0"/>
              <w:ind w:firstLine="422" w:firstLineChars="200"/>
              <w:jc w:val="left"/>
              <w:rPr>
                <w:rFonts w:eastAsia="仿宋"/>
                <w:b/>
                <w:bCs/>
                <w:szCs w:val="30"/>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ind w:firstLine="422" w:firstLineChars="200"/>
              <w:jc w:val="left"/>
              <w:rPr>
                <w:rFonts w:eastAsia="仿宋"/>
                <w:b/>
                <w:bCs/>
                <w:szCs w:val="30"/>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ind w:firstLine="422" w:firstLineChars="200"/>
              <w:jc w:val="left"/>
              <w:rPr>
                <w:rFonts w:eastAsia="仿宋"/>
                <w:b/>
                <w:bCs/>
                <w:szCs w:val="30"/>
              </w:rPr>
            </w:pPr>
          </w:p>
        </w:tc>
        <w:tc>
          <w:tcPr>
            <w:tcW w:w="790" w:type="dxa"/>
            <w:tcBorders>
              <w:top w:val="single" w:color="auto" w:sz="4" w:space="0"/>
              <w:left w:val="single" w:color="auto" w:sz="4" w:space="0"/>
              <w:bottom w:val="single" w:color="auto" w:sz="4" w:space="0"/>
              <w:right w:val="single" w:color="auto" w:sz="4" w:space="0"/>
            </w:tcBorders>
            <w:vAlign w:val="center"/>
          </w:tcPr>
          <w:p>
            <w:pPr>
              <w:snapToGrid w:val="0"/>
              <w:ind w:firstLine="422" w:firstLineChars="200"/>
              <w:jc w:val="left"/>
              <w:rPr>
                <w:rFonts w:eastAsia="仿宋"/>
                <w:b/>
                <w:bCs/>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14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
                <w:b/>
                <w:bCs/>
                <w:szCs w:val="30"/>
              </w:rPr>
            </w:pPr>
            <w:r>
              <w:rPr>
                <w:rFonts w:eastAsia="仿宋"/>
                <w:b/>
                <w:bCs/>
                <w:szCs w:val="30"/>
              </w:rPr>
              <w:t>合计</w:t>
            </w:r>
          </w:p>
        </w:tc>
        <w:tc>
          <w:tcPr>
            <w:tcW w:w="4586" w:type="dxa"/>
            <w:gridSpan w:val="4"/>
            <w:tcBorders>
              <w:top w:val="single" w:color="auto" w:sz="4" w:space="0"/>
              <w:left w:val="single" w:color="auto" w:sz="4" w:space="0"/>
              <w:bottom w:val="single" w:color="auto" w:sz="4" w:space="0"/>
              <w:right w:val="single" w:color="auto" w:sz="4" w:space="0"/>
            </w:tcBorders>
            <w:vAlign w:val="center"/>
          </w:tcPr>
          <w:p>
            <w:pPr>
              <w:snapToGrid w:val="0"/>
              <w:ind w:firstLine="422" w:firstLineChars="200"/>
              <w:jc w:val="center"/>
              <w:rPr>
                <w:rFonts w:eastAsia="仿宋"/>
                <w:b/>
                <w:bCs/>
                <w:szCs w:val="30"/>
              </w:rPr>
            </w:pPr>
          </w:p>
        </w:tc>
      </w:tr>
    </w:tbl>
    <w:p>
      <w:pPr>
        <w:spacing w:line="480" w:lineRule="exact"/>
        <w:rPr>
          <w:rFonts w:eastAsia="仿宋"/>
          <w:sz w:val="28"/>
          <w:szCs w:val="28"/>
        </w:rPr>
      </w:pPr>
      <w:r>
        <w:rPr>
          <w:rFonts w:eastAsia="仿宋"/>
          <w:sz w:val="28"/>
          <w:szCs w:val="28"/>
        </w:rPr>
        <w:t>公示结果：</w:t>
      </w:r>
    </w:p>
    <w:p>
      <w:pPr>
        <w:spacing w:line="480" w:lineRule="exact"/>
        <w:rPr>
          <w:rFonts w:eastAsia="仿宋"/>
          <w:sz w:val="30"/>
          <w:szCs w:val="30"/>
        </w:rPr>
      </w:pPr>
      <w:r>
        <w:rPr>
          <w:rFonts w:eastAsia="仿宋"/>
          <w:sz w:val="28"/>
          <w:szCs w:val="28"/>
        </w:rPr>
        <w:t xml:space="preserve">申报人签名              互评人签名              单位签章    </w:t>
      </w:r>
    </w:p>
    <w:sectPr>
      <w:pgSz w:w="11906" w:h="16838"/>
      <w:pgMar w:top="170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简体">
    <w:altName w:val="微软雅黑"/>
    <w:panose1 w:val="00000000000000000000"/>
    <w:charset w:val="86"/>
    <w:family w:val="script"/>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黑体简体">
    <w:altName w:val="微软雅黑"/>
    <w:panose1 w:val="00000000000000000000"/>
    <w:charset w:val="86"/>
    <w:family w:val="script"/>
    <w:pitch w:val="default"/>
    <w:sig w:usb0="00000000" w:usb1="00000000" w:usb2="00000010" w:usb3="00000000" w:csb0="00040000" w:csb1="00000000"/>
  </w:font>
  <w:font w:name="方正楷体简体">
    <w:altName w:val="微软雅黑"/>
    <w:panose1 w:val="00000000000000000000"/>
    <w:charset w:val="86"/>
    <w:family w:val="script"/>
    <w:pitch w:val="default"/>
    <w:sig w:usb0="00000000" w:usb1="00000000" w:usb2="00000010" w:usb3="00000000" w:csb0="00040000" w:csb1="00000000"/>
  </w:font>
  <w:font w:name="方正书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3"/>
        <w:sz w:val="26"/>
        <w:szCs w:val="26"/>
      </w:rPr>
    </w:pPr>
    <w:r>
      <w:rPr>
        <w:rFonts w:hint="eastAsia"/>
        <w:sz w:val="26"/>
        <w:szCs w:val="26"/>
      </w:rPr>
      <w:t xml:space="preserve">— </w:t>
    </w:r>
    <w:r>
      <w:rPr>
        <w:sz w:val="26"/>
        <w:szCs w:val="26"/>
      </w:rPr>
      <w:fldChar w:fldCharType="begin"/>
    </w:r>
    <w:r>
      <w:rPr>
        <w:rStyle w:val="13"/>
        <w:sz w:val="26"/>
        <w:szCs w:val="26"/>
      </w:rPr>
      <w:instrText xml:space="preserve">PAGE  </w:instrText>
    </w:r>
    <w:r>
      <w:rPr>
        <w:sz w:val="26"/>
        <w:szCs w:val="26"/>
      </w:rPr>
      <w:fldChar w:fldCharType="separate"/>
    </w:r>
    <w:r>
      <w:rPr>
        <w:rStyle w:val="13"/>
        <w:sz w:val="26"/>
        <w:szCs w:val="26"/>
      </w:rPr>
      <w:t>62</w:t>
    </w:r>
    <w:r>
      <w:rPr>
        <w:sz w:val="26"/>
        <w:szCs w:val="26"/>
      </w:rPr>
      <w:fldChar w:fldCharType="end"/>
    </w:r>
    <w:r>
      <w:rPr>
        <w:rFonts w:hint="eastAsia"/>
        <w:sz w:val="26"/>
        <w:szCs w:val="26"/>
      </w:rPr>
      <w:t xml:space="preserve"> —</w:t>
    </w:r>
  </w:p>
  <w:p>
    <w:pPr>
      <w:pStyle w:val="9"/>
      <w:rPr>
        <w:sz w:val="26"/>
        <w:szCs w:val="26"/>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3"/>
        <w:sz w:val="24"/>
      </w:rPr>
    </w:pPr>
    <w:r>
      <w:rPr>
        <w:rStyle w:val="13"/>
        <w:rFonts w:hint="eastAsia"/>
        <w:sz w:val="24"/>
      </w:rPr>
      <w:t xml:space="preserve">— </w:t>
    </w:r>
    <w:r>
      <w:rPr>
        <w:rStyle w:val="13"/>
        <w:sz w:val="24"/>
      </w:rPr>
      <w:fldChar w:fldCharType="begin"/>
    </w:r>
    <w:r>
      <w:rPr>
        <w:rStyle w:val="13"/>
        <w:sz w:val="24"/>
      </w:rPr>
      <w:instrText xml:space="preserve">PAGE  </w:instrText>
    </w:r>
    <w:r>
      <w:rPr>
        <w:rStyle w:val="13"/>
        <w:sz w:val="24"/>
      </w:rPr>
      <w:fldChar w:fldCharType="separate"/>
    </w:r>
    <w:r>
      <w:rPr>
        <w:rStyle w:val="13"/>
        <w:sz w:val="24"/>
      </w:rPr>
      <w:t>63</w:t>
    </w:r>
    <w:r>
      <w:rPr>
        <w:rStyle w:val="13"/>
        <w:sz w:val="24"/>
      </w:rPr>
      <w:fldChar w:fldCharType="end"/>
    </w:r>
    <w:r>
      <w:rPr>
        <w:rStyle w:val="13"/>
        <w:rFonts w:hint="eastAsia"/>
        <w:sz w:val="24"/>
      </w:rPr>
      <w:t xml:space="preserve"> —</w:t>
    </w:r>
  </w:p>
  <w:p>
    <w:pPr>
      <w:pStyle w:val="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rPr>
        <w:sz w:val="26"/>
        <w:szCs w:val="26"/>
      </w:rPr>
    </w:pPr>
    <w:r>
      <w:rPr>
        <w:sz w:val="26"/>
        <w:szCs w:val="26"/>
      </w:rPr>
      <w:t xml:space="preserve">— </w:t>
    </w:r>
    <w:r>
      <w:rPr>
        <w:sz w:val="26"/>
        <w:szCs w:val="26"/>
      </w:rPr>
      <w:fldChar w:fldCharType="begin"/>
    </w:r>
    <w:r>
      <w:rPr>
        <w:sz w:val="26"/>
        <w:szCs w:val="26"/>
      </w:rPr>
      <w:instrText xml:space="preserve"> PAGE  </w:instrText>
    </w:r>
    <w:r>
      <w:rPr>
        <w:sz w:val="26"/>
        <w:szCs w:val="26"/>
      </w:rPr>
      <w:fldChar w:fldCharType="separate"/>
    </w:r>
    <w:r>
      <w:rPr>
        <w:sz w:val="26"/>
        <w:szCs w:val="26"/>
      </w:rPr>
      <w:t>76</w:t>
    </w:r>
    <w:r>
      <w:rPr>
        <w:sz w:val="26"/>
        <w:szCs w:val="26"/>
      </w:rPr>
      <w:fldChar w:fldCharType="end"/>
    </w:r>
    <w:r>
      <w:rPr>
        <w:sz w:val="26"/>
        <w:szCs w:val="26"/>
      </w:rPr>
      <w:t xml:space="preserve"> —</w:t>
    </w:r>
  </w:p>
  <w:p>
    <w:pPr>
      <w:pStyle w:val="9"/>
      <w:ind w:right="360" w:firstLine="360"/>
      <w:rPr>
        <w:sz w:val="26"/>
        <w:szCs w:val="2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rPr>
        <w:sz w:val="26"/>
        <w:szCs w:val="26"/>
      </w:rPr>
    </w:pPr>
    <w:r>
      <w:rPr>
        <w:sz w:val="26"/>
        <w:szCs w:val="26"/>
      </w:rPr>
      <w:t xml:space="preserve">— </w:t>
    </w:r>
    <w:r>
      <w:rPr>
        <w:sz w:val="26"/>
        <w:szCs w:val="26"/>
      </w:rPr>
      <w:fldChar w:fldCharType="begin"/>
    </w:r>
    <w:r>
      <w:rPr>
        <w:sz w:val="26"/>
        <w:szCs w:val="26"/>
      </w:rPr>
      <w:instrText xml:space="preserve"> PAGE  </w:instrText>
    </w:r>
    <w:r>
      <w:rPr>
        <w:sz w:val="26"/>
        <w:szCs w:val="26"/>
      </w:rPr>
      <w:fldChar w:fldCharType="separate"/>
    </w:r>
    <w:r>
      <w:rPr>
        <w:sz w:val="26"/>
        <w:szCs w:val="26"/>
      </w:rPr>
      <w:t>100</w:t>
    </w:r>
    <w:r>
      <w:rPr>
        <w:sz w:val="26"/>
        <w:szCs w:val="26"/>
      </w:rPr>
      <w:fldChar w:fldCharType="end"/>
    </w:r>
    <w:r>
      <w:rPr>
        <w:sz w:val="26"/>
        <w:szCs w:val="26"/>
      </w:rPr>
      <w:t xml:space="preserve"> —</w:t>
    </w:r>
  </w:p>
  <w:p>
    <w:pPr>
      <w:pStyle w:val="9"/>
      <w:ind w:right="360" w:firstLine="360"/>
      <w:rPr>
        <w:sz w:val="26"/>
        <w:szCs w:val="2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separate"/>
    </w:r>
    <w:r>
      <w:rPr>
        <w:rStyle w:val="13"/>
      </w:rPr>
      <w:t>24</w:t>
    </w:r>
    <w:r>
      <w:rPr>
        <w:rStyle w:val="13"/>
      </w:rPr>
      <w:fldChar w:fldCharType="end"/>
    </w:r>
  </w:p>
  <w:p>
    <w:pPr>
      <w:pStyle w:val="9"/>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rPr>
        <w:sz w:val="26"/>
        <w:szCs w:val="26"/>
      </w:rPr>
    </w:pPr>
    <w:r>
      <w:rPr>
        <w:sz w:val="26"/>
        <w:szCs w:val="26"/>
      </w:rPr>
      <w:t xml:space="preserve">— </w:t>
    </w:r>
    <w:r>
      <w:rPr>
        <w:sz w:val="26"/>
        <w:szCs w:val="26"/>
      </w:rPr>
      <w:fldChar w:fldCharType="begin"/>
    </w:r>
    <w:r>
      <w:rPr>
        <w:sz w:val="26"/>
        <w:szCs w:val="26"/>
      </w:rPr>
      <w:instrText xml:space="preserve"> PAGE  </w:instrText>
    </w:r>
    <w:r>
      <w:rPr>
        <w:sz w:val="26"/>
        <w:szCs w:val="26"/>
      </w:rPr>
      <w:fldChar w:fldCharType="separate"/>
    </w:r>
    <w:r>
      <w:rPr>
        <w:sz w:val="26"/>
        <w:szCs w:val="26"/>
      </w:rPr>
      <w:t>101</w:t>
    </w:r>
    <w:r>
      <w:rPr>
        <w:sz w:val="26"/>
        <w:szCs w:val="26"/>
      </w:rPr>
      <w:fldChar w:fldCharType="end"/>
    </w:r>
    <w:r>
      <w:rPr>
        <w:sz w:val="26"/>
        <w:szCs w:val="26"/>
      </w:rPr>
      <w:t xml:space="preserve"> —</w:t>
    </w:r>
  </w:p>
  <w:p>
    <w:pPr>
      <w:pStyle w:val="9"/>
      <w:rPr>
        <w:sz w:val="26"/>
        <w:szCs w:val="2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separate"/>
    </w:r>
    <w:r>
      <w:rPr>
        <w:rStyle w:val="13"/>
      </w:rPr>
      <w:t>30</w:t>
    </w:r>
    <w:r>
      <w:rPr>
        <w:rStyle w:val="13"/>
      </w:rPr>
      <w:fldChar w:fldCharType="end"/>
    </w:r>
  </w:p>
  <w:p>
    <w:pPr>
      <w:pStyle w:val="9"/>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rPr>
        <w:sz w:val="26"/>
        <w:szCs w:val="26"/>
      </w:rPr>
    </w:pPr>
    <w:r>
      <w:rPr>
        <w:sz w:val="26"/>
        <w:szCs w:val="26"/>
      </w:rPr>
      <w:t xml:space="preserve">— </w:t>
    </w:r>
    <w:r>
      <w:rPr>
        <w:sz w:val="26"/>
        <w:szCs w:val="26"/>
      </w:rPr>
      <w:fldChar w:fldCharType="begin"/>
    </w:r>
    <w:r>
      <w:rPr>
        <w:sz w:val="26"/>
        <w:szCs w:val="26"/>
      </w:rPr>
      <w:instrText xml:space="preserve"> PAGE  </w:instrText>
    </w:r>
    <w:r>
      <w:rPr>
        <w:sz w:val="26"/>
        <w:szCs w:val="26"/>
      </w:rPr>
      <w:fldChar w:fldCharType="separate"/>
    </w:r>
    <w:r>
      <w:rPr>
        <w:sz w:val="26"/>
        <w:szCs w:val="26"/>
      </w:rPr>
      <w:t>105</w:t>
    </w:r>
    <w:r>
      <w:rPr>
        <w:sz w:val="26"/>
        <w:szCs w:val="26"/>
      </w:rPr>
      <w:fldChar w:fldCharType="end"/>
    </w:r>
    <w:r>
      <w:rPr>
        <w:sz w:val="26"/>
        <w:szCs w:val="26"/>
      </w:rPr>
      <w:t xml:space="preserve"> —</w:t>
    </w:r>
  </w:p>
  <w:p>
    <w:pPr>
      <w:pStyle w:val="9"/>
      <w:rPr>
        <w:sz w:val="26"/>
        <w:szCs w:val="2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BE5"/>
    <w:rsid w:val="0004069B"/>
    <w:rsid w:val="00050F21"/>
    <w:rsid w:val="00052018"/>
    <w:rsid w:val="0005295D"/>
    <w:rsid w:val="00060466"/>
    <w:rsid w:val="00066BAB"/>
    <w:rsid w:val="000A6950"/>
    <w:rsid w:val="001118AB"/>
    <w:rsid w:val="0012599C"/>
    <w:rsid w:val="001326C9"/>
    <w:rsid w:val="001413FA"/>
    <w:rsid w:val="00151182"/>
    <w:rsid w:val="0015146E"/>
    <w:rsid w:val="00153587"/>
    <w:rsid w:val="0017315F"/>
    <w:rsid w:val="001B2966"/>
    <w:rsid w:val="001F2BE5"/>
    <w:rsid w:val="001F474A"/>
    <w:rsid w:val="002413D5"/>
    <w:rsid w:val="002474E4"/>
    <w:rsid w:val="002549EC"/>
    <w:rsid w:val="00256200"/>
    <w:rsid w:val="002772E0"/>
    <w:rsid w:val="002D408F"/>
    <w:rsid w:val="002E0805"/>
    <w:rsid w:val="002E231A"/>
    <w:rsid w:val="003207BC"/>
    <w:rsid w:val="00321FF2"/>
    <w:rsid w:val="003340EF"/>
    <w:rsid w:val="0037344E"/>
    <w:rsid w:val="003B2627"/>
    <w:rsid w:val="003B2686"/>
    <w:rsid w:val="00421CB9"/>
    <w:rsid w:val="004326A6"/>
    <w:rsid w:val="00452208"/>
    <w:rsid w:val="00460EAD"/>
    <w:rsid w:val="00480877"/>
    <w:rsid w:val="00481DE8"/>
    <w:rsid w:val="00485EAF"/>
    <w:rsid w:val="00493734"/>
    <w:rsid w:val="00497EB9"/>
    <w:rsid w:val="004A09E6"/>
    <w:rsid w:val="004A5D8A"/>
    <w:rsid w:val="004B7236"/>
    <w:rsid w:val="004E0E8B"/>
    <w:rsid w:val="00507978"/>
    <w:rsid w:val="0054428E"/>
    <w:rsid w:val="00566C41"/>
    <w:rsid w:val="00576231"/>
    <w:rsid w:val="005E2D0A"/>
    <w:rsid w:val="00613B53"/>
    <w:rsid w:val="0062116D"/>
    <w:rsid w:val="00630970"/>
    <w:rsid w:val="00657B0F"/>
    <w:rsid w:val="00686708"/>
    <w:rsid w:val="006871A4"/>
    <w:rsid w:val="006A7D51"/>
    <w:rsid w:val="006E444C"/>
    <w:rsid w:val="006E73E4"/>
    <w:rsid w:val="006F7781"/>
    <w:rsid w:val="00743E67"/>
    <w:rsid w:val="007541B9"/>
    <w:rsid w:val="007B66CE"/>
    <w:rsid w:val="007E4B73"/>
    <w:rsid w:val="00800D46"/>
    <w:rsid w:val="00807D64"/>
    <w:rsid w:val="00817DB9"/>
    <w:rsid w:val="00894224"/>
    <w:rsid w:val="00897B52"/>
    <w:rsid w:val="008A7981"/>
    <w:rsid w:val="008F6E62"/>
    <w:rsid w:val="00925DE2"/>
    <w:rsid w:val="00956B50"/>
    <w:rsid w:val="00965B6E"/>
    <w:rsid w:val="009847AE"/>
    <w:rsid w:val="0099399A"/>
    <w:rsid w:val="00997A07"/>
    <w:rsid w:val="009C4B82"/>
    <w:rsid w:val="00A11500"/>
    <w:rsid w:val="00A60176"/>
    <w:rsid w:val="00B176B5"/>
    <w:rsid w:val="00B53529"/>
    <w:rsid w:val="00B6118E"/>
    <w:rsid w:val="00B80C2E"/>
    <w:rsid w:val="00BB3841"/>
    <w:rsid w:val="00BC67F7"/>
    <w:rsid w:val="00BF6AD8"/>
    <w:rsid w:val="00C13B09"/>
    <w:rsid w:val="00C61448"/>
    <w:rsid w:val="00C81A06"/>
    <w:rsid w:val="00C9361D"/>
    <w:rsid w:val="00CA066F"/>
    <w:rsid w:val="00CC07E0"/>
    <w:rsid w:val="00D150D1"/>
    <w:rsid w:val="00D40163"/>
    <w:rsid w:val="00D42D81"/>
    <w:rsid w:val="00D456D4"/>
    <w:rsid w:val="00DB12E0"/>
    <w:rsid w:val="00DD5308"/>
    <w:rsid w:val="00E034F6"/>
    <w:rsid w:val="00E0583F"/>
    <w:rsid w:val="00E072FC"/>
    <w:rsid w:val="00E1135E"/>
    <w:rsid w:val="00E4113B"/>
    <w:rsid w:val="00EB0C57"/>
    <w:rsid w:val="00F17B2A"/>
    <w:rsid w:val="00F20F33"/>
    <w:rsid w:val="00F2227C"/>
    <w:rsid w:val="00F3003A"/>
    <w:rsid w:val="00F334CF"/>
    <w:rsid w:val="00F60946"/>
    <w:rsid w:val="00F657CE"/>
    <w:rsid w:val="00F709FC"/>
    <w:rsid w:val="00F81156"/>
    <w:rsid w:val="00F87AAB"/>
    <w:rsid w:val="00F97D85"/>
    <w:rsid w:val="00FA0E4C"/>
    <w:rsid w:val="00FC72F5"/>
    <w:rsid w:val="00FD3728"/>
    <w:rsid w:val="00FD609F"/>
    <w:rsid w:val="75545AD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sdException w:qFormat="1" w:unhideWhenUsed="0" w:uiPriority="99" w:semiHidden="0" w:name="heading 3" w:locked="1"/>
    <w:lsdException w:qFormat="1" w:unhideWhenUsed="0" w:uiPriority="9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locked/>
    <w:uiPriority w:val="99"/>
    <w:pPr>
      <w:widowControl/>
      <w:spacing w:before="100" w:beforeAutospacing="1" w:after="100" w:afterAutospacing="1"/>
      <w:jc w:val="left"/>
      <w:outlineLvl w:val="0"/>
    </w:pPr>
    <w:rPr>
      <w:rFonts w:ascii="宋体" w:hAnsi="宋体"/>
      <w:b/>
      <w:bCs/>
      <w:kern w:val="36"/>
      <w:sz w:val="48"/>
      <w:szCs w:val="48"/>
    </w:rPr>
  </w:style>
  <w:style w:type="paragraph" w:styleId="3">
    <w:name w:val="heading 2"/>
    <w:basedOn w:val="1"/>
    <w:next w:val="1"/>
    <w:link w:val="17"/>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22"/>
    <w:qFormat/>
    <w:locked/>
    <w:uiPriority w:val="99"/>
    <w:pPr>
      <w:widowControl/>
      <w:spacing w:before="100" w:beforeAutospacing="1" w:after="100" w:afterAutospacing="1"/>
      <w:jc w:val="left"/>
      <w:outlineLvl w:val="2"/>
    </w:pPr>
    <w:rPr>
      <w:rFonts w:ascii="宋体" w:hAnsi="宋体"/>
      <w:b/>
      <w:bCs/>
      <w:kern w:val="0"/>
      <w:sz w:val="27"/>
      <w:szCs w:val="27"/>
    </w:rPr>
  </w:style>
  <w:style w:type="paragraph" w:styleId="5">
    <w:name w:val="heading 4"/>
    <w:basedOn w:val="1"/>
    <w:next w:val="1"/>
    <w:link w:val="23"/>
    <w:qFormat/>
    <w:locked/>
    <w:uiPriority w:val="99"/>
    <w:pPr>
      <w:widowControl/>
      <w:spacing w:before="100" w:beforeAutospacing="1" w:after="100" w:afterAutospacing="1"/>
      <w:jc w:val="left"/>
      <w:outlineLvl w:val="3"/>
    </w:pPr>
    <w:rPr>
      <w:rFonts w:ascii="宋体" w:hAnsi="宋体"/>
      <w:b/>
      <w:bCs/>
      <w:kern w:val="0"/>
      <w:sz w:val="24"/>
    </w:rPr>
  </w:style>
  <w:style w:type="character" w:default="1" w:styleId="12">
    <w:name w:val="Default Paragraph Font"/>
    <w:semiHidden/>
    <w:unhideWhenUsed/>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w:basedOn w:val="1"/>
    <w:link w:val="26"/>
    <w:qFormat/>
    <w:uiPriority w:val="0"/>
    <w:pPr>
      <w:jc w:val="center"/>
    </w:pPr>
    <w:rPr>
      <w:rFonts w:ascii="宋体" w:hAnsi="宋体"/>
    </w:rPr>
  </w:style>
  <w:style w:type="paragraph" w:styleId="7">
    <w:name w:val="Date"/>
    <w:basedOn w:val="1"/>
    <w:next w:val="1"/>
    <w:link w:val="20"/>
    <w:uiPriority w:val="99"/>
    <w:pPr>
      <w:ind w:left="100" w:leftChars="2500"/>
    </w:pPr>
    <w:rPr>
      <w:rFonts w:eastAsia="方正仿宋简体"/>
      <w:spacing w:val="-6"/>
      <w:kern w:val="0"/>
      <w:sz w:val="32"/>
      <w:szCs w:val="21"/>
    </w:rPr>
  </w:style>
  <w:style w:type="paragraph" w:styleId="8">
    <w:name w:val="Balloon Text"/>
    <w:basedOn w:val="1"/>
    <w:link w:val="24"/>
    <w:semiHidden/>
    <w:uiPriority w:val="99"/>
    <w:rPr>
      <w:sz w:val="18"/>
      <w:szCs w:val="18"/>
    </w:rPr>
  </w:style>
  <w:style w:type="paragraph" w:styleId="9">
    <w:name w:val="footer"/>
    <w:basedOn w:val="1"/>
    <w:link w:val="19"/>
    <w:uiPriority w:val="0"/>
    <w:pPr>
      <w:tabs>
        <w:tab w:val="center" w:pos="4153"/>
        <w:tab w:val="right" w:pos="8306"/>
      </w:tabs>
      <w:snapToGrid w:val="0"/>
      <w:jc w:val="left"/>
    </w:pPr>
    <w:rPr>
      <w:sz w:val="18"/>
      <w:szCs w:val="18"/>
    </w:rPr>
  </w:style>
  <w:style w:type="paragraph" w:styleId="10">
    <w:name w:val="header"/>
    <w:basedOn w:val="1"/>
    <w:link w:val="18"/>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iPriority w:val="99"/>
    <w:pPr>
      <w:widowControl/>
      <w:spacing w:before="100" w:beforeAutospacing="1" w:after="100" w:afterAutospacing="1" w:line="360" w:lineRule="atLeast"/>
      <w:jc w:val="left"/>
    </w:pPr>
    <w:rPr>
      <w:rFonts w:ascii="宋体" w:hAnsi="宋体"/>
      <w:kern w:val="0"/>
      <w:szCs w:val="21"/>
    </w:rPr>
  </w:style>
  <w:style w:type="character" w:styleId="13">
    <w:name w:val="page number"/>
    <w:uiPriority w:val="0"/>
    <w:rPr>
      <w:rFonts w:cs="Times New Roman"/>
    </w:rPr>
  </w:style>
  <w:style w:type="character" w:styleId="14">
    <w:name w:val="Hyperlink"/>
    <w:unhideWhenUsed/>
    <w:uiPriority w:val="99"/>
    <w:rPr>
      <w:color w:val="0000FF"/>
      <w:u w:val="single"/>
    </w:rPr>
  </w:style>
  <w:style w:type="table" w:styleId="16">
    <w:name w:val="Table Grid"/>
    <w:basedOn w:val="15"/>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7">
    <w:name w:val="标题 2 Char"/>
    <w:link w:val="3"/>
    <w:locked/>
    <w:uiPriority w:val="99"/>
    <w:rPr>
      <w:rFonts w:ascii="Cambria" w:hAnsi="Cambria" w:eastAsia="宋体" w:cs="Times New Roman"/>
      <w:b/>
      <w:bCs/>
      <w:sz w:val="32"/>
      <w:szCs w:val="32"/>
    </w:rPr>
  </w:style>
  <w:style w:type="character" w:customStyle="1" w:styleId="18">
    <w:name w:val="页眉 Char"/>
    <w:link w:val="10"/>
    <w:qFormat/>
    <w:locked/>
    <w:uiPriority w:val="99"/>
    <w:rPr>
      <w:rFonts w:ascii="Times New Roman" w:hAnsi="Times New Roman" w:eastAsia="宋体" w:cs="Times New Roman"/>
      <w:sz w:val="18"/>
      <w:szCs w:val="18"/>
    </w:rPr>
  </w:style>
  <w:style w:type="character" w:customStyle="1" w:styleId="19">
    <w:name w:val="页脚 Char"/>
    <w:link w:val="9"/>
    <w:locked/>
    <w:uiPriority w:val="99"/>
    <w:rPr>
      <w:rFonts w:ascii="Times New Roman" w:hAnsi="Times New Roman" w:eastAsia="宋体" w:cs="Times New Roman"/>
      <w:sz w:val="18"/>
      <w:szCs w:val="18"/>
    </w:rPr>
  </w:style>
  <w:style w:type="character" w:customStyle="1" w:styleId="20">
    <w:name w:val="日期 Char"/>
    <w:link w:val="7"/>
    <w:qFormat/>
    <w:uiPriority w:val="99"/>
    <w:rPr>
      <w:rFonts w:ascii="Times New Roman" w:hAnsi="Times New Roman" w:eastAsia="方正仿宋简体"/>
      <w:spacing w:val="-6"/>
      <w:sz w:val="32"/>
      <w:szCs w:val="21"/>
    </w:rPr>
  </w:style>
  <w:style w:type="character" w:customStyle="1" w:styleId="21">
    <w:name w:val="标题 1 Char"/>
    <w:link w:val="2"/>
    <w:uiPriority w:val="99"/>
    <w:rPr>
      <w:rFonts w:ascii="宋体" w:hAnsi="宋体"/>
      <w:b/>
      <w:bCs/>
      <w:kern w:val="36"/>
      <w:sz w:val="48"/>
      <w:szCs w:val="48"/>
    </w:rPr>
  </w:style>
  <w:style w:type="character" w:customStyle="1" w:styleId="22">
    <w:name w:val="标题 3 Char"/>
    <w:link w:val="4"/>
    <w:uiPriority w:val="99"/>
    <w:rPr>
      <w:rFonts w:ascii="宋体" w:hAnsi="宋体"/>
      <w:b/>
      <w:bCs/>
      <w:sz w:val="27"/>
      <w:szCs w:val="27"/>
    </w:rPr>
  </w:style>
  <w:style w:type="character" w:customStyle="1" w:styleId="23">
    <w:name w:val="标题 4 Char"/>
    <w:link w:val="5"/>
    <w:uiPriority w:val="99"/>
    <w:rPr>
      <w:rFonts w:ascii="宋体" w:hAnsi="宋体"/>
      <w:b/>
      <w:bCs/>
      <w:sz w:val="24"/>
      <w:szCs w:val="24"/>
    </w:rPr>
  </w:style>
  <w:style w:type="character" w:customStyle="1" w:styleId="24">
    <w:name w:val="批注框文本 Char"/>
    <w:link w:val="8"/>
    <w:semiHidden/>
    <w:qFormat/>
    <w:uiPriority w:val="99"/>
    <w:rPr>
      <w:rFonts w:ascii="Times New Roman" w:hAnsi="Times New Roman"/>
      <w:kern w:val="2"/>
      <w:sz w:val="18"/>
      <w:szCs w:val="18"/>
    </w:rPr>
  </w:style>
  <w:style w:type="paragraph" w:customStyle="1" w:styleId="25">
    <w:name w:val="xl24"/>
    <w:basedOn w:val="1"/>
    <w:uiPriority w:val="99"/>
    <w:pPr>
      <w:widowControl/>
      <w:spacing w:before="100" w:beforeAutospacing="1" w:after="100" w:afterAutospacing="1"/>
      <w:jc w:val="center"/>
    </w:pPr>
    <w:rPr>
      <w:rFonts w:ascii="Arial Unicode MS" w:hAnsi="Arial Unicode MS" w:eastAsia="Arial Unicode MS" w:cs="黑体"/>
      <w:b/>
      <w:bCs/>
      <w:kern w:val="0"/>
      <w:sz w:val="36"/>
      <w:szCs w:val="36"/>
    </w:rPr>
  </w:style>
  <w:style w:type="character" w:customStyle="1" w:styleId="26">
    <w:name w:val="正文文本 Char"/>
    <w:link w:val="6"/>
    <w:qFormat/>
    <w:uiPriority w:val="0"/>
    <w:rPr>
      <w:rFonts w:ascii="宋体" w:hAnsi="宋体"/>
      <w:kern w:val="2"/>
      <w:sz w:val="21"/>
      <w:szCs w:val="24"/>
    </w:rPr>
  </w:style>
  <w:style w:type="paragraph" w:customStyle="1" w:styleId="27">
    <w:name w:val="Char Char Char Char Char Char1 Char"/>
    <w:basedOn w:val="1"/>
    <w:qFormat/>
    <w:uiPriority w:val="99"/>
    <w:pPr>
      <w:widowControl/>
      <w:spacing w:after="160" w:line="240" w:lineRule="exact"/>
      <w:jc w:val="left"/>
    </w:pPr>
    <w:rPr>
      <w:rFonts w:ascii="Verdana" w:hAnsi="Verdana" w:eastAsia="仿宋_GB2312"/>
      <w:kern w:val="0"/>
      <w:sz w:val="30"/>
      <w:szCs w:val="30"/>
      <w:lang w:eastAsia="en-US"/>
    </w:rPr>
  </w:style>
  <w:style w:type="paragraph" w:customStyle="1" w:styleId="28">
    <w:name w:val="p17"/>
    <w:basedOn w:val="1"/>
    <w:qFormat/>
    <w:uiPriority w:val="0"/>
    <w:pPr>
      <w:widowControl/>
      <w:spacing w:line="560" w:lineRule="atLeast"/>
      <w:ind w:firstLine="420"/>
      <w:jc w:val="left"/>
    </w:pPr>
    <w:rPr>
      <w:kern w:val="0"/>
      <w:sz w:val="32"/>
      <w:szCs w:val="32"/>
    </w:rPr>
  </w:style>
  <w:style w:type="character" w:customStyle="1" w:styleId="29">
    <w:name w:val="apple-converted-space"/>
    <w:uiPriority w:val="99"/>
    <w:rPr>
      <w:rFonts w:cs="Times New Roman"/>
    </w:rPr>
  </w:style>
  <w:style w:type="paragraph" w:styleId="30">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8A97E3-8FCF-47B5-9087-2A5A9D0F7874}">
  <ds:schemaRefs/>
</ds:datastoreItem>
</file>

<file path=docProps/app.xml><?xml version="1.0" encoding="utf-8"?>
<Properties xmlns="http://schemas.openxmlformats.org/officeDocument/2006/extended-properties" xmlns:vt="http://schemas.openxmlformats.org/officeDocument/2006/docPropsVTypes">
  <Template>Normal</Template>
  <Pages>105</Pages>
  <Words>6643</Words>
  <Characters>37866</Characters>
  <Lines>315</Lines>
  <Paragraphs>88</Paragraphs>
  <TotalTime>6</TotalTime>
  <ScaleCrop>false</ScaleCrop>
  <LinksUpToDate>false</LinksUpToDate>
  <CharactersWithSpaces>44421</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2018-12-18T03:49:00Z</dcterms:created>
  <dc:creator>Administrator</dc:creator>
  <cp:lastModifiedBy>Bella</cp:lastModifiedBy>
  <cp:lastPrinted>2018-12-18T01:49:00Z</cp:lastPrinted>
  <dcterms:modified xsi:type="dcterms:W3CDTF">2018-12-20T01:01:17Z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